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media/image3.png" ContentType="image/png"/>
  <Override PartName="/word/media/image1.jpeg" ContentType="image/jpeg"/>
  <Override PartName="/word/media/image2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3.xml" ContentType="application/vnd.openxmlformats-officedocument.customXml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atapisma"/>
        <w:tabs>
          <w:tab w:val="clear" w:pos="708"/>
          <w:tab w:val="left" w:pos="0" w:leader="none"/>
        </w:tabs>
        <w:spacing w:lineRule="auto" w:line="360"/>
        <w:jc w:val="star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</w:t>
      </w:r>
      <w:r>
        <w:rPr>
          <w:rFonts w:cs="Arial" w:ascii="Arial" w:hAnsi="Arial"/>
          <w:sz w:val="22"/>
          <w:szCs w:val="22"/>
        </w:rPr>
        <w:t xml:space="preserve">Podanin, dnia  </w:t>
      </w:r>
      <w:bookmarkStart w:id="0" w:name="ezdDataPodpisu"/>
      <w:bookmarkEnd w:id="0"/>
      <w:r>
        <w:rPr>
          <w:rFonts w:cs="Arial" w:ascii="Arial" w:hAnsi="Arial"/>
          <w:sz w:val="22"/>
          <w:szCs w:val="22"/>
        </w:rPr>
        <w:t xml:space="preserve"> r.</w:t>
      </w:r>
    </w:p>
    <w:p>
      <w:pPr>
        <w:pStyle w:val="Normal"/>
        <w:rPr>
          <w:rFonts w:ascii="Arial" w:hAnsi="Arial" w:cs="Arial"/>
          <w:sz w:val="22"/>
          <w:szCs w:val="22"/>
        </w:rPr>
      </w:pPr>
      <w:bookmarkStart w:id="1" w:name="ezdSprawaZnak"/>
      <w:bookmarkEnd w:id="1"/>
      <w:r>
        <w:rPr>
          <w:rFonts w:cs="Arial" w:ascii="Arial" w:hAnsi="Arial"/>
          <w:sz w:val="22"/>
          <w:szCs w:val="22"/>
        </w:rPr>
        <w:t>.</w:t>
      </w:r>
      <w:bookmarkStart w:id="2" w:name="ezdAutorInicjaly"/>
      <w:r>
        <w:rPr>
          <w:rFonts w:cs="Arial" w:ascii="Arial" w:hAnsi="Arial"/>
          <w:sz w:val="22"/>
          <w:szCs w:val="22"/>
        </w:rPr>
        <w:t>PT</w:t>
      </w:r>
      <w:bookmarkEnd w:id="2"/>
    </w:p>
    <w:p>
      <w:pPr>
        <w:pStyle w:val="Normal"/>
        <w:spacing w:lineRule="auto" w:line="360"/>
        <w:ind w:firstLine="1" w:start="8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  <w:bookmarkStart w:id="3" w:name="_Hlk180584786"/>
      <w:bookmarkStart w:id="4" w:name="_Hlk180584786"/>
    </w:p>
    <w:p>
      <w:pPr>
        <w:pStyle w:val="Normal"/>
        <w:spacing w:lineRule="auto" w:line="360"/>
        <w:ind w:firstLine="700" w:start="4256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Urząd Miasta i Gminy Margonin</w:t>
        <w:tab/>
      </w:r>
    </w:p>
    <w:p>
      <w:pPr>
        <w:pStyle w:val="Normal"/>
        <w:spacing w:lineRule="auto" w:line="360"/>
        <w:ind w:firstLine="700" w:start="4256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ul. Kościuszki 13</w:t>
      </w:r>
    </w:p>
    <w:p>
      <w:pPr>
        <w:pStyle w:val="Normal"/>
        <w:spacing w:lineRule="auto" w:line="360"/>
        <w:ind w:firstLine="700" w:start="4256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64-830 Margonin</w:t>
      </w:r>
    </w:p>
    <w:p>
      <w:pPr>
        <w:pStyle w:val="Normal"/>
        <w:spacing w:lineRule="auto" w:line="360"/>
        <w:ind w:start="5154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</w:t>
      </w:r>
      <w:r>
        <w:rPr>
          <w:rFonts w:cs="Arial" w:ascii="Arial" w:hAnsi="Arial"/>
          <w:sz w:val="22"/>
          <w:szCs w:val="22"/>
        </w:rPr>
        <w:t xml:space="preserve">Na podstawie  ustawy z dnia 13 października 1995 r. – Prawo łowieckie (Dz. U.      z 2020 r. nr 1683, ze zmianami) oraz Rozporządzenia Ministra Środowiska z dnia 23 marca 2005 r. w sprawie „szczegółowych warunków wykonywania polowania i znakowania tusz” (Dz.U. poz. 548  ze zmianami) </w:t>
      </w:r>
      <w:r>
        <w:rPr>
          <w:rFonts w:cs="Arial" w:ascii="Arial" w:hAnsi="Arial"/>
          <w:b/>
          <w:sz w:val="22"/>
          <w:szCs w:val="22"/>
        </w:rPr>
        <w:t>Nadleśnictwo Podanin informuje o terminach polowań zbiorowych, które zaplanowano w sezonie łowieckim 20025 / 2026  na terenie  Ośrodka Hodowli Zwierzyny Lasów Państwowych nr 51: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w dniach  5, 13, 14, 15, 16, 17, 18, 22, 23, 24, 25, 26, 27, 28, 29, 30 listopada 2025 r.                   w godzinach od 7:30 do 15:30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w dniach    1, 2, 3, 4, 5, 6, 7, 8, 9, 10, 11, 12, 13, 14, 15, 16, 17, 18, 19,  20, 22, 23, 29, 30 grudnia 2025 r.  w godzinach od 7:30 do 15:30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w dniach  2, 3, 4, 5, 6, 7, 10, 11, 12, 13, 14, 15, 16, 21, 22, 23, 24, 25, 26, 27, 28, 29, 30, 31   stycznia  2026 r.   w godzinach od 8:00 do 15:30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2"/>
          <w:szCs w:val="22"/>
        </w:rPr>
      </w:pPr>
      <w:bookmarkStart w:id="5" w:name="_Hlk180584786"/>
      <w:r>
        <w:rPr>
          <w:rFonts w:cs="Arial" w:ascii="Arial" w:hAnsi="Arial"/>
          <w:b/>
          <w:sz w:val="22"/>
          <w:szCs w:val="22"/>
        </w:rPr>
        <w:t>Prosimy o przekazanie tych informacji mieszkańcom gminy w  sposób zwyczajowo przyjęty.</w:t>
      </w:r>
      <w:bookmarkEnd w:id="5"/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  <w:bookmarkStart w:id="6" w:name="ezdPracownikNazwa"/>
      <w:bookmarkStart w:id="7" w:name="ezdPracownikNazwa"/>
      <w:bookmarkEnd w:id="7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6" w:gutter="0" w:header="340" w:top="1418" w:footer="567" w:bottom="1560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45720" distB="52070" distL="114300" distR="114300" simplePos="0" locked="0" layoutInCell="0" allowOverlap="1" relativeHeight="4" wp14:anchorId="6E51DBC8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820420" cy="241300"/>
              <wp:effectExtent l="0" t="0" r="0" b="6350"/>
              <wp:wrapSquare wrapText="bothSides"/>
              <wp:docPr id="4" name="Pole tekstow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440" cy="241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" w:cs="Arial" w:ascii="Arial" w:hAnsi="Arial" w:eastAsiaTheme="majorEastAsia"/>
                              <w:sz w:val="20"/>
                              <w:szCs w:val="20"/>
                            </w:rPr>
                            <w:t xml:space="preserve">str. </w:t>
                          </w:r>
                          <w:r>
                            <w:rPr>
                              <w:rFonts w:eastAsia="" w:cs="Arial" w:ascii="Arial" w:hAnsi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  <w:rFonts w:eastAsia="" w:cs="Arial" w:ascii="Arial" w:hAnsi="Arial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Fonts w:eastAsia="" w:cs="Arial" w:ascii="Arial" w:hAnsi="Arial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  <w:rFonts w:eastAsia="" w:cs="Arial" w:ascii="Arial" w:hAnsi="Arial"/>
                            </w:rPr>
                            <w:t>0</w:t>
                          </w:r>
                          <w:r>
                            <w:rPr>
                              <w:sz w:val="20"/>
                              <w:szCs w:val="20"/>
                              <w:rFonts w:eastAsia="" w:cs="Arial" w:ascii="Arial" w:hAnsi="Arial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ole tekstowe 2" path="m0,0l-2147483645,0l-2147483645,-2147483646l0,-2147483646xe" stroked="f" o:allowincell="f" style="position:absolute;margin-left:197.95pt;margin-top:-27.65pt;width:64.55pt;height:18.95pt;mso-wrap-style:square;v-text-anchor:top;mso-position-horizontal-relative:margin" wp14:anchorId="6E51DBC8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Zawartoramki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eastAsia="" w:cs="Arial" w:ascii="Arial" w:hAnsi="Arial" w:eastAsiaTheme="majorEastAsia"/>
                        <w:sz w:val="20"/>
                        <w:szCs w:val="20"/>
                      </w:rPr>
                      <w:t xml:space="preserve">str. </w:t>
                    </w:r>
                    <w:r>
                      <w:rPr>
                        <w:rFonts w:eastAsia="" w:cs="Arial" w:ascii="Arial" w:hAnsi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  <w:rFonts w:eastAsia="" w:cs="Arial" w:ascii="Arial" w:hAnsi="Arial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Fonts w:eastAsia="" w:cs="Arial" w:ascii="Arial" w:hAnsi="Arial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  <w:rFonts w:eastAsia="" w:cs="Arial" w:ascii="Arial" w:hAnsi="Arial"/>
                      </w:rPr>
                      <w:t>0</w:t>
                    </w:r>
                    <w:r>
                      <w:rPr>
                        <w:sz w:val="20"/>
                        <w:szCs w:val="20"/>
                        <w:rFonts w:eastAsia="" w:cs="Arial" w:ascii="Arial" w:hAnsi="Arial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114300" distR="0" simplePos="0" locked="0" layoutInCell="0" allowOverlap="1" relativeHeight="5">
          <wp:simplePos x="0" y="0"/>
          <wp:positionH relativeFrom="page">
            <wp:align>right</wp:align>
          </wp:positionH>
          <wp:positionV relativeFrom="paragraph">
            <wp:posOffset>-64770</wp:posOffset>
          </wp:positionV>
          <wp:extent cx="7826375" cy="499745"/>
          <wp:effectExtent l="0" t="0" r="0" b="0"/>
          <wp:wrapSquare wrapText="bothSides"/>
          <wp:docPr id="5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2637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9040" cy="10692130"/>
              <wp:effectExtent l="0" t="0" r="0" b="0"/>
              <wp:wrapNone/>
              <wp:docPr id="1" name="WordPictureWatermark28529157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WordPictureWatermark28529157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58920" cy="10692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8529157" o:spid="shape_0" stroked="f" o:allowincell="f" style="position:absolute;margin-left:0.05pt;margin-top:0pt;width:595.15pt;height:841.8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0" distR="114300" simplePos="0" locked="0" layoutInCell="0" allowOverlap="1" relativeHeight="2">
          <wp:simplePos x="0" y="0"/>
          <wp:positionH relativeFrom="page">
            <wp:align>left</wp:align>
          </wp:positionH>
          <wp:positionV relativeFrom="paragraph">
            <wp:posOffset>3810</wp:posOffset>
          </wp:positionV>
          <wp:extent cx="7527925" cy="839470"/>
          <wp:effectExtent l="0" t="0" r="0" b="0"/>
          <wp:wrapTight wrapText="bothSides">
            <wp:wrapPolygon edited="0">
              <wp:start x="1" y="0"/>
              <wp:lineTo x="1" y="21079"/>
              <wp:lineTo x="21535" y="21079"/>
              <wp:lineTo x="21535" y="0"/>
              <wp:lineTo x="1" y="0"/>
            </wp:wrapPolygon>
          </wp:wrapTight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7925" cy="839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8a7e61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Heading1">
    <w:name w:val="heading 1"/>
    <w:basedOn w:val="Normal"/>
    <w:next w:val="Normal"/>
    <w:link w:val="Nagwek1Znak"/>
    <w:qFormat/>
    <w:rsid w:val="008a7e61"/>
    <w:pPr>
      <w:keepNext w:val="true"/>
      <w:ind w:firstLine="168" w:start="-168"/>
      <w:outlineLvl w:val="0"/>
    </w:pPr>
    <w:rPr>
      <w:rFonts w:ascii="Arial" w:hAnsi="Arial" w:cs="Arial"/>
      <w:b/>
      <w:color w:val="00502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42597"/>
    <w:rPr/>
  </w:style>
  <w:style w:type="character" w:styleId="StopkaZnak" w:customStyle="1">
    <w:name w:val="Stopka Znak"/>
    <w:basedOn w:val="DefaultParagraphFont"/>
    <w:uiPriority w:val="99"/>
    <w:qFormat/>
    <w:rsid w:val="00842597"/>
    <w:rPr/>
  </w:style>
  <w:style w:type="character" w:styleId="Nagwek1Znak" w:customStyle="1">
    <w:name w:val="Nagłówek 1 Znak"/>
    <w:basedOn w:val="DefaultParagraphFont"/>
    <w:qFormat/>
    <w:rsid w:val="008a7e61"/>
    <w:rPr>
      <w:rFonts w:ascii="Arial" w:hAnsi="Arial" w:eastAsia="Times New Roman" w:cs="Arial"/>
      <w:b/>
      <w:color w:val="005023"/>
      <w:kern w:val="0"/>
      <w:sz w:val="28"/>
      <w:szCs w:val="28"/>
      <w:lang w:eastAsia="pl-PL"/>
      <w14:ligatures w14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42597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842597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a25118"/>
    <w:pPr>
      <w:spacing w:before="0" w:after="0"/>
      <w:ind w:start="720"/>
      <w:contextualSpacing/>
    </w:pPr>
    <w:rPr/>
  </w:style>
  <w:style w:type="paragraph" w:styleId="LPpodpis-autor" w:customStyle="1">
    <w:name w:val="LP_podpis-autor"/>
    <w:qFormat/>
    <w:rsid w:val="008a7e61"/>
    <w:pPr>
      <w:keepNext w:val="true"/>
      <w:keepLines/>
      <w:widowControl/>
      <w:bidi w:val="0"/>
      <w:spacing w:lineRule="auto" w:line="240" w:before="120" w:after="0"/>
      <w:ind w:start="5880" w:end="391"/>
      <w:jc w:val="both"/>
    </w:pPr>
    <w:rPr>
      <w:rFonts w:ascii="Arial" w:hAnsi="Arial" w:eastAsia="Times New Roman" w:cs="Arial"/>
      <w:color w:val="auto"/>
      <w:kern w:val="0"/>
      <w:sz w:val="24"/>
      <w:szCs w:val="20"/>
      <w:lang w:eastAsia="pl-PL" w:val="pl-PL" w:bidi="ar-SA"/>
      <w14:ligatures w14:val="none"/>
    </w:rPr>
  </w:style>
  <w:style w:type="paragraph" w:styleId="datapisma" w:customStyle="1">
    <w:name w:val="data pisma"/>
    <w:basedOn w:val="Normal"/>
    <w:qFormat/>
    <w:rsid w:val="008a7e61"/>
    <w:pPr>
      <w:overflowPunct w:val="true"/>
      <w:jc w:val="end"/>
    </w:pPr>
    <w:rPr>
      <w:szCs w:val="20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E5299D-2D69-40B2-A711-6801CD021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LibreOffice/25.8.2.2$Windows_X86_64 LibreOffice_project/d401f2107ccab8f924a8e2df40f573aab7605b6f</Application>
  <AppVersion>15.0000</AppVersion>
  <Pages>1</Pages>
  <Words>195</Words>
  <Characters>843</Characters>
  <CharactersWithSpaces>1125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2025-10-27T11:43:00Z</dcterms:created>
  <dc:creator>Bartłomiej Pesta</dc:creator>
  <dc:description/>
  <dc:language>pl-PL</dc:language>
  <cp:lastModifiedBy>Przemysław Tarkowski - N-ctwo Podanin</cp:lastModifiedBy>
  <cp:lastPrinted>2023-07-13T17:43:00Z</cp:lastPrinted>
  <dcterms:modified xsi:type="dcterms:W3CDTF">2025-10-27T11:43:00Z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