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69630A0A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D23147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5D7953D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326E37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326E37">
        <w:rPr>
          <w:b/>
          <w:bCs/>
          <w:color w:val="000000"/>
        </w:rPr>
        <w:t>1.3</w:t>
      </w:r>
      <w:r w:rsidR="0027045F">
        <w:rPr>
          <w:b/>
          <w:bCs/>
          <w:color w:val="000000"/>
        </w:rPr>
        <w:t>.202</w:t>
      </w:r>
      <w:r w:rsidR="00326E37">
        <w:rPr>
          <w:b/>
          <w:bCs/>
          <w:color w:val="000000"/>
        </w:rPr>
        <w:t>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3CB8DDE" w14:textId="411768D1" w:rsidR="000D2179" w:rsidRDefault="00326E37" w:rsidP="00326E37">
      <w:pPr>
        <w:pStyle w:val="Akapitzlist"/>
        <w:ind w:left="360"/>
        <w:jc w:val="center"/>
        <w:rPr>
          <w:b/>
          <w:bCs/>
          <w:lang w:val="x-none"/>
        </w:rPr>
      </w:pPr>
      <w:bookmarkStart w:id="0" w:name="_Hlk147749247"/>
      <w:r w:rsidRPr="00326E37">
        <w:rPr>
          <w:b/>
          <w:bCs/>
          <w:lang w:val="x-none"/>
        </w:rPr>
        <w:t>Dostosowani</w:t>
      </w:r>
      <w:r w:rsidRPr="00326E37">
        <w:rPr>
          <w:b/>
          <w:bCs/>
        </w:rPr>
        <w:t>e</w:t>
      </w:r>
      <w:r w:rsidRPr="00326E37">
        <w:rPr>
          <w:b/>
          <w:bCs/>
          <w:lang w:val="x-none"/>
        </w:rPr>
        <w:t xml:space="preserve"> obecnie prowadzonej bazy danych GESUT dla jednostki ewidencyjnej 260701_1 Ostrowiec Świętokrzyski, założeni</w:t>
      </w:r>
      <w:r w:rsidRPr="00326E37">
        <w:rPr>
          <w:b/>
          <w:bCs/>
        </w:rPr>
        <w:t>e</w:t>
      </w:r>
      <w:r w:rsidRPr="00326E37">
        <w:rPr>
          <w:b/>
          <w:bCs/>
          <w:lang w:val="x-none"/>
        </w:rPr>
        <w:t xml:space="preserve"> bazy danych GESUT oraz uzupełnieni</w:t>
      </w:r>
      <w:r w:rsidRPr="00326E37">
        <w:rPr>
          <w:b/>
          <w:bCs/>
        </w:rPr>
        <w:t>e</w:t>
      </w:r>
      <w:r w:rsidRPr="00326E37">
        <w:rPr>
          <w:b/>
          <w:bCs/>
          <w:lang w:val="x-none"/>
        </w:rPr>
        <w:t xml:space="preserve"> bazy danych BDOT500 dla jednostek ewidencyjnych: 260702_2 Bałtów, 260703_2 Bodzechów w powiecie ostrowieckim</w:t>
      </w:r>
      <w:bookmarkEnd w:id="0"/>
      <w:r>
        <w:rPr>
          <w:b/>
          <w:bCs/>
          <w:lang w:val="x-none"/>
        </w:rPr>
        <w:t>.</w:t>
      </w:r>
    </w:p>
    <w:p w14:paraId="0586A372" w14:textId="77777777" w:rsidR="00326E37" w:rsidRPr="00326E37" w:rsidRDefault="00326E37" w:rsidP="00326E37">
      <w:pPr>
        <w:pStyle w:val="Akapitzlist"/>
        <w:ind w:left="360"/>
        <w:jc w:val="center"/>
        <w:rPr>
          <w:b/>
          <w:bCs/>
        </w:rPr>
      </w:pPr>
    </w:p>
    <w:p w14:paraId="7C38B224" w14:textId="2FC516C8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F230AC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D9A17" w14:textId="3BA7D0FC" w:rsidR="00A87EF2" w:rsidRDefault="00326E37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6C549" w14:textId="04F2D736" w:rsidR="006C4C71" w:rsidRDefault="00326E37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F7C1F" w14:textId="30F18EBE" w:rsidR="00A87EF2" w:rsidRDefault="00326E37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017919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1A7640"/>
    <w:rsid w:val="0020266F"/>
    <w:rsid w:val="0024299F"/>
    <w:rsid w:val="0027045F"/>
    <w:rsid w:val="00287711"/>
    <w:rsid w:val="002C36B4"/>
    <w:rsid w:val="00326E37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5E5F27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09F9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2314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26E37"/>
    <w:pPr>
      <w:suppressAutoHyphens w:val="0"/>
      <w:ind w:left="720"/>
      <w:contextualSpacing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11</cp:revision>
  <dcterms:created xsi:type="dcterms:W3CDTF">2022-09-13T11:33:00Z</dcterms:created>
  <dcterms:modified xsi:type="dcterms:W3CDTF">2024-11-29T14:01:00Z</dcterms:modified>
</cp:coreProperties>
</file>