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785B1919" w:rsidR="00EC7D0B" w:rsidRPr="00C1198E" w:rsidRDefault="00C1198E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bookmarkStart w:id="0" w:name="_Hlk533684380"/>
      <w:r w:rsidRPr="00C1198E">
        <w:rPr>
          <w:rFonts w:ascii="Calibri" w:hAnsi="Calibri" w:cs="Calibri"/>
          <w:b/>
          <w:bCs/>
          <w:sz w:val="20"/>
          <w:szCs w:val="20"/>
        </w:rPr>
        <w:t>Klauzula informacyjna RODO –</w:t>
      </w:r>
      <w:r w:rsidR="004F4AF8">
        <w:rPr>
          <w:rFonts w:ascii="Calibri" w:hAnsi="Calibri" w:cs="Calibri"/>
          <w:b/>
          <w:bCs/>
          <w:sz w:val="20"/>
          <w:szCs w:val="20"/>
        </w:rPr>
        <w:t xml:space="preserve"> korpus wsparcia seniorów</w:t>
      </w:r>
    </w:p>
    <w:p w14:paraId="1847EBD2" w14:textId="1EDD3AC5" w:rsidR="008923D1" w:rsidRPr="00805ACA" w:rsidRDefault="00223E6A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665491"/>
      <w:r w:rsidRPr="00805ACA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bookmarkEnd w:id="1"/>
    <w:p w14:paraId="1A2E9ACD" w14:textId="5F0030DD" w:rsidR="008923D1" w:rsidRPr="00805ACA" w:rsidRDefault="000042E5" w:rsidP="008923D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0042E5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0C32C8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>
        <w:rPr>
          <w:rFonts w:ascii="Calibri" w:hAnsi="Calibri" w:cs="Calibri"/>
          <w:b/>
          <w:sz w:val="20"/>
          <w:szCs w:val="20"/>
        </w:rPr>
        <w:t xml:space="preserve"> </w:t>
      </w:r>
    </w:p>
    <w:p w14:paraId="429AC858" w14:textId="5D668D02" w:rsidR="00844982" w:rsidRPr="00805ACA" w:rsidRDefault="00223E6A" w:rsidP="00445DF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I</w:t>
      </w:r>
      <w:bookmarkStart w:id="2" w:name="_Hlk201665415"/>
      <w:r w:rsidRPr="00805ACA">
        <w:rPr>
          <w:rFonts w:ascii="Calibri" w:hAnsi="Calibri" w:cs="Calibri"/>
          <w:sz w:val="20"/>
          <w:szCs w:val="20"/>
        </w:rPr>
        <w:t>nformujemy,</w:t>
      </w:r>
      <w:r w:rsidR="008923D1" w:rsidRPr="00805ACA">
        <w:rPr>
          <w:rFonts w:ascii="Calibri" w:hAnsi="Calibri" w:cs="Calibri"/>
          <w:sz w:val="20"/>
          <w:szCs w:val="20"/>
        </w:rPr>
        <w:t xml:space="preserve"> że na mocy art. 37 ust. 1 lit. a) RODO Administrator wyznaczył Inspektora Ochrony Danych (IOD), który w jego imieniu nadzoruje sferę przetwarzania danych osobowych.</w:t>
      </w:r>
      <w:r w:rsidR="00EC7D0B" w:rsidRPr="00805ACA">
        <w:rPr>
          <w:rFonts w:ascii="Calibri" w:hAnsi="Calibri" w:cs="Calibri"/>
          <w:sz w:val="20"/>
          <w:szCs w:val="20"/>
        </w:rPr>
        <w:t xml:space="preserve"> </w:t>
      </w:r>
      <w:r w:rsidR="00844982" w:rsidRPr="00805ACA">
        <w:rPr>
          <w:rFonts w:ascii="Calibri" w:hAnsi="Calibri" w:cs="Calibri"/>
          <w:sz w:val="20"/>
          <w:szCs w:val="20"/>
        </w:rPr>
        <w:t>Z Inspektorem Ochrony Danych Osobowych można się skontaktować poprzez adres email:</w:t>
      </w:r>
      <w:r w:rsidR="00AC6A45" w:rsidRPr="00805ACA">
        <w:rPr>
          <w:rFonts w:ascii="Calibri" w:hAnsi="Calibri" w:cs="Calibri"/>
          <w:sz w:val="20"/>
          <w:szCs w:val="20"/>
        </w:rPr>
        <w:t> </w:t>
      </w:r>
      <w:hyperlink r:id="rId8" w:history="1">
        <w:r w:rsidR="00AC6A45" w:rsidRPr="00805ACA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="00844982" w:rsidRPr="00805ACA">
        <w:rPr>
          <w:rFonts w:ascii="Calibri" w:hAnsi="Calibri" w:cs="Calibri"/>
          <w:sz w:val="20"/>
          <w:szCs w:val="20"/>
        </w:rPr>
        <w:t xml:space="preserve"> lub za pomocą poczty tradycyjnej, kierując pismo na adres Administratora</w:t>
      </w:r>
      <w:r w:rsidR="00A774E9">
        <w:rPr>
          <w:rFonts w:ascii="Calibri" w:hAnsi="Calibri" w:cs="Calibri"/>
          <w:sz w:val="20"/>
          <w:szCs w:val="20"/>
        </w:rPr>
        <w:t>.</w:t>
      </w:r>
    </w:p>
    <w:bookmarkEnd w:id="0"/>
    <w:bookmarkEnd w:id="2"/>
    <w:p w14:paraId="4BEAB95E" w14:textId="2119F386" w:rsidR="008923D1" w:rsidRPr="00805ACA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 xml:space="preserve">Państwa </w:t>
      </w:r>
      <w:r w:rsidR="008923D1" w:rsidRPr="00805ACA">
        <w:rPr>
          <w:rFonts w:ascii="Calibri" w:hAnsi="Calibri" w:cs="Calibri"/>
          <w:sz w:val="20"/>
          <w:szCs w:val="20"/>
        </w:rPr>
        <w:t>dane osobowe będą przetwarzane w celu</w:t>
      </w:r>
      <w:r w:rsidR="004F4AF8">
        <w:rPr>
          <w:rFonts w:ascii="Calibri" w:hAnsi="Calibri" w:cs="Calibri"/>
          <w:sz w:val="20"/>
          <w:szCs w:val="20"/>
        </w:rPr>
        <w:t xml:space="preserve"> wsparcia seniorów,</w:t>
      </w:r>
      <w:r w:rsidR="008923D1" w:rsidRPr="00805ACA">
        <w:rPr>
          <w:rFonts w:ascii="Calibri" w:hAnsi="Calibri" w:cs="Calibri"/>
          <w:sz w:val="20"/>
          <w:szCs w:val="20"/>
        </w:rPr>
        <w:t xml:space="preserve"> </w:t>
      </w:r>
      <w:r w:rsidR="004F4AF8">
        <w:rPr>
          <w:rFonts w:ascii="Calibri" w:hAnsi="Calibri" w:cs="Calibri"/>
          <w:sz w:val="20"/>
          <w:szCs w:val="20"/>
        </w:rPr>
        <w:t>p</w:t>
      </w:r>
      <w:r w:rsidR="004F4AF8" w:rsidRPr="004F4AF8">
        <w:rPr>
          <w:rFonts w:ascii="Calibri" w:hAnsi="Calibri" w:cs="Calibri"/>
          <w:sz w:val="20"/>
          <w:szCs w:val="20"/>
        </w:rPr>
        <w:t>odejmowanie innych zadań z pomocy społecznej wynikających z rozeznanych potrzeb gminy, w tym tworzenie i realizacja programów osłonowych</w:t>
      </w:r>
    </w:p>
    <w:p w14:paraId="06D61CD3" w14:textId="586BD06F" w:rsidR="008923D1" w:rsidRPr="00805AC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805ACA">
        <w:rPr>
          <w:rFonts w:ascii="Calibri" w:hAnsi="Calibri" w:cs="Calibri"/>
          <w:sz w:val="20"/>
          <w:szCs w:val="20"/>
        </w:rPr>
        <w:t>Państwa</w:t>
      </w:r>
      <w:r w:rsidRPr="00805ACA">
        <w:rPr>
          <w:rFonts w:ascii="Calibri" w:hAnsi="Calibri" w:cs="Calibri"/>
          <w:sz w:val="20"/>
          <w:szCs w:val="20"/>
        </w:rPr>
        <w:t xml:space="preserve"> danych osobowych jest niezbędne w celu </w:t>
      </w:r>
      <w:r w:rsidRPr="004F4AF8">
        <w:rPr>
          <w:rFonts w:ascii="Calibri" w:hAnsi="Calibri" w:cs="Calibri"/>
          <w:sz w:val="20"/>
          <w:szCs w:val="20"/>
        </w:rPr>
        <w:t>wypełnienia obowiązku prawnego zgodnie z</w:t>
      </w:r>
      <w:r w:rsidR="00A774E9" w:rsidRPr="004F4AF8">
        <w:rPr>
          <w:rFonts w:ascii="Calibri" w:hAnsi="Calibri" w:cs="Calibri"/>
          <w:sz w:val="20"/>
          <w:szCs w:val="20"/>
        </w:rPr>
        <w:t> </w:t>
      </w:r>
      <w:r w:rsidR="004F4AF8" w:rsidRPr="004F4AF8">
        <w:rPr>
          <w:rFonts w:ascii="Calibri" w:hAnsi="Calibri" w:cs="Calibri"/>
          <w:sz w:val="20"/>
          <w:szCs w:val="20"/>
        </w:rPr>
        <w:t>Art. 17 ust. 2 pkt 4 ustawy z dnia 12 marca 2004 r. o pomocy społecznej</w:t>
      </w:r>
      <w:r w:rsidR="009620E7" w:rsidRPr="004F4AF8">
        <w:rPr>
          <w:rFonts w:ascii="Calibri" w:hAnsi="Calibri" w:cs="Calibri"/>
          <w:sz w:val="20"/>
          <w:szCs w:val="20"/>
        </w:rPr>
        <w:t>. Zgoda jest wymagana, gdy uprawnienie do przetwarzania danych</w:t>
      </w:r>
      <w:r w:rsidR="0005463B" w:rsidRPr="004F4AF8">
        <w:rPr>
          <w:rFonts w:ascii="Calibri" w:hAnsi="Calibri" w:cs="Calibri"/>
          <w:sz w:val="20"/>
          <w:szCs w:val="20"/>
        </w:rPr>
        <w:t xml:space="preserve"> </w:t>
      </w:r>
      <w:r w:rsidR="009620E7" w:rsidRPr="004F4AF8">
        <w:rPr>
          <w:rFonts w:ascii="Calibri" w:hAnsi="Calibri" w:cs="Calibri"/>
          <w:sz w:val="20"/>
          <w:szCs w:val="20"/>
        </w:rPr>
        <w:t>osobowych nie wynika wprost z przepisów prawa, np. podanie nr telefonu, adresu e-mail.</w:t>
      </w:r>
    </w:p>
    <w:p w14:paraId="5F1C7DAD" w14:textId="366EBC11" w:rsidR="008923D1" w:rsidRPr="00805AC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805ACA">
        <w:rPr>
          <w:rFonts w:ascii="Calibri" w:hAnsi="Calibri" w:cs="Calibri"/>
          <w:sz w:val="20"/>
          <w:szCs w:val="20"/>
        </w:rPr>
        <w:t xml:space="preserve">Państwa </w:t>
      </w:r>
      <w:r w:rsidRPr="00805ACA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805ACA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805ACA">
        <w:rPr>
          <w:rFonts w:ascii="Calibri" w:hAnsi="Calibri" w:cs="Calibri"/>
          <w:sz w:val="20"/>
          <w:szCs w:val="20"/>
        </w:rPr>
        <w:t>ią Państwo</w:t>
      </w:r>
      <w:r w:rsidR="0005463B" w:rsidRPr="00805ACA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805ACA">
        <w:rPr>
          <w:rFonts w:ascii="Calibri" w:hAnsi="Calibri" w:cs="Calibri"/>
          <w:sz w:val="20"/>
          <w:szCs w:val="20"/>
        </w:rPr>
        <w:t>dzą</w:t>
      </w:r>
      <w:r w:rsidR="0005463B" w:rsidRPr="00805ACA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805ACA">
        <w:rPr>
          <w:rFonts w:ascii="Calibri" w:hAnsi="Calibri" w:cs="Calibri"/>
          <w:sz w:val="20"/>
          <w:szCs w:val="20"/>
        </w:rPr>
        <w:t>), podanie danych dodatkowych (</w:t>
      </w:r>
      <w:r w:rsidR="0005463B" w:rsidRPr="00805ACA">
        <w:rPr>
          <w:rFonts w:ascii="Calibri" w:hAnsi="Calibri" w:cs="Calibri"/>
          <w:sz w:val="20"/>
          <w:szCs w:val="20"/>
        </w:rPr>
        <w:t xml:space="preserve">np.: </w:t>
      </w:r>
      <w:r w:rsidRPr="00805ACA">
        <w:rPr>
          <w:rFonts w:ascii="Calibri" w:hAnsi="Calibri" w:cs="Calibri"/>
          <w:sz w:val="20"/>
          <w:szCs w:val="20"/>
        </w:rPr>
        <w:t>kontaktowych) jest dobrowolne</w:t>
      </w:r>
      <w:r w:rsidR="0005463B" w:rsidRPr="00805ACA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805ACA">
        <w:rPr>
          <w:rFonts w:ascii="Calibri" w:hAnsi="Calibri" w:cs="Calibri"/>
          <w:sz w:val="20"/>
          <w:szCs w:val="20"/>
        </w:rPr>
        <w:t>Państwa</w:t>
      </w:r>
      <w:r w:rsidR="0005463B" w:rsidRPr="00805ACA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805ACA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805AC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805AC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805ACA">
        <w:rPr>
          <w:rFonts w:ascii="Calibri" w:hAnsi="Calibri" w:cs="Calibri"/>
          <w:sz w:val="20"/>
          <w:szCs w:val="20"/>
        </w:rPr>
        <w:t> </w:t>
      </w:r>
      <w:r w:rsidRPr="00805ACA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805ACA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805ACA">
        <w:rPr>
          <w:rFonts w:ascii="Calibri" w:hAnsi="Calibri" w:cs="Calibri"/>
          <w:sz w:val="20"/>
          <w:szCs w:val="20"/>
        </w:rPr>
        <w:t>.</w:t>
      </w:r>
    </w:p>
    <w:p w14:paraId="61AE9907" w14:textId="26CCF375" w:rsidR="008923D1" w:rsidRPr="00805AC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bookmarkStart w:id="3" w:name="_Hlk201665584"/>
      <w:r w:rsidRPr="00805ACA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Pr="006F2F63">
        <w:rPr>
          <w:rFonts w:ascii="Calibri" w:hAnsi="Calibri" w:cs="Calibri"/>
          <w:sz w:val="20"/>
          <w:szCs w:val="20"/>
        </w:rPr>
        <w:t>10 lat</w:t>
      </w:r>
      <w:r w:rsidRPr="00805ACA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805ACA">
        <w:rPr>
          <w:rFonts w:ascii="Calibri" w:hAnsi="Calibri" w:cs="Calibri"/>
          <w:sz w:val="20"/>
          <w:szCs w:val="20"/>
        </w:rPr>
        <w:t> </w:t>
      </w:r>
      <w:r w:rsidRPr="00805ACA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805ACA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805ACA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805ACA">
        <w:rPr>
          <w:rFonts w:ascii="Calibri" w:hAnsi="Calibri" w:cs="Calibri"/>
          <w:sz w:val="20"/>
          <w:szCs w:val="20"/>
        </w:rPr>
        <w:t> </w:t>
      </w:r>
      <w:r w:rsidRPr="00805ACA">
        <w:rPr>
          <w:rFonts w:ascii="Calibri" w:hAnsi="Calibri" w:cs="Calibri"/>
          <w:sz w:val="20"/>
          <w:szCs w:val="20"/>
        </w:rPr>
        <w:t>jakim została zebrana lub do wycofania zgody.</w:t>
      </w:r>
      <w:bookmarkEnd w:id="3"/>
    </w:p>
    <w:p w14:paraId="53E05F64" w14:textId="77777777" w:rsidR="00805ACA" w:rsidRPr="00805ACA" w:rsidRDefault="00805ACA" w:rsidP="00805A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bookmarkStart w:id="4" w:name="_Hlk201665617"/>
      <w:r w:rsidRPr="00805ACA">
        <w:rPr>
          <w:rFonts w:ascii="Calibri" w:hAnsi="Calibri" w:cs="Calibri"/>
          <w:sz w:val="20"/>
          <w:szCs w:val="20"/>
        </w:rPr>
        <w:t xml:space="preserve">Przysługuje Państwu, </w:t>
      </w:r>
      <w:r w:rsidRPr="00805ACA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805ACA">
        <w:rPr>
          <w:rFonts w:ascii="Calibri" w:hAnsi="Calibri" w:cs="Calibri"/>
          <w:sz w:val="20"/>
          <w:szCs w:val="20"/>
        </w:rPr>
        <w:t>, możliwość:</w:t>
      </w:r>
    </w:p>
    <w:p w14:paraId="61B85EC9" w14:textId="77777777" w:rsidR="00805ACA" w:rsidRPr="00805ACA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9192E97" w14:textId="77777777" w:rsidR="00805ACA" w:rsidRPr="00805ACA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561D546F" w14:textId="77777777" w:rsidR="00805ACA" w:rsidRPr="00805ACA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3E3D10A6" w14:textId="77777777" w:rsidR="00805ACA" w:rsidRPr="00805ACA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4E60B45F" w14:textId="77777777" w:rsidR="008923D1" w:rsidRPr="00805ACA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805ACA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32B64F80" w14:textId="15E0FD1C" w:rsidR="008923D1" w:rsidRPr="00805ACA" w:rsidRDefault="008923D1" w:rsidP="0076113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osobowych. Organem właściwym dla ww. skargi jest:</w:t>
      </w:r>
      <w:r w:rsidR="0023540C" w:rsidRPr="00805ACA">
        <w:rPr>
          <w:rFonts w:ascii="Calibri" w:hAnsi="Calibri" w:cs="Calibri"/>
          <w:sz w:val="20"/>
          <w:szCs w:val="20"/>
        </w:rPr>
        <w:t xml:space="preserve"> </w:t>
      </w:r>
      <w:r w:rsidRPr="00805ACA">
        <w:rPr>
          <w:rFonts w:ascii="Calibri" w:hAnsi="Calibri" w:cs="Calibri"/>
          <w:b/>
          <w:sz w:val="20"/>
          <w:szCs w:val="20"/>
        </w:rPr>
        <w:t>Prezes Urzędu Ochrony Danych Osobowych</w:t>
      </w:r>
      <w:r w:rsidR="00223E6A" w:rsidRPr="00805ACA">
        <w:rPr>
          <w:rFonts w:ascii="Calibri" w:hAnsi="Calibri" w:cs="Calibri"/>
          <w:b/>
          <w:sz w:val="20"/>
          <w:szCs w:val="20"/>
        </w:rPr>
        <w:t>.</w:t>
      </w:r>
    </w:p>
    <w:p w14:paraId="1714AA68" w14:textId="77777777" w:rsidR="008923D1" w:rsidRPr="00805ACA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EDA2782" w14:textId="77777777" w:rsidR="008923D1" w:rsidRPr="00805ACA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5ACA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4"/>
    </w:p>
    <w:sectPr w:rsidR="008923D1" w:rsidRPr="00805ACA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F1550" w14:textId="77777777" w:rsidR="00F8700A" w:rsidRDefault="00F8700A" w:rsidP="00AF7925">
      <w:pPr>
        <w:spacing w:after="0" w:line="240" w:lineRule="auto"/>
      </w:pPr>
      <w:r>
        <w:separator/>
      </w:r>
    </w:p>
  </w:endnote>
  <w:endnote w:type="continuationSeparator" w:id="0">
    <w:p w14:paraId="29D5CFD6" w14:textId="77777777" w:rsidR="00F8700A" w:rsidRDefault="00F8700A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8638" w14:textId="77777777" w:rsidR="00F8700A" w:rsidRDefault="00F8700A" w:rsidP="00AF7925">
      <w:pPr>
        <w:spacing w:after="0" w:line="240" w:lineRule="auto"/>
      </w:pPr>
      <w:r>
        <w:separator/>
      </w:r>
    </w:p>
  </w:footnote>
  <w:footnote w:type="continuationSeparator" w:id="0">
    <w:p w14:paraId="3FD93E82" w14:textId="77777777" w:rsidR="00F8700A" w:rsidRDefault="00F8700A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69524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96496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042E5"/>
    <w:rsid w:val="00031E91"/>
    <w:rsid w:val="0005463B"/>
    <w:rsid w:val="00076201"/>
    <w:rsid w:val="000D5750"/>
    <w:rsid w:val="00101E19"/>
    <w:rsid w:val="002039FB"/>
    <w:rsid w:val="00223E6A"/>
    <w:rsid w:val="0023540C"/>
    <w:rsid w:val="002670B4"/>
    <w:rsid w:val="00355B58"/>
    <w:rsid w:val="003A7159"/>
    <w:rsid w:val="00486355"/>
    <w:rsid w:val="00496222"/>
    <w:rsid w:val="004F4AF8"/>
    <w:rsid w:val="00586DE7"/>
    <w:rsid w:val="005A61FC"/>
    <w:rsid w:val="006F2F63"/>
    <w:rsid w:val="0072780F"/>
    <w:rsid w:val="00772F4F"/>
    <w:rsid w:val="007A15B7"/>
    <w:rsid w:val="00805ACA"/>
    <w:rsid w:val="00844982"/>
    <w:rsid w:val="008923D1"/>
    <w:rsid w:val="008B1335"/>
    <w:rsid w:val="009418DE"/>
    <w:rsid w:val="009620E7"/>
    <w:rsid w:val="00980366"/>
    <w:rsid w:val="00A34539"/>
    <w:rsid w:val="00A65FEE"/>
    <w:rsid w:val="00A774E9"/>
    <w:rsid w:val="00AC20EA"/>
    <w:rsid w:val="00AC6A45"/>
    <w:rsid w:val="00AE7374"/>
    <w:rsid w:val="00AF7925"/>
    <w:rsid w:val="00B33998"/>
    <w:rsid w:val="00B43B9C"/>
    <w:rsid w:val="00C02D7A"/>
    <w:rsid w:val="00C1198E"/>
    <w:rsid w:val="00C11CBE"/>
    <w:rsid w:val="00D47AB9"/>
    <w:rsid w:val="00E011DF"/>
    <w:rsid w:val="00E92F48"/>
    <w:rsid w:val="00EC7D0B"/>
    <w:rsid w:val="00ED429F"/>
    <w:rsid w:val="00F56277"/>
    <w:rsid w:val="00F8700A"/>
    <w:rsid w:val="00FA004D"/>
    <w:rsid w:val="00FB5682"/>
    <w:rsid w:val="00FD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805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623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5</cp:revision>
  <cp:lastPrinted>2022-05-24T12:03:00Z</cp:lastPrinted>
  <dcterms:created xsi:type="dcterms:W3CDTF">2025-07-10T07:33:00Z</dcterms:created>
  <dcterms:modified xsi:type="dcterms:W3CDTF">2025-08-22T10:17:00Z</dcterms:modified>
</cp:coreProperties>
</file>