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AC0" w:rsidRDefault="00523AC0" w:rsidP="00633FFA">
      <w:pPr>
        <w:spacing w:after="120"/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614FCA" w:rsidRPr="00150046" w:rsidRDefault="00614FCA" w:rsidP="00633FFA">
      <w:pPr>
        <w:spacing w:after="120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</w:p>
    <w:p w:rsidR="00EF14F6" w:rsidRPr="00150046" w:rsidRDefault="00BC0C3E" w:rsidP="00633FFA">
      <w:pPr>
        <w:spacing w:after="120"/>
        <w:jc w:val="center"/>
        <w:rPr>
          <w:rFonts w:ascii="Times New Roman" w:hAnsi="Times New Roman" w:cs="Times New Roman"/>
          <w:b/>
          <w:sz w:val="56"/>
          <w:szCs w:val="56"/>
          <w:u w:val="single"/>
        </w:rPr>
      </w:pPr>
      <w:r w:rsidRPr="00150046">
        <w:rPr>
          <w:rFonts w:ascii="Times New Roman" w:hAnsi="Times New Roman" w:cs="Times New Roman"/>
          <w:b/>
          <w:sz w:val="56"/>
          <w:szCs w:val="56"/>
          <w:u w:val="single"/>
        </w:rPr>
        <w:t>INFORMACJA</w:t>
      </w:r>
    </w:p>
    <w:p w:rsidR="00870B82" w:rsidRDefault="00870B82" w:rsidP="00870B82">
      <w:pPr>
        <w:spacing w:after="80"/>
        <w:jc w:val="both"/>
        <w:rPr>
          <w:rFonts w:ascii="Times New Roman" w:hAnsi="Times New Roman" w:cs="Times New Roman"/>
          <w:sz w:val="26"/>
          <w:szCs w:val="26"/>
        </w:rPr>
      </w:pPr>
    </w:p>
    <w:p w:rsidR="009E2622" w:rsidRPr="00150046" w:rsidRDefault="00124E65" w:rsidP="00150046">
      <w:pPr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Wójt Gminy Medyka </w:t>
      </w:r>
      <w:r w:rsidR="000F432B" w:rsidRPr="00124E65">
        <w:rPr>
          <w:rFonts w:ascii="Times New Roman" w:hAnsi="Times New Roman" w:cs="Times New Roman"/>
          <w:sz w:val="36"/>
          <w:szCs w:val="36"/>
        </w:rPr>
        <w:t xml:space="preserve">informuje, </w:t>
      </w:r>
      <w:r w:rsidR="00F85EA4" w:rsidRPr="00124E65">
        <w:rPr>
          <w:rFonts w:ascii="Times New Roman" w:hAnsi="Times New Roman" w:cs="Times New Roman"/>
          <w:sz w:val="36"/>
          <w:szCs w:val="36"/>
        </w:rPr>
        <w:t xml:space="preserve">że </w:t>
      </w:r>
      <w:r w:rsidR="00C97868">
        <w:rPr>
          <w:rFonts w:ascii="Times New Roman" w:hAnsi="Times New Roman" w:cs="Times New Roman"/>
          <w:sz w:val="36"/>
          <w:szCs w:val="36"/>
        </w:rPr>
        <w:t xml:space="preserve">w </w:t>
      </w:r>
      <w:r w:rsidRPr="00124E65">
        <w:rPr>
          <w:rFonts w:ascii="Times New Roman" w:hAnsi="Times New Roman" w:cs="Times New Roman"/>
          <w:sz w:val="36"/>
          <w:szCs w:val="36"/>
        </w:rPr>
        <w:t>2026</w:t>
      </w:r>
      <w:r w:rsidR="005B13CA" w:rsidRPr="00124E65">
        <w:rPr>
          <w:rFonts w:ascii="Times New Roman" w:hAnsi="Times New Roman" w:cs="Times New Roman"/>
          <w:sz w:val="36"/>
          <w:szCs w:val="36"/>
        </w:rPr>
        <w:t xml:space="preserve"> roku</w:t>
      </w:r>
      <w:r w:rsidR="00870B82" w:rsidRPr="00124E65">
        <w:rPr>
          <w:rFonts w:ascii="Times New Roman" w:hAnsi="Times New Roman" w:cs="Times New Roman"/>
          <w:sz w:val="36"/>
          <w:szCs w:val="36"/>
        </w:rPr>
        <w:t xml:space="preserve"> s</w:t>
      </w:r>
      <w:r w:rsidR="00BC0C3E" w:rsidRPr="00124E65">
        <w:rPr>
          <w:rFonts w:ascii="Times New Roman" w:hAnsi="Times New Roman" w:cs="Times New Roman"/>
          <w:sz w:val="36"/>
          <w:szCs w:val="36"/>
        </w:rPr>
        <w:t>tawka opłaty za gospodarowanie odpadami komuna</w:t>
      </w:r>
      <w:r w:rsidR="000F432B" w:rsidRPr="00124E65">
        <w:rPr>
          <w:rFonts w:ascii="Times New Roman" w:hAnsi="Times New Roman" w:cs="Times New Roman"/>
          <w:sz w:val="36"/>
          <w:szCs w:val="36"/>
        </w:rPr>
        <w:t xml:space="preserve">lnymi, zbieranymi i odbieranymi </w:t>
      </w:r>
      <w:r w:rsidR="00BC0C3E" w:rsidRPr="00124E65">
        <w:rPr>
          <w:rFonts w:ascii="Times New Roman" w:hAnsi="Times New Roman" w:cs="Times New Roman"/>
          <w:sz w:val="36"/>
          <w:szCs w:val="36"/>
        </w:rPr>
        <w:t>w sposób selektywny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B56D2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nie zmienia się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124E65">
        <w:rPr>
          <w:rFonts w:ascii="Times New Roman" w:hAnsi="Times New Roman" w:cs="Times New Roman"/>
          <w:sz w:val="36"/>
          <w:szCs w:val="36"/>
        </w:rPr>
        <w:t>w porównaniu do roku 2025</w:t>
      </w:r>
      <w:r w:rsidR="001F1345" w:rsidRPr="00124E65">
        <w:rPr>
          <w:rFonts w:ascii="Times New Roman" w:hAnsi="Times New Roman" w:cs="Times New Roman"/>
          <w:sz w:val="36"/>
          <w:szCs w:val="36"/>
        </w:rPr>
        <w:t>,</w:t>
      </w:r>
      <w:r w:rsidR="00C97868">
        <w:rPr>
          <w:rFonts w:ascii="Times New Roman" w:hAnsi="Times New Roman" w:cs="Times New Roman"/>
          <w:sz w:val="36"/>
          <w:szCs w:val="36"/>
        </w:rPr>
        <w:t xml:space="preserve"> </w:t>
      </w:r>
      <w:r w:rsidR="001F1345" w:rsidRPr="00124E65">
        <w:rPr>
          <w:rFonts w:ascii="Times New Roman" w:hAnsi="Times New Roman" w:cs="Times New Roman"/>
          <w:sz w:val="36"/>
          <w:szCs w:val="36"/>
        </w:rPr>
        <w:t>a więc wyn</w:t>
      </w:r>
      <w:r w:rsidR="009F3270" w:rsidRPr="00124E65">
        <w:rPr>
          <w:rFonts w:ascii="Times New Roman" w:hAnsi="Times New Roman" w:cs="Times New Roman"/>
          <w:sz w:val="36"/>
          <w:szCs w:val="36"/>
        </w:rPr>
        <w:t>i</w:t>
      </w:r>
      <w:r w:rsidR="001F1345" w:rsidRPr="00124E65">
        <w:rPr>
          <w:rFonts w:ascii="Times New Roman" w:hAnsi="Times New Roman" w:cs="Times New Roman"/>
          <w:sz w:val="36"/>
          <w:szCs w:val="36"/>
        </w:rPr>
        <w:t>esie</w:t>
      </w:r>
      <w:r w:rsidR="009F3270" w:rsidRPr="00124E65">
        <w:rPr>
          <w:rFonts w:ascii="Times New Roman" w:hAnsi="Times New Roman" w:cs="Times New Roman"/>
          <w:sz w:val="36"/>
          <w:szCs w:val="36"/>
        </w:rPr>
        <w:t xml:space="preserve"> </w:t>
      </w:r>
      <w:r w:rsidR="00870B82" w:rsidRPr="00124E65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3</w:t>
      </w:r>
      <w:r w:rsidR="00F85EA4" w:rsidRPr="00124E65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8</w:t>
      </w:r>
      <w:r w:rsidR="00BC0C3E" w:rsidRPr="00124E65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 xml:space="preserve"> zł za mieszkańca miesięcznie</w:t>
      </w:r>
      <w:r w:rsidR="001F1345" w:rsidRPr="00124E65">
        <w:rPr>
          <w:rFonts w:ascii="Times New Roman" w:hAnsi="Times New Roman" w:cs="Times New Roman"/>
          <w:sz w:val="36"/>
          <w:szCs w:val="36"/>
        </w:rPr>
        <w:t xml:space="preserve">, </w:t>
      </w:r>
      <w:r w:rsidR="000F432B" w:rsidRPr="00124E65">
        <w:rPr>
          <w:rFonts w:ascii="Times New Roman" w:hAnsi="Times New Roman" w:cs="Times New Roman"/>
          <w:sz w:val="36"/>
          <w:szCs w:val="36"/>
        </w:rPr>
        <w:t>zaś</w:t>
      </w:r>
      <w:r w:rsidR="001F1345" w:rsidRPr="00124E65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w przypadku </w:t>
      </w:r>
      <w:r w:rsidR="000F432B" w:rsidRPr="00124E65">
        <w:rPr>
          <w:rFonts w:ascii="Times New Roman" w:hAnsi="Times New Roman" w:cs="Times New Roman"/>
          <w:sz w:val="36"/>
          <w:szCs w:val="36"/>
        </w:rPr>
        <w:t>zadeklarowania kompostowania odpadów biodegradowalnych kwota ulgi od podstawowej stawki wyn</w:t>
      </w:r>
      <w:r w:rsidR="001F1345" w:rsidRPr="00124E65">
        <w:rPr>
          <w:rFonts w:ascii="Times New Roman" w:hAnsi="Times New Roman" w:cs="Times New Roman"/>
          <w:sz w:val="36"/>
          <w:szCs w:val="36"/>
        </w:rPr>
        <w:t>iesie</w:t>
      </w:r>
      <w:r w:rsidR="000F432B" w:rsidRPr="00124E65">
        <w:rPr>
          <w:rFonts w:ascii="Times New Roman" w:hAnsi="Times New Roman" w:cs="Times New Roman"/>
          <w:sz w:val="36"/>
          <w:szCs w:val="36"/>
        </w:rPr>
        <w:t xml:space="preserve"> </w:t>
      </w:r>
      <w:r w:rsidR="000F432B" w:rsidRPr="00124E65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4 zł od mieszkańca.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bookmarkStart w:id="0" w:name="_GoBack"/>
      <w:bookmarkEnd w:id="0"/>
      <w:r w:rsidR="00C97868">
        <w:rPr>
          <w:rFonts w:ascii="Times New Roman" w:hAnsi="Times New Roman" w:cs="Times New Roman"/>
          <w:sz w:val="36"/>
          <w:szCs w:val="36"/>
        </w:rPr>
        <w:t xml:space="preserve">Informuje również, że </w:t>
      </w:r>
      <w:r w:rsidR="001F1345" w:rsidRPr="00124E65">
        <w:rPr>
          <w:rFonts w:ascii="Times New Roman" w:hAnsi="Times New Roman" w:cs="Times New Roman"/>
          <w:sz w:val="36"/>
          <w:szCs w:val="36"/>
        </w:rPr>
        <w:t xml:space="preserve">numery indywidualnych rachunków bankowych do wpłat należności za gospodarowanie odpadami komunalnymi </w:t>
      </w:r>
      <w:r w:rsidR="001F1345" w:rsidRPr="00124E65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pozostają bez zmian.</w:t>
      </w:r>
      <w:r w:rsidR="009E2622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  <w:t xml:space="preserve">Kody kreskowe do oklejania worków i pojemników          z odpadami </w:t>
      </w:r>
      <w:r w:rsidR="00150046" w:rsidRPr="00150046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będą obowiązywać</w:t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w 2026 roku.</w:t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150046">
        <w:rPr>
          <w:rFonts w:ascii="Times New Roman" w:hAnsi="Times New Roman" w:cs="Times New Roman"/>
          <w:color w:val="000000" w:themeColor="text1"/>
          <w:sz w:val="36"/>
          <w:szCs w:val="36"/>
        </w:rPr>
        <w:tab/>
      </w:r>
      <w:r w:rsidR="009E2622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Ponadto, </w:t>
      </w:r>
      <w:r w:rsidR="009E2622" w:rsidRPr="009E2622">
        <w:rPr>
          <w:rFonts w:ascii="Times New Roman" w:hAnsi="Times New Roman" w:cs="Times New Roman"/>
          <w:b/>
          <w:color w:val="FF0000"/>
          <w:sz w:val="36"/>
          <w:szCs w:val="36"/>
          <w:u w:val="single"/>
        </w:rPr>
        <w:t>odzież, jak i inne tekstylia</w:t>
      </w:r>
      <w:r w:rsidR="009E2622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, będzie </w:t>
      </w:r>
      <w:r w:rsidR="009E2622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można</w:t>
      </w:r>
      <w:r w:rsidR="006B3B6E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oddawać w </w:t>
      </w:r>
      <w:r w:rsidR="009E2622">
        <w:rPr>
          <w:rFonts w:ascii="Times New Roman" w:hAnsi="Times New Roman" w:cs="Times New Roman"/>
          <w:color w:val="000000" w:themeColor="text1"/>
          <w:sz w:val="36"/>
          <w:szCs w:val="36"/>
        </w:rPr>
        <w:t>workach podczas odbioru odpadów wielkogabarytowych w terminach wskazanych                                      w harmonogramach odbioru odpadów dla poszczególnych miejscowości.</w:t>
      </w:r>
    </w:p>
    <w:p w:rsidR="009E2622" w:rsidRPr="00124E65" w:rsidRDefault="009E2622" w:rsidP="001F1345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333381" w:rsidRPr="000F432B" w:rsidRDefault="00333381" w:rsidP="00870B82">
      <w:pPr>
        <w:spacing w:after="8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040D" w:rsidRPr="00870B82" w:rsidRDefault="000972F7" w:rsidP="00523AC0">
      <w:pPr>
        <w:spacing w:after="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0B82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0972F7" w:rsidRPr="00870B82" w:rsidRDefault="006630E1" w:rsidP="00523AC0">
      <w:pPr>
        <w:spacing w:after="80"/>
        <w:jc w:val="both"/>
        <w:rPr>
          <w:rFonts w:ascii="Times New Roman" w:hAnsi="Times New Roman" w:cs="Times New Roman"/>
          <w:sz w:val="28"/>
          <w:szCs w:val="28"/>
        </w:rPr>
      </w:pPr>
      <w:r w:rsidRPr="00870B82">
        <w:rPr>
          <w:rFonts w:ascii="Times New Roman" w:hAnsi="Times New Roman" w:cs="Times New Roman"/>
          <w:sz w:val="28"/>
          <w:szCs w:val="28"/>
        </w:rPr>
        <w:tab/>
      </w:r>
    </w:p>
    <w:p w:rsidR="00523AC0" w:rsidRPr="00BC0C3E" w:rsidRDefault="00523AC0" w:rsidP="001F1345">
      <w:pPr>
        <w:rPr>
          <w:rFonts w:ascii="Times New Roman" w:hAnsi="Times New Roman" w:cs="Times New Roman"/>
          <w:sz w:val="26"/>
          <w:szCs w:val="26"/>
        </w:rPr>
      </w:pPr>
    </w:p>
    <w:sectPr w:rsidR="00523AC0" w:rsidRPr="00BC0C3E" w:rsidSect="00150046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96"/>
    <w:rsid w:val="00085BFE"/>
    <w:rsid w:val="000972F7"/>
    <w:rsid w:val="000F432B"/>
    <w:rsid w:val="00124E65"/>
    <w:rsid w:val="00125361"/>
    <w:rsid w:val="00150046"/>
    <w:rsid w:val="001F1345"/>
    <w:rsid w:val="00212D19"/>
    <w:rsid w:val="00333381"/>
    <w:rsid w:val="00341E90"/>
    <w:rsid w:val="004505AE"/>
    <w:rsid w:val="00450D45"/>
    <w:rsid w:val="004E207A"/>
    <w:rsid w:val="00523AC0"/>
    <w:rsid w:val="005B13CA"/>
    <w:rsid w:val="00614FCA"/>
    <w:rsid w:val="00633FFA"/>
    <w:rsid w:val="006630E1"/>
    <w:rsid w:val="006B3B6E"/>
    <w:rsid w:val="007B56D2"/>
    <w:rsid w:val="007E72FE"/>
    <w:rsid w:val="00870B82"/>
    <w:rsid w:val="009E2557"/>
    <w:rsid w:val="009E2622"/>
    <w:rsid w:val="009F3270"/>
    <w:rsid w:val="00A1040D"/>
    <w:rsid w:val="00A37117"/>
    <w:rsid w:val="00B66F13"/>
    <w:rsid w:val="00BB2D30"/>
    <w:rsid w:val="00BC0C3E"/>
    <w:rsid w:val="00C97868"/>
    <w:rsid w:val="00E06B7D"/>
    <w:rsid w:val="00E67B11"/>
    <w:rsid w:val="00E71696"/>
    <w:rsid w:val="00E84126"/>
    <w:rsid w:val="00EB4DA7"/>
    <w:rsid w:val="00EF14F6"/>
    <w:rsid w:val="00F51125"/>
    <w:rsid w:val="00F8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D6F9B-0829-4E92-8F81-65BFA80F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85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5E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0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156E7-2403-4A1A-8B54-13051D18A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gospodpadami</dc:creator>
  <cp:lastModifiedBy>Jakub Furmański</cp:lastModifiedBy>
  <cp:revision>9</cp:revision>
  <cp:lastPrinted>2025-12-30T13:07:00Z</cp:lastPrinted>
  <dcterms:created xsi:type="dcterms:W3CDTF">2025-12-10T10:21:00Z</dcterms:created>
  <dcterms:modified xsi:type="dcterms:W3CDTF">2025-12-30T13:07:00Z</dcterms:modified>
</cp:coreProperties>
</file>