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90" w:rsidRDefault="00A36590" w:rsidP="00A36590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590" w:rsidRDefault="00A36590" w:rsidP="006E22E4">
      <w:pPr>
        <w:pStyle w:val="Bezodstpw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6590" w:rsidRPr="00A36590" w:rsidRDefault="00A36590" w:rsidP="006E22E4">
      <w:pPr>
        <w:pStyle w:val="Bezodstpw"/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590">
        <w:rPr>
          <w:rFonts w:ascii="Times New Roman" w:hAnsi="Times New Roman" w:cs="Times New Roman"/>
          <w:b/>
          <w:sz w:val="24"/>
          <w:szCs w:val="24"/>
        </w:rPr>
        <w:t xml:space="preserve">Informacja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 xml:space="preserve">o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>wynikach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307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>konsultacji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36590">
        <w:rPr>
          <w:rFonts w:ascii="Times New Roman" w:hAnsi="Times New Roman" w:cs="Times New Roman"/>
          <w:b/>
          <w:sz w:val="24"/>
          <w:szCs w:val="24"/>
        </w:rPr>
        <w:t xml:space="preserve"> Programu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 xml:space="preserve">współpracy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>w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 xml:space="preserve"> 2024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 xml:space="preserve"> r.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590">
        <w:rPr>
          <w:rFonts w:ascii="Times New Roman" w:hAnsi="Times New Roman" w:cs="Times New Roman"/>
          <w:b/>
          <w:sz w:val="24"/>
          <w:szCs w:val="24"/>
        </w:rPr>
        <w:t xml:space="preserve"> Gminy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A36590">
        <w:rPr>
          <w:rFonts w:ascii="Times New Roman" w:hAnsi="Times New Roman" w:cs="Times New Roman"/>
          <w:b/>
          <w:sz w:val="24"/>
          <w:szCs w:val="24"/>
        </w:rPr>
        <w:t xml:space="preserve"> Medyka</w:t>
      </w:r>
    </w:p>
    <w:p w:rsidR="00A36590" w:rsidRPr="00A36590" w:rsidRDefault="00A36590" w:rsidP="0086349F">
      <w:pPr>
        <w:spacing w:line="360" w:lineRule="auto"/>
        <w:ind w:left="-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36590">
        <w:rPr>
          <w:rFonts w:ascii="Times New Roman" w:hAnsi="Times New Roman" w:cs="Times New Roman"/>
          <w:b/>
          <w:sz w:val="24"/>
          <w:szCs w:val="24"/>
        </w:rPr>
        <w:t>z organizacjami pozarządowymi i podmiotami wymienionymi w art. 3 ust. 3 ustawy z dnia 24 kwietnia 2023 r. o działalności pożytku publicznego i o wolontariacie w dziedzinach dotyczących działalności statutowej tych organizacji.</w:t>
      </w:r>
    </w:p>
    <w:p w:rsidR="002C0DE3" w:rsidRDefault="002C0DE3" w:rsidP="006E22E4">
      <w:pPr>
        <w:spacing w:line="360" w:lineRule="auto"/>
        <w:ind w:left="-284"/>
        <w:jc w:val="both"/>
      </w:pPr>
    </w:p>
    <w:p w:rsidR="00353073" w:rsidRDefault="00353073" w:rsidP="006E22E4">
      <w:pPr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353073">
        <w:rPr>
          <w:rFonts w:ascii="Times New Roman" w:hAnsi="Times New Roman" w:cs="Times New Roman"/>
          <w:sz w:val="24"/>
          <w:szCs w:val="24"/>
        </w:rPr>
        <w:t xml:space="preserve">            W dniach o</w:t>
      </w:r>
      <w:r w:rsidR="000C7A89">
        <w:rPr>
          <w:rFonts w:ascii="Times New Roman" w:hAnsi="Times New Roman" w:cs="Times New Roman"/>
          <w:sz w:val="24"/>
          <w:szCs w:val="24"/>
        </w:rPr>
        <w:t>d 08</w:t>
      </w:r>
      <w:r>
        <w:rPr>
          <w:rFonts w:ascii="Times New Roman" w:hAnsi="Times New Roman" w:cs="Times New Roman"/>
          <w:sz w:val="24"/>
          <w:szCs w:val="24"/>
        </w:rPr>
        <w:t xml:space="preserve">.12.2023 r. do 13.12.1023 r. na terenie Gminy Medyka odbywały się konsultacje społeczne, których przedmiotem był projekt Programu współpracy Gminy Medyka </w:t>
      </w:r>
      <w:r>
        <w:rPr>
          <w:rFonts w:ascii="Times New Roman" w:hAnsi="Times New Roman" w:cs="Times New Roman"/>
          <w:sz w:val="24"/>
          <w:szCs w:val="24"/>
        </w:rPr>
        <w:br/>
        <w:t xml:space="preserve">z organizacjami pozarządowymi i innymi podmiotami prowadzącymi działalność pożytku </w:t>
      </w:r>
      <w:r w:rsidR="00F068EC">
        <w:rPr>
          <w:rFonts w:ascii="Times New Roman" w:hAnsi="Times New Roman" w:cs="Times New Roman"/>
          <w:sz w:val="24"/>
          <w:szCs w:val="24"/>
        </w:rPr>
        <w:t>publicznego na rok 2024</w:t>
      </w:r>
      <w:r>
        <w:rPr>
          <w:rFonts w:ascii="Times New Roman" w:hAnsi="Times New Roman" w:cs="Times New Roman"/>
          <w:sz w:val="24"/>
          <w:szCs w:val="24"/>
        </w:rPr>
        <w:t>. Konsultacje ogłoszone zostały w dniu</w:t>
      </w:r>
      <w:r w:rsidR="000F7C7C">
        <w:rPr>
          <w:rFonts w:ascii="Times New Roman" w:hAnsi="Times New Roman" w:cs="Times New Roman"/>
          <w:sz w:val="24"/>
          <w:szCs w:val="24"/>
        </w:rPr>
        <w:t xml:space="preserve"> 08</w:t>
      </w:r>
      <w:r w:rsidR="00F068EC">
        <w:rPr>
          <w:rFonts w:ascii="Times New Roman" w:hAnsi="Times New Roman" w:cs="Times New Roman"/>
          <w:sz w:val="24"/>
          <w:szCs w:val="24"/>
        </w:rPr>
        <w:t>.</w:t>
      </w:r>
      <w:r w:rsidR="006E22E4">
        <w:rPr>
          <w:rFonts w:ascii="Times New Roman" w:hAnsi="Times New Roman" w:cs="Times New Roman"/>
          <w:sz w:val="24"/>
          <w:szCs w:val="24"/>
        </w:rPr>
        <w:t>12</w:t>
      </w:r>
      <w:r w:rsidR="00F068EC">
        <w:rPr>
          <w:rFonts w:ascii="Times New Roman" w:hAnsi="Times New Roman" w:cs="Times New Roman"/>
          <w:sz w:val="24"/>
          <w:szCs w:val="24"/>
        </w:rPr>
        <w:t>.</w:t>
      </w:r>
      <w:r w:rsidR="006E22E4">
        <w:rPr>
          <w:rFonts w:ascii="Times New Roman" w:hAnsi="Times New Roman" w:cs="Times New Roman"/>
          <w:sz w:val="24"/>
          <w:szCs w:val="24"/>
        </w:rPr>
        <w:t xml:space="preserve">2023 </w:t>
      </w:r>
      <w:r>
        <w:rPr>
          <w:rFonts w:ascii="Times New Roman" w:hAnsi="Times New Roman" w:cs="Times New Roman"/>
          <w:sz w:val="24"/>
          <w:szCs w:val="24"/>
        </w:rPr>
        <w:t>r. na stronie</w:t>
      </w:r>
      <w:r w:rsidR="006E22E4">
        <w:rPr>
          <w:rFonts w:ascii="Times New Roman" w:hAnsi="Times New Roman" w:cs="Times New Roman"/>
          <w:sz w:val="24"/>
          <w:szCs w:val="24"/>
        </w:rPr>
        <w:t xml:space="preserve"> internetowej Gminy oraz dodatkowo informacja o konsultacjach wraz z projektem Rocznego Programu Współpracy z Organizacjami Pozarządowymi na rok 2024 została przesłana do organizacji </w:t>
      </w:r>
      <w:r w:rsidR="00F068EC">
        <w:rPr>
          <w:rFonts w:ascii="Times New Roman" w:hAnsi="Times New Roman" w:cs="Times New Roman"/>
          <w:sz w:val="24"/>
          <w:szCs w:val="24"/>
        </w:rPr>
        <w:t xml:space="preserve"> </w:t>
      </w:r>
      <w:r w:rsidR="006E22E4">
        <w:rPr>
          <w:rFonts w:ascii="Times New Roman" w:hAnsi="Times New Roman" w:cs="Times New Roman"/>
          <w:sz w:val="24"/>
          <w:szCs w:val="24"/>
        </w:rPr>
        <w:t>pozarządowych</w:t>
      </w:r>
      <w:r w:rsidR="00F068EC">
        <w:rPr>
          <w:rFonts w:ascii="Times New Roman" w:hAnsi="Times New Roman" w:cs="Times New Roman"/>
          <w:sz w:val="24"/>
          <w:szCs w:val="24"/>
        </w:rPr>
        <w:t xml:space="preserve">  działających </w:t>
      </w:r>
      <w:r w:rsidR="006E22E4">
        <w:rPr>
          <w:rFonts w:ascii="Times New Roman" w:hAnsi="Times New Roman" w:cs="Times New Roman"/>
          <w:sz w:val="24"/>
          <w:szCs w:val="24"/>
        </w:rPr>
        <w:t xml:space="preserve"> na </w:t>
      </w:r>
      <w:r w:rsidR="00F068EC">
        <w:rPr>
          <w:rFonts w:ascii="Times New Roman" w:hAnsi="Times New Roman" w:cs="Times New Roman"/>
          <w:sz w:val="24"/>
          <w:szCs w:val="24"/>
        </w:rPr>
        <w:t xml:space="preserve"> </w:t>
      </w:r>
      <w:r w:rsidR="006E22E4">
        <w:rPr>
          <w:rFonts w:ascii="Times New Roman" w:hAnsi="Times New Roman" w:cs="Times New Roman"/>
          <w:sz w:val="24"/>
          <w:szCs w:val="24"/>
        </w:rPr>
        <w:t xml:space="preserve">terenie </w:t>
      </w:r>
      <w:r w:rsidR="00F068EC">
        <w:rPr>
          <w:rFonts w:ascii="Times New Roman" w:hAnsi="Times New Roman" w:cs="Times New Roman"/>
          <w:sz w:val="24"/>
          <w:szCs w:val="24"/>
        </w:rPr>
        <w:t xml:space="preserve"> </w:t>
      </w:r>
      <w:r w:rsidR="006E22E4">
        <w:rPr>
          <w:rFonts w:ascii="Times New Roman" w:hAnsi="Times New Roman" w:cs="Times New Roman"/>
          <w:sz w:val="24"/>
          <w:szCs w:val="24"/>
        </w:rPr>
        <w:t>Gminy.</w:t>
      </w:r>
    </w:p>
    <w:p w:rsidR="00727726" w:rsidRPr="00727726" w:rsidRDefault="006E22E4" w:rsidP="00727726">
      <w:pPr>
        <w:pStyle w:val="Bezodstpw"/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W wyznaczonym terminie 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do 13.12.2023 </w:t>
      </w:r>
      <w:r w:rsidR="00727726">
        <w:rPr>
          <w:rFonts w:ascii="Times New Roman" w:hAnsi="Times New Roman" w:cs="Times New Roman"/>
          <w:sz w:val="24"/>
          <w:szCs w:val="24"/>
        </w:rPr>
        <w:t>r. do Urzędu Gminy w Medyce wpłynęło dwie  propozycje  z  uwagami  dotyczącymi</w:t>
      </w:r>
      <w:r w:rsidR="00727726" w:rsidRPr="007277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7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7726" w:rsidRPr="00727726">
        <w:rPr>
          <w:rFonts w:ascii="Times New Roman" w:hAnsi="Times New Roman" w:cs="Times New Roman"/>
          <w:sz w:val="24"/>
          <w:szCs w:val="24"/>
        </w:rPr>
        <w:t>Programu  współpracy  w  2024  r.  Gminy   Medyka</w:t>
      </w:r>
    </w:p>
    <w:p w:rsidR="006E22E4" w:rsidRDefault="00727726" w:rsidP="00450392">
      <w:pPr>
        <w:spacing w:line="36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727726">
        <w:rPr>
          <w:rFonts w:ascii="Times New Roman" w:hAnsi="Times New Roman" w:cs="Times New Roman"/>
          <w:sz w:val="24"/>
          <w:szCs w:val="24"/>
        </w:rPr>
        <w:t xml:space="preserve">z organizacjami pozarządowymi i podmiotami wymienionymi w art. 3 ust. 3 ustawy z dnia </w:t>
      </w:r>
      <w:r>
        <w:rPr>
          <w:rFonts w:ascii="Times New Roman" w:hAnsi="Times New Roman" w:cs="Times New Roman"/>
          <w:sz w:val="24"/>
          <w:szCs w:val="24"/>
        </w:rPr>
        <w:br/>
      </w:r>
      <w:r w:rsidRPr="00727726">
        <w:rPr>
          <w:rFonts w:ascii="Times New Roman" w:hAnsi="Times New Roman" w:cs="Times New Roman"/>
          <w:sz w:val="24"/>
          <w:szCs w:val="24"/>
        </w:rPr>
        <w:t>24 kwietnia 2023 r. o działalności pożytku publicznego i o wolontariacie w dziedzinach dotyczących działalno</w:t>
      </w:r>
      <w:r w:rsidR="00450392">
        <w:rPr>
          <w:rFonts w:ascii="Times New Roman" w:hAnsi="Times New Roman" w:cs="Times New Roman"/>
          <w:sz w:val="24"/>
          <w:szCs w:val="24"/>
        </w:rPr>
        <w:t>ści statutowej tych organizacji:</w:t>
      </w:r>
    </w:p>
    <w:p w:rsidR="00F068EC" w:rsidRDefault="00450392" w:rsidP="00450392">
      <w:pPr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 do projektu Programu</w:t>
      </w:r>
    </w:p>
    <w:tbl>
      <w:tblPr>
        <w:tblStyle w:val="Tabela-Siatka"/>
        <w:tblW w:w="0" w:type="auto"/>
        <w:tblInd w:w="-284" w:type="dxa"/>
        <w:tblLook w:val="04A0" w:firstRow="1" w:lastRow="0" w:firstColumn="1" w:lastColumn="0" w:noHBand="0" w:noVBand="1"/>
      </w:tblPr>
      <w:tblGrid>
        <w:gridCol w:w="705"/>
        <w:gridCol w:w="3827"/>
        <w:gridCol w:w="4530"/>
      </w:tblGrid>
      <w:tr w:rsidR="00450392" w:rsidTr="00075A02">
        <w:tc>
          <w:tcPr>
            <w:tcW w:w="705" w:type="dxa"/>
          </w:tcPr>
          <w:p w:rsidR="00450392" w:rsidRDefault="00450392" w:rsidP="004503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3827" w:type="dxa"/>
          </w:tcPr>
          <w:p w:rsidR="00450392" w:rsidRDefault="00450392" w:rsidP="004503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Organizacja </w:t>
            </w:r>
          </w:p>
        </w:tc>
        <w:tc>
          <w:tcPr>
            <w:tcW w:w="4530" w:type="dxa"/>
          </w:tcPr>
          <w:p w:rsidR="00450392" w:rsidRDefault="00450392" w:rsidP="004503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Proponowane uwagi</w:t>
            </w:r>
          </w:p>
        </w:tc>
      </w:tr>
      <w:tr w:rsidR="00450392" w:rsidTr="00075A02">
        <w:tc>
          <w:tcPr>
            <w:tcW w:w="705" w:type="dxa"/>
          </w:tcPr>
          <w:p w:rsidR="00450392" w:rsidRDefault="00450392" w:rsidP="00A129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450392" w:rsidRDefault="00EE7F43" w:rsidP="00A129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Stowarzyszenie Przyjaciół </w:t>
            </w:r>
            <w:r w:rsidR="00075A0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Ziemi Medyckiej</w:t>
            </w:r>
          </w:p>
        </w:tc>
        <w:tc>
          <w:tcPr>
            <w:tcW w:w="4530" w:type="dxa"/>
          </w:tcPr>
          <w:p w:rsidR="00450392" w:rsidRDefault="00EE7F43" w:rsidP="00EE7F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dodanie w Rozdziale V §6 ust.1 punkt kolejny wpis o treści:</w:t>
            </w:r>
          </w:p>
          <w:p w:rsidR="00EE7F43" w:rsidRDefault="00EE7F43" w:rsidP="00EE7F4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zlecanie realizacji zadań publicznych podmiotom Programu w formule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regrantingu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F17BC" w:rsidTr="00075A02">
        <w:tc>
          <w:tcPr>
            <w:tcW w:w="705" w:type="dxa"/>
          </w:tcPr>
          <w:p w:rsidR="00DF17BC" w:rsidRDefault="00DF17BC" w:rsidP="00A129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27" w:type="dxa"/>
          </w:tcPr>
          <w:p w:rsidR="00DF17BC" w:rsidRDefault="0086349F" w:rsidP="00A1295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Medyckie Koło Gospodyń</w:t>
            </w:r>
          </w:p>
        </w:tc>
        <w:tc>
          <w:tcPr>
            <w:tcW w:w="4530" w:type="dxa"/>
          </w:tcPr>
          <w:p w:rsidR="00DF17BC" w:rsidRDefault="0086349F" w:rsidP="00075A0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zabezpieczenie transportu na wyjazdy konkursowe i dożynkowe</w:t>
            </w:r>
          </w:p>
        </w:tc>
      </w:tr>
    </w:tbl>
    <w:p w:rsidR="00450392" w:rsidRDefault="00450392" w:rsidP="00450392">
      <w:pPr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075A02" w:rsidRDefault="00075A02" w:rsidP="00450392">
      <w:pPr>
        <w:spacing w:line="360" w:lineRule="auto"/>
        <w:ind w:left="-284"/>
        <w:jc w:val="center"/>
        <w:rPr>
          <w:rFonts w:ascii="Times New Roman" w:hAnsi="Times New Roman" w:cs="Times New Roman"/>
          <w:sz w:val="24"/>
          <w:szCs w:val="24"/>
        </w:rPr>
      </w:pPr>
    </w:p>
    <w:p w:rsidR="0086349F" w:rsidRDefault="00075A02" w:rsidP="00075A0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Medyka, dnia </w:t>
      </w:r>
      <w:bookmarkStart w:id="0" w:name="_GoBack"/>
      <w:bookmarkEnd w:id="0"/>
      <w:r w:rsidR="0086349F">
        <w:rPr>
          <w:rFonts w:ascii="Times New Roman" w:hAnsi="Times New Roman" w:cs="Times New Roman"/>
          <w:sz w:val="24"/>
          <w:szCs w:val="24"/>
        </w:rPr>
        <w:t>15.12.2023 r.</w:t>
      </w:r>
    </w:p>
    <w:sectPr w:rsidR="00863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590"/>
    <w:rsid w:val="00075A02"/>
    <w:rsid w:val="000C7A89"/>
    <w:rsid w:val="000F7C7C"/>
    <w:rsid w:val="002C0DE3"/>
    <w:rsid w:val="00353073"/>
    <w:rsid w:val="00450392"/>
    <w:rsid w:val="006E22E4"/>
    <w:rsid w:val="00727726"/>
    <w:rsid w:val="0086349F"/>
    <w:rsid w:val="00A36590"/>
    <w:rsid w:val="00DF17BC"/>
    <w:rsid w:val="00E71AC9"/>
    <w:rsid w:val="00EE7F43"/>
    <w:rsid w:val="00F0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26921-9EF3-4F68-B400-24E21D5C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3659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3659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4503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240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Krawiec</dc:creator>
  <cp:keywords/>
  <dc:description/>
  <cp:lastModifiedBy>Barbara Krawiec</cp:lastModifiedBy>
  <cp:revision>7</cp:revision>
  <dcterms:created xsi:type="dcterms:W3CDTF">2023-11-22T11:19:00Z</dcterms:created>
  <dcterms:modified xsi:type="dcterms:W3CDTF">2023-12-18T12:59:00Z</dcterms:modified>
</cp:coreProperties>
</file>