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BD6719" w14:paraId="01F66110" w14:textId="77777777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33CA9920" w14:textId="77777777" w:rsidR="00A77B3E" w:rsidRDefault="00000000">
            <w:pPr>
              <w:ind w:left="5669"/>
              <w:jc w:val="left"/>
              <w:rPr>
                <w:b/>
                <w:i/>
                <w:sz w:val="20"/>
                <w:u w:val="thick"/>
              </w:rPr>
            </w:pPr>
            <w:r>
              <w:rPr>
                <w:b/>
                <w:i/>
                <w:sz w:val="20"/>
                <w:u w:val="thick"/>
              </w:rPr>
              <w:t>Projekt</w:t>
            </w:r>
          </w:p>
          <w:p w14:paraId="7E612C60" w14:textId="77777777" w:rsidR="00A77B3E" w:rsidRDefault="00A77B3E">
            <w:pPr>
              <w:ind w:left="5669"/>
              <w:jc w:val="left"/>
              <w:rPr>
                <w:b/>
                <w:i/>
                <w:sz w:val="20"/>
                <w:u w:val="thick"/>
              </w:rPr>
            </w:pPr>
          </w:p>
          <w:p w14:paraId="70F05137" w14:textId="77777777" w:rsidR="00A77B3E" w:rsidRDefault="00000000">
            <w:pPr>
              <w:ind w:left="5669"/>
              <w:jc w:val="left"/>
              <w:rPr>
                <w:sz w:val="20"/>
              </w:rPr>
            </w:pPr>
            <w:r>
              <w:rPr>
                <w:sz w:val="20"/>
              </w:rPr>
              <w:t>z dnia  22 stycznia 2024 r.</w:t>
            </w:r>
          </w:p>
          <w:p w14:paraId="4E688C03" w14:textId="77777777" w:rsidR="00A77B3E" w:rsidRDefault="00000000">
            <w:pPr>
              <w:ind w:left="5669"/>
              <w:jc w:val="left"/>
              <w:rPr>
                <w:sz w:val="20"/>
              </w:rPr>
            </w:pPr>
            <w:r>
              <w:rPr>
                <w:sz w:val="20"/>
              </w:rPr>
              <w:t>Zatwierdzony przez .........................</w:t>
            </w:r>
          </w:p>
          <w:p w14:paraId="1BD031A0" w14:textId="77777777" w:rsidR="00A77B3E" w:rsidRDefault="00A77B3E">
            <w:pPr>
              <w:ind w:left="5669"/>
              <w:jc w:val="left"/>
              <w:rPr>
                <w:sz w:val="20"/>
              </w:rPr>
            </w:pPr>
          </w:p>
          <w:p w14:paraId="1D0C7522" w14:textId="77777777" w:rsidR="00A77B3E" w:rsidRDefault="00A77B3E">
            <w:pPr>
              <w:ind w:left="5669"/>
              <w:jc w:val="left"/>
              <w:rPr>
                <w:sz w:val="20"/>
              </w:rPr>
            </w:pPr>
          </w:p>
        </w:tc>
      </w:tr>
    </w:tbl>
    <w:p w14:paraId="63F64FC5" w14:textId="77777777" w:rsidR="00A77B3E" w:rsidRDefault="00A77B3E"/>
    <w:p w14:paraId="7B5F11CE" w14:textId="77777777" w:rsidR="00A77B3E" w:rsidRDefault="00000000">
      <w:pPr>
        <w:jc w:val="center"/>
        <w:rPr>
          <w:b/>
          <w:caps/>
        </w:rPr>
      </w:pPr>
      <w:r>
        <w:rPr>
          <w:b/>
          <w:caps/>
        </w:rPr>
        <w:t>Uchwała Nr ....................</w:t>
      </w:r>
      <w:r>
        <w:rPr>
          <w:b/>
          <w:caps/>
        </w:rPr>
        <w:br/>
        <w:t>Rady Gminy Olszanka</w:t>
      </w:r>
    </w:p>
    <w:p w14:paraId="093B097F" w14:textId="77777777" w:rsidR="00A77B3E" w:rsidRDefault="00000000">
      <w:pPr>
        <w:spacing w:before="280" w:after="280"/>
        <w:jc w:val="center"/>
        <w:rPr>
          <w:b/>
          <w:caps/>
        </w:rPr>
      </w:pPr>
      <w:r>
        <w:t>z dnia .................... 2024 r.</w:t>
      </w:r>
    </w:p>
    <w:p w14:paraId="38E7F1C7" w14:textId="77777777" w:rsidR="00A77B3E" w:rsidRDefault="00000000">
      <w:pPr>
        <w:keepNext/>
        <w:spacing w:after="480"/>
        <w:jc w:val="center"/>
      </w:pPr>
      <w:r>
        <w:rPr>
          <w:b/>
        </w:rPr>
        <w:t>w sprawie zatwierdzenia planu pracy Komisji Rewizyjnej na rok 2024</w:t>
      </w:r>
    </w:p>
    <w:p w14:paraId="35333251" w14:textId="77777777" w:rsidR="00A77B3E" w:rsidRDefault="00000000">
      <w:pPr>
        <w:keepLines/>
        <w:spacing w:before="120" w:after="120"/>
        <w:ind w:firstLine="227"/>
        <w:rPr>
          <w:color w:val="000000"/>
          <w:u w:color="000000"/>
        </w:rPr>
      </w:pPr>
      <w:r>
        <w:t>Na podstawie art. 21 ust. 3 w związku z art. 18a ust.5 ustawy z dnia 8 marca 1990 roku o samorządzie gminnym (Dz. U. z  2023r. poz. 40 z </w:t>
      </w:r>
      <w:proofErr w:type="spellStart"/>
      <w:r>
        <w:t>późn</w:t>
      </w:r>
      <w:proofErr w:type="spellEnd"/>
      <w:r>
        <w:t xml:space="preserve"> zm.) oraz  § 83 ust. 1 i 2 Statutu Gminy Olszanka stanowiącego załącznik do Uchwały Nr XXXVI/222/2013 Rady Gminy Olszanka z dnia 28 maja 2013r. w sprawie uchwalenia Statutu Gminy Olszanka (Dziennik Urzędowy Województwa Opolskiego z 2013 r.  poz. 1439; z 2014 r. poz. 709, Dz. U. z 2018r. poz. 2945) - </w:t>
      </w:r>
      <w:r>
        <w:rPr>
          <w:b/>
          <w:color w:val="000000"/>
          <w:u w:color="000000"/>
        </w:rPr>
        <w:t xml:space="preserve">Rada Gminy Olszanka </w:t>
      </w:r>
      <w:r>
        <w:rPr>
          <w:color w:val="000000"/>
          <w:u w:color="000000"/>
        </w:rPr>
        <w:t>uchwala, co następuje:</w:t>
      </w:r>
    </w:p>
    <w:p w14:paraId="081E0ACC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1. </w:t>
      </w:r>
      <w:r>
        <w:rPr>
          <w:color w:val="000000"/>
          <w:u w:color="000000"/>
        </w:rPr>
        <w:t>Zatwierdza się plan pracy Komisji Rewizyjnej na rok 2024, określony w załączniku do niniejszej uchwały.</w:t>
      </w:r>
    </w:p>
    <w:p w14:paraId="00BE2C2B" w14:textId="0E9F5B83" w:rsidR="00A77B3E" w:rsidRDefault="00A77B3E">
      <w:pPr>
        <w:spacing w:before="120" w:after="120"/>
        <w:ind w:left="624" w:firstLine="227"/>
        <w:rPr>
          <w:color w:val="000000"/>
          <w:u w:color="000000"/>
        </w:rPr>
        <w:sectPr w:rsidR="00A77B3E" w:rsidSect="00F94821">
          <w:endnotePr>
            <w:numFmt w:val="decimal"/>
          </w:endnotePr>
          <w:pgSz w:w="11906" w:h="16838"/>
          <w:pgMar w:top="283" w:right="850" w:bottom="283" w:left="850" w:header="708" w:footer="708" w:gutter="0"/>
          <w:pgNumType w:start="1"/>
          <w:cols w:space="708"/>
          <w:docGrid w:linePitch="360"/>
        </w:sectPr>
      </w:pPr>
    </w:p>
    <w:p w14:paraId="1AB11808" w14:textId="77777777" w:rsidR="00BD6719" w:rsidRDefault="00BD6719">
      <w:pPr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</w:p>
    <w:p w14:paraId="16F3BD68" w14:textId="77777777" w:rsidR="00BD6719" w:rsidRDefault="00000000">
      <w:pPr>
        <w:spacing w:line="360" w:lineRule="auto"/>
        <w:jc w:val="center"/>
        <w:rPr>
          <w:b/>
          <w:caps/>
          <w:color w:val="000000"/>
          <w:szCs w:val="20"/>
          <w:shd w:val="clear" w:color="auto" w:fill="FFFFFF"/>
          <w:lang w:val="x-none" w:eastAsia="en-US" w:bidi="ar-SA"/>
        </w:rPr>
      </w:pPr>
      <w:r>
        <w:rPr>
          <w:b/>
          <w:caps/>
          <w:color w:val="000000"/>
          <w:szCs w:val="20"/>
          <w:shd w:val="clear" w:color="auto" w:fill="FFFFFF"/>
          <w:lang w:val="x-none" w:eastAsia="en-US" w:bidi="ar-SA"/>
        </w:rPr>
        <w:t>uzasadnienie</w:t>
      </w:r>
    </w:p>
    <w:p w14:paraId="1FB5FD3C" w14:textId="5AFC0A50" w:rsidR="00BD6719" w:rsidRDefault="00000000">
      <w:pPr>
        <w:spacing w:line="360" w:lineRule="auto"/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</w:rPr>
        <w:t>Na podstawie  obowiązujących przepisów stałe Komisje Rady Gminy mają obowiązek przedło</w:t>
      </w:r>
      <w:r w:rsidR="00321D5C">
        <w:rPr>
          <w:color w:val="000000"/>
          <w:szCs w:val="20"/>
          <w:shd w:val="clear" w:color="auto" w:fill="FFFFFF"/>
        </w:rPr>
        <w:t>ż</w:t>
      </w:r>
      <w:r>
        <w:rPr>
          <w:color w:val="000000"/>
          <w:szCs w:val="20"/>
          <w:shd w:val="clear" w:color="auto" w:fill="FFFFFF"/>
        </w:rPr>
        <w:t>yć Radzie plan pracy na dany rok. § 83 Statut Gminy  Olszanka wskazuje  termin zatwierdzenia planu pracy Komisji Rewizyjnej -  do 30 stycznia  każdego roku.</w:t>
      </w:r>
    </w:p>
    <w:sectPr w:rsidR="00BD6719">
      <w:footerReference w:type="default" r:id="rId6"/>
      <w:pgSz w:w="11907" w:h="16839" w:code="9"/>
      <w:pgMar w:top="1440" w:right="862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BBD58" w14:textId="77777777" w:rsidR="00F94821" w:rsidRDefault="00F94821">
      <w:r>
        <w:separator/>
      </w:r>
    </w:p>
  </w:endnote>
  <w:endnote w:type="continuationSeparator" w:id="0">
    <w:p w14:paraId="509B8F69" w14:textId="77777777" w:rsidR="00F94821" w:rsidRDefault="00F948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03B26" w14:textId="77777777" w:rsidR="00BD6719" w:rsidRPr="00321D5C" w:rsidRDefault="00BD6719" w:rsidP="00321D5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0F7553" w14:textId="77777777" w:rsidR="00F94821" w:rsidRDefault="00F94821">
      <w:r>
        <w:separator/>
      </w:r>
    </w:p>
  </w:footnote>
  <w:footnote w:type="continuationSeparator" w:id="0">
    <w:p w14:paraId="331AC8A9" w14:textId="77777777" w:rsidR="00F94821" w:rsidRDefault="00F948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321D5C"/>
    <w:rsid w:val="00A77B3E"/>
    <w:rsid w:val="00BD6719"/>
    <w:rsid w:val="00CA2A55"/>
    <w:rsid w:val="00F94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06DC115"/>
  <w15:docId w15:val="{C3BC9929-443D-4E25-933F-433BDE7AC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321D5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321D5C"/>
    <w:rPr>
      <w:sz w:val="22"/>
      <w:szCs w:val="24"/>
    </w:rPr>
  </w:style>
  <w:style w:type="paragraph" w:styleId="Stopka">
    <w:name w:val="footer"/>
    <w:basedOn w:val="Normalny"/>
    <w:link w:val="StopkaZnak"/>
    <w:rsid w:val="00321D5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321D5C"/>
    <w:rPr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156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Gminy Olszanka</Company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</dc:title>
  <dc:subject>w sprawie zatwierdzenia planu pracy Komisji Rewizyjnej na rok 2024</dc:subject>
  <dc:creator>Użytkownik UG</dc:creator>
  <cp:lastModifiedBy>Urząd Gminy Olszanka</cp:lastModifiedBy>
  <cp:revision>2</cp:revision>
  <dcterms:created xsi:type="dcterms:W3CDTF">2024-01-22T12:15:00Z</dcterms:created>
  <dcterms:modified xsi:type="dcterms:W3CDTF">2024-01-22T12:15:00Z</dcterms:modified>
  <cp:category>Akt prawny</cp:category>
</cp:coreProperties>
</file>