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9D49" w14:textId="341C04D0" w:rsidR="00E87B75" w:rsidRDefault="00E87B75" w:rsidP="00E87B75">
      <w:pPr>
        <w:pStyle w:val="Nagwek1"/>
        <w:jc w:val="center"/>
      </w:pPr>
      <w:r w:rsidRPr="008B0B8C">
        <w:rPr>
          <w:rFonts w:ascii="Arial" w:hAnsi="Arial"/>
          <w:noProof/>
          <w:sz w:val="16"/>
        </w:rPr>
        <w:drawing>
          <wp:inline distT="0" distB="0" distL="0" distR="0" wp14:anchorId="31F16552" wp14:editId="11114C36">
            <wp:extent cx="1426866" cy="455007"/>
            <wp:effectExtent l="0" t="0" r="190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68" cy="4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0CD9" w14:textId="5AF25A2B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544CC1">
        <w:rPr>
          <w:b/>
        </w:rPr>
        <w:t>8</w:t>
      </w:r>
      <w:bookmarkStart w:id="0" w:name="_GoBack"/>
      <w:bookmarkEnd w:id="0"/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3B869336" w14:textId="77777777" w:rsidR="00E87B75" w:rsidRPr="00E87B75" w:rsidRDefault="00E87B75" w:rsidP="00E87B75">
      <w:pPr>
        <w:pStyle w:val="Tekstpodstawowy"/>
        <w:spacing w:line="240" w:lineRule="auto"/>
        <w:jc w:val="center"/>
        <w:rPr>
          <w:b/>
          <w:bCs/>
          <w:iCs/>
          <w:sz w:val="23"/>
          <w:szCs w:val="23"/>
        </w:rPr>
      </w:pPr>
      <w:r w:rsidRPr="00E87B75">
        <w:rPr>
          <w:b/>
          <w:bCs/>
          <w:iCs/>
          <w:sz w:val="23"/>
          <w:szCs w:val="23"/>
        </w:rPr>
        <w:t xml:space="preserve">Pełnienie nadzoru inwestorskiego nad robotami budowlanymi przy realizacji zadania pn.: </w:t>
      </w:r>
      <w:bookmarkStart w:id="1" w:name="_Hlk98318237"/>
      <w:r w:rsidRPr="00E87B75">
        <w:rPr>
          <w:b/>
          <w:bCs/>
          <w:iCs/>
          <w:sz w:val="23"/>
          <w:szCs w:val="23"/>
        </w:rPr>
        <w:t>„Poprawa infrastruktury sportowej na terenie Powiatu Ostrowieckiego poprzez rozbudowę Powiatowego Stadionu Międzyszkolnego przy ul. Żeromskiego w Ostrowcu Św.”</w:t>
      </w:r>
      <w:bookmarkEnd w:id="1"/>
    </w:p>
    <w:p w14:paraId="34CA4B92" w14:textId="77777777" w:rsidR="00E87B75" w:rsidRPr="00C8289C" w:rsidRDefault="00E87B75" w:rsidP="00E87B75">
      <w:pPr>
        <w:pStyle w:val="Tekstpodstawowy"/>
        <w:rPr>
          <w:b/>
          <w:bCs/>
          <w:i/>
          <w:iCs/>
          <w:sz w:val="23"/>
          <w:szCs w:val="23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6BC08FC2" w14:textId="114ABBED" w:rsidR="00E87B75" w:rsidRPr="00E87B75" w:rsidRDefault="00732EDB" w:rsidP="00E87B75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E87B75">
        <w:rPr>
          <w:b/>
          <w:color w:val="000000"/>
          <w:sz w:val="22"/>
          <w:szCs w:val="22"/>
        </w:rPr>
        <w:t>Wykonamy zam</w:t>
      </w:r>
      <w:r w:rsidRPr="00E87B75">
        <w:rPr>
          <w:b/>
          <w:color w:val="000000"/>
          <w:sz w:val="22"/>
          <w:szCs w:val="22"/>
          <w:highlight w:val="white"/>
        </w:rPr>
        <w:t xml:space="preserve">ówienie publiczne </w:t>
      </w:r>
      <w:r w:rsidRPr="00E87B75">
        <w:rPr>
          <w:b/>
          <w:color w:val="000000"/>
          <w:sz w:val="22"/>
          <w:szCs w:val="22"/>
        </w:rPr>
        <w:t>w terminie</w:t>
      </w:r>
      <w:r w:rsidRPr="00E87B75">
        <w:rPr>
          <w:b/>
          <w:sz w:val="22"/>
          <w:szCs w:val="22"/>
        </w:rPr>
        <w:t xml:space="preserve">: </w:t>
      </w:r>
      <w:r w:rsidR="00E87B75" w:rsidRPr="00E87B75">
        <w:rPr>
          <w:b/>
          <w:bCs/>
          <w:sz w:val="22"/>
          <w:szCs w:val="22"/>
        </w:rPr>
        <w:t>do</w:t>
      </w:r>
      <w:r w:rsidR="00E87B75" w:rsidRPr="00E87B75">
        <w:rPr>
          <w:b/>
          <w:sz w:val="22"/>
          <w:szCs w:val="22"/>
        </w:rPr>
        <w:t xml:space="preserve"> </w:t>
      </w:r>
      <w:r w:rsidR="00E87B75" w:rsidRPr="00E87B75">
        <w:rPr>
          <w:b/>
          <w:bCs/>
          <w:sz w:val="22"/>
          <w:szCs w:val="22"/>
        </w:rPr>
        <w:t>14 miesięcy od dnia podpisania umowy</w:t>
      </w:r>
      <w:r w:rsidR="00E87B75">
        <w:rPr>
          <w:b/>
          <w:bCs/>
          <w:sz w:val="22"/>
          <w:szCs w:val="22"/>
        </w:rPr>
        <w:t>,</w:t>
      </w:r>
      <w:r w:rsidR="00E87B75" w:rsidRPr="00E87B75">
        <w:rPr>
          <w:b/>
          <w:bCs/>
          <w:sz w:val="22"/>
          <w:szCs w:val="22"/>
        </w:rPr>
        <w:t xml:space="preserve"> </w:t>
      </w:r>
      <w:r w:rsidR="00E87B75">
        <w:rPr>
          <w:b/>
          <w:bCs/>
          <w:sz w:val="22"/>
          <w:szCs w:val="22"/>
        </w:rPr>
        <w:br/>
      </w:r>
      <w:r w:rsidR="00E87B75" w:rsidRPr="00E87B75">
        <w:rPr>
          <w:sz w:val="22"/>
          <w:szCs w:val="22"/>
        </w:rPr>
        <w:t>z zastrzeżeniem, że 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3593D356" w14:textId="2E68FF3F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</w:t>
      </w:r>
      <w:r w:rsidR="00413F5E">
        <w:rPr>
          <w:sz w:val="22"/>
          <w:szCs w:val="22"/>
        </w:rPr>
        <w:t>wzorem</w:t>
      </w:r>
      <w:r w:rsidRPr="001D644A">
        <w:rPr>
          <w:sz w:val="22"/>
          <w:szCs w:val="22"/>
        </w:rPr>
        <w:t xml:space="preserve">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8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57667192" w14:textId="2E60A465" w:rsidR="00B552AA" w:rsidRPr="00E87B75" w:rsidRDefault="00B552AA" w:rsidP="00E87B75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overflowPunct/>
        <w:autoSpaceDE/>
        <w:autoSpaceDN/>
        <w:adjustRightInd/>
        <w:spacing w:after="200"/>
        <w:ind w:left="0" w:firstLine="0"/>
        <w:jc w:val="both"/>
        <w:textAlignment w:val="auto"/>
        <w:rPr>
          <w:sz w:val="22"/>
          <w:szCs w:val="22"/>
        </w:rPr>
      </w:pPr>
      <w:r w:rsidRPr="00E87B75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E87B75">
        <w:rPr>
          <w:rFonts w:eastAsiaTheme="minorHAnsi"/>
          <w:sz w:val="22"/>
          <w:szCs w:val="22"/>
          <w:lang w:eastAsia="en-US"/>
        </w:rPr>
        <w:t xml:space="preserve"> </w:t>
      </w:r>
      <w:r w:rsidRPr="00E87B75">
        <w:rPr>
          <w:rFonts w:eastAsiaTheme="minorHAnsi"/>
          <w:b/>
          <w:sz w:val="22"/>
          <w:szCs w:val="22"/>
          <w:lang w:eastAsia="en-US"/>
        </w:rPr>
        <w:t>nie zachodzą</w:t>
      </w:r>
      <w:r w:rsidRPr="00E87B75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E87B75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E87B75">
        <w:rPr>
          <w:rFonts w:eastAsia="Calibri"/>
          <w:color w:val="000000"/>
          <w:sz w:val="22"/>
          <w:szCs w:val="22"/>
          <w:lang w:eastAsia="en-US"/>
        </w:rPr>
        <w:br/>
      </w:r>
      <w:r w:rsidRPr="00E87B75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4EB41D79" w14:textId="77777777" w:rsidR="00E87B75" w:rsidRPr="00E87B75" w:rsidRDefault="00E87B75" w:rsidP="00E87B75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9CF71C2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="00E87B75">
              <w:t xml:space="preserve">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6EDB9AD3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</w:t>
            </w:r>
            <w:r w:rsidR="00E87B75">
              <w:rPr>
                <w:sz w:val="16"/>
                <w:szCs w:val="16"/>
              </w:rPr>
              <w:t xml:space="preserve">       </w:t>
            </w:r>
            <w:r w:rsidRPr="00DD3330">
              <w:rPr>
                <w:sz w:val="16"/>
                <w:szCs w:val="16"/>
              </w:rPr>
              <w:t xml:space="preserve">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E87B75">
      <w:footerReference w:type="default" r:id="rId9"/>
      <w:endnotePr>
        <w:numFmt w:val="decimal"/>
        <w:numStart w:val="0"/>
      </w:endnotePr>
      <w:pgSz w:w="12240" w:h="15840"/>
      <w:pgMar w:top="284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44CC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44CC1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544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8FB035A"/>
    <w:multiLevelType w:val="hybridMultilevel"/>
    <w:tmpl w:val="8A7AF4E4"/>
    <w:lvl w:ilvl="0" w:tplc="4080B9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13F5E"/>
    <w:rsid w:val="004C3603"/>
    <w:rsid w:val="00544CC1"/>
    <w:rsid w:val="005C4F20"/>
    <w:rsid w:val="007071E7"/>
    <w:rsid w:val="00732EDB"/>
    <w:rsid w:val="00764B5C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E400CA"/>
    <w:rsid w:val="00E87B75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2023-03-13T11:50:00Z</cp:lastPrinted>
  <dcterms:created xsi:type="dcterms:W3CDTF">2023-03-17T08:14:00Z</dcterms:created>
  <dcterms:modified xsi:type="dcterms:W3CDTF">2023-03-28T11:00:00Z</dcterms:modified>
</cp:coreProperties>
</file>