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35E" w:rsidRDefault="002A0A34">
      <w:pPr>
        <w:pStyle w:val="Standard"/>
        <w:spacing w:line="360" w:lineRule="auto"/>
        <w:jc w:val="right"/>
        <w:rPr>
          <w:lang w:val="pl-PL"/>
        </w:rPr>
      </w:pPr>
      <w:r>
        <w:rPr>
          <w:lang w:val="pl-PL"/>
        </w:rPr>
        <w:t>Maków Mazowiecki, dnia 2 grudnia 2016 r.</w:t>
      </w:r>
    </w:p>
    <w:p w:rsidR="0009535E" w:rsidRDefault="002A0A34">
      <w:pPr>
        <w:pStyle w:val="Standard"/>
        <w:spacing w:line="360" w:lineRule="auto"/>
      </w:pPr>
      <w:r>
        <w:rPr>
          <w:lang w:val="pl-PL"/>
        </w:rPr>
        <w:t>ŚZZP.272.5.2016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Tekstpodstawowywcity2"/>
        <w:tabs>
          <w:tab w:val="clear" w:pos="852"/>
          <w:tab w:val="left" w:pos="0"/>
          <w:tab w:val="left" w:pos="8505"/>
        </w:tabs>
        <w:spacing w:line="360" w:lineRule="auto"/>
        <w:ind w:left="0" w:right="567" w:firstLine="0"/>
        <w:rPr>
          <w:b w:val="0"/>
          <w:i w:val="0"/>
          <w:lang w:val="pl-PL"/>
        </w:rPr>
      </w:pPr>
      <w:r>
        <w:rPr>
          <w:b w:val="0"/>
          <w:i w:val="0"/>
          <w:lang w:val="pl-PL"/>
        </w:rPr>
        <w:t>Zamawiający</w:t>
      </w:r>
    </w:p>
    <w:p w:rsidR="0009535E" w:rsidRDefault="002A0A34">
      <w:pPr>
        <w:pStyle w:val="Tekstpodstawowywcity2"/>
        <w:tabs>
          <w:tab w:val="clear" w:pos="852"/>
          <w:tab w:val="left" w:pos="0"/>
          <w:tab w:val="left" w:pos="8505"/>
        </w:tabs>
        <w:spacing w:line="360" w:lineRule="auto"/>
        <w:ind w:left="0" w:right="567" w:firstLine="0"/>
        <w:rPr>
          <w:b w:val="0"/>
          <w:i w:val="0"/>
          <w:lang w:val="pl-PL"/>
        </w:rPr>
      </w:pPr>
      <w:r>
        <w:rPr>
          <w:b w:val="0"/>
          <w:i w:val="0"/>
          <w:lang w:val="pl-PL"/>
        </w:rPr>
        <w:t>Powiat Makowski</w:t>
      </w:r>
    </w:p>
    <w:p w:rsidR="0009535E" w:rsidRDefault="002A0A34">
      <w:pPr>
        <w:pStyle w:val="Tekstpodstawowywcity2"/>
        <w:tabs>
          <w:tab w:val="clear" w:pos="852"/>
          <w:tab w:val="left" w:pos="0"/>
          <w:tab w:val="left" w:pos="8505"/>
        </w:tabs>
        <w:spacing w:line="360" w:lineRule="auto"/>
        <w:ind w:left="0" w:right="567" w:firstLine="0"/>
        <w:rPr>
          <w:b w:val="0"/>
          <w:i w:val="0"/>
          <w:lang w:val="pl-PL"/>
        </w:rPr>
      </w:pPr>
      <w:r>
        <w:rPr>
          <w:b w:val="0"/>
          <w:i w:val="0"/>
          <w:lang w:val="pl-PL"/>
        </w:rPr>
        <w:t>ul: Rynek 1</w:t>
      </w:r>
    </w:p>
    <w:p w:rsidR="0009535E" w:rsidRDefault="002A0A34">
      <w:pPr>
        <w:pStyle w:val="Tekstpodstawowywcity2"/>
        <w:tabs>
          <w:tab w:val="clear" w:pos="852"/>
          <w:tab w:val="left" w:pos="0"/>
          <w:tab w:val="left" w:pos="8505"/>
        </w:tabs>
        <w:spacing w:line="360" w:lineRule="auto"/>
        <w:ind w:left="0" w:right="567" w:firstLine="0"/>
        <w:rPr>
          <w:b w:val="0"/>
          <w:i w:val="0"/>
          <w:lang w:val="pl-PL"/>
        </w:rPr>
      </w:pPr>
      <w:r>
        <w:rPr>
          <w:b w:val="0"/>
          <w:i w:val="0"/>
          <w:lang w:val="pl-PL"/>
        </w:rPr>
        <w:t>06-200 Maków Mazowiecki</w:t>
      </w:r>
    </w:p>
    <w:p w:rsidR="0009535E" w:rsidRDefault="0009535E">
      <w:pPr>
        <w:pStyle w:val="Tekstpodstawowywcity2"/>
        <w:tabs>
          <w:tab w:val="clear" w:pos="852"/>
          <w:tab w:val="left" w:pos="0"/>
          <w:tab w:val="left" w:pos="8505"/>
        </w:tabs>
        <w:spacing w:line="360" w:lineRule="auto"/>
        <w:ind w:left="0" w:right="567" w:firstLine="0"/>
        <w:rPr>
          <w:b w:val="0"/>
          <w:i w:val="0"/>
          <w:lang w:val="pl-PL"/>
        </w:rPr>
      </w:pPr>
    </w:p>
    <w:p w:rsidR="0009535E" w:rsidRDefault="0009535E">
      <w:pPr>
        <w:pStyle w:val="Tekstpodstawowywcity2"/>
        <w:tabs>
          <w:tab w:val="clear" w:pos="852"/>
          <w:tab w:val="left" w:pos="0"/>
          <w:tab w:val="left" w:pos="8505"/>
        </w:tabs>
        <w:spacing w:line="360" w:lineRule="auto"/>
        <w:ind w:left="0" w:right="567" w:firstLine="0"/>
        <w:rPr>
          <w:b w:val="0"/>
          <w:lang w:val="pl-PL"/>
        </w:rPr>
      </w:pPr>
    </w:p>
    <w:p w:rsidR="0009535E" w:rsidRDefault="0009535E">
      <w:pPr>
        <w:pStyle w:val="Standard"/>
        <w:spacing w:line="360" w:lineRule="auto"/>
        <w:jc w:val="center"/>
        <w:rPr>
          <w:b/>
          <w:bCs/>
          <w:color w:val="000000"/>
          <w:lang w:val="pl-PL"/>
        </w:rPr>
      </w:pPr>
    </w:p>
    <w:p w:rsidR="0009535E" w:rsidRDefault="002A0A34">
      <w:pPr>
        <w:pStyle w:val="Standard"/>
        <w:spacing w:line="360" w:lineRule="auto"/>
        <w:jc w:val="center"/>
        <w:rPr>
          <w:b/>
          <w:bCs/>
          <w:color w:val="000000"/>
          <w:lang w:val="pl-PL"/>
        </w:rPr>
      </w:pPr>
      <w:r>
        <w:rPr>
          <w:b/>
          <w:bCs/>
          <w:color w:val="000000"/>
          <w:lang w:val="pl-PL"/>
        </w:rPr>
        <w:t>SPECYFIKACJA ISTOTNYCH WARUNKÓW ZAMÓWIENIA</w:t>
      </w:r>
    </w:p>
    <w:p w:rsidR="0009535E" w:rsidRDefault="0009535E">
      <w:pPr>
        <w:pStyle w:val="Standard"/>
        <w:spacing w:line="360" w:lineRule="auto"/>
        <w:jc w:val="center"/>
        <w:rPr>
          <w:b/>
          <w:bCs/>
          <w:color w:val="000000"/>
          <w:lang w:val="pl-PL"/>
        </w:rPr>
      </w:pPr>
    </w:p>
    <w:p w:rsidR="0009535E" w:rsidRDefault="002A0A34">
      <w:pPr>
        <w:pStyle w:val="Standard"/>
        <w:spacing w:line="360" w:lineRule="auto"/>
        <w:jc w:val="center"/>
        <w:rPr>
          <w:color w:val="000000"/>
          <w:lang w:val="pl-PL"/>
        </w:rPr>
      </w:pPr>
      <w:r>
        <w:rPr>
          <w:color w:val="000000"/>
          <w:lang w:val="pl-PL"/>
        </w:rPr>
        <w:t>na usługę</w:t>
      </w:r>
    </w:p>
    <w:p w:rsidR="0009535E" w:rsidRDefault="002A0A34">
      <w:pPr>
        <w:pStyle w:val="Standard"/>
        <w:spacing w:line="360" w:lineRule="auto"/>
        <w:jc w:val="center"/>
        <w:rPr>
          <w:color w:val="000000"/>
          <w:lang w:val="pl-PL"/>
        </w:rPr>
      </w:pPr>
      <w:r>
        <w:rPr>
          <w:color w:val="000000"/>
          <w:lang w:val="pl-PL"/>
        </w:rPr>
        <w:t xml:space="preserve">o </w:t>
      </w:r>
      <w:r>
        <w:rPr>
          <w:color w:val="000000"/>
          <w:lang w:val="pl-PL"/>
        </w:rPr>
        <w:t xml:space="preserve">wartości szacunkowej poniżej kwoty określonej w przepisach określonych na podstawie art.11ust.8 ustawy z dnia 29 stycznia 2014 roku- Prawo zamówień publicznych (tekst jednolity Dz. U. z 22 grudnia 2015 roku, poz. 2164, ze zmianami, zwanej dalej </w:t>
      </w:r>
      <w:proofErr w:type="spellStart"/>
      <w:r>
        <w:rPr>
          <w:color w:val="000000"/>
          <w:lang w:val="pl-PL"/>
        </w:rPr>
        <w:t>Pzp</w:t>
      </w:r>
      <w:proofErr w:type="spellEnd"/>
      <w:r>
        <w:rPr>
          <w:color w:val="000000"/>
          <w:lang w:val="pl-PL"/>
        </w:rPr>
        <w:t>) ,</w:t>
      </w:r>
    </w:p>
    <w:p w:rsidR="0009535E" w:rsidRDefault="002A0A34">
      <w:pPr>
        <w:pStyle w:val="Standard"/>
        <w:spacing w:line="360" w:lineRule="auto"/>
        <w:jc w:val="center"/>
        <w:rPr>
          <w:color w:val="000000"/>
          <w:lang w:val="pl-PL"/>
        </w:rPr>
      </w:pPr>
      <w:r>
        <w:rPr>
          <w:color w:val="000000"/>
          <w:lang w:val="pl-PL"/>
        </w:rPr>
        <w:t>od k</w:t>
      </w:r>
      <w:r>
        <w:rPr>
          <w:color w:val="000000"/>
          <w:lang w:val="pl-PL"/>
        </w:rPr>
        <w:t>tórej jest uzależniony obowiązek przekazania ogłoszeń Urzędowi  Publikacji</w:t>
      </w:r>
    </w:p>
    <w:p w:rsidR="0009535E" w:rsidRDefault="002A0A34">
      <w:pPr>
        <w:pStyle w:val="Standard"/>
        <w:spacing w:line="360" w:lineRule="auto"/>
        <w:jc w:val="center"/>
        <w:rPr>
          <w:color w:val="000000"/>
          <w:lang w:val="pl-PL"/>
        </w:rPr>
      </w:pPr>
      <w:r>
        <w:rPr>
          <w:color w:val="000000"/>
          <w:lang w:val="pl-PL"/>
        </w:rPr>
        <w:t>Unii Europejskiej</w:t>
      </w:r>
    </w:p>
    <w:p w:rsidR="0009535E" w:rsidRDefault="0009535E">
      <w:pPr>
        <w:pStyle w:val="Standard"/>
        <w:spacing w:line="360" w:lineRule="auto"/>
        <w:jc w:val="center"/>
        <w:rPr>
          <w:color w:val="000000"/>
          <w:lang w:val="pl-PL"/>
        </w:rPr>
      </w:pPr>
    </w:p>
    <w:p w:rsidR="0009535E" w:rsidRDefault="0009535E">
      <w:pPr>
        <w:pStyle w:val="Standard"/>
        <w:spacing w:line="360" w:lineRule="auto"/>
        <w:rPr>
          <w:b/>
          <w:bCs/>
          <w:color w:val="000000"/>
          <w:lang w:val="pl-PL"/>
        </w:rPr>
      </w:pPr>
    </w:p>
    <w:p w:rsidR="0009535E" w:rsidRDefault="002A0A34">
      <w:pPr>
        <w:pStyle w:val="Standard"/>
        <w:spacing w:line="360" w:lineRule="auto"/>
        <w:jc w:val="center"/>
        <w:rPr>
          <w:b/>
          <w:bCs/>
          <w:color w:val="000000"/>
          <w:lang w:val="pl-PL"/>
        </w:rPr>
      </w:pPr>
      <w:r>
        <w:rPr>
          <w:b/>
          <w:bCs/>
          <w:color w:val="000000"/>
          <w:lang w:val="pl-PL"/>
        </w:rPr>
        <w:t>Przedmiot  zamówienia:</w:t>
      </w:r>
    </w:p>
    <w:p w:rsidR="0009535E" w:rsidRDefault="0009535E">
      <w:pPr>
        <w:pStyle w:val="Standard"/>
        <w:spacing w:line="360" w:lineRule="auto"/>
        <w:jc w:val="center"/>
        <w:rPr>
          <w:b/>
          <w:bCs/>
          <w:color w:val="000000"/>
          <w:lang w:val="pl-PL"/>
        </w:rPr>
      </w:pPr>
    </w:p>
    <w:p w:rsidR="0009535E" w:rsidRDefault="002A0A34">
      <w:pPr>
        <w:pStyle w:val="Standard"/>
        <w:spacing w:line="360" w:lineRule="auto"/>
        <w:jc w:val="center"/>
        <w:rPr>
          <w:b/>
          <w:lang w:val="pl-PL"/>
        </w:rPr>
      </w:pPr>
      <w:r>
        <w:rPr>
          <w:b/>
          <w:lang w:val="pl-PL"/>
        </w:rPr>
        <w:t xml:space="preserve">udzielenie długoterminowego kredytu w wysokości do 2 770 000 zł  z przeznaczeniem  na spłatę przypadających w 2016 roku zobowiązań z </w:t>
      </w:r>
      <w:r>
        <w:rPr>
          <w:b/>
          <w:lang w:val="pl-PL"/>
        </w:rPr>
        <w:t>tytułu wcześniej zaciągniętych pożyczek  i kredytów .</w:t>
      </w:r>
    </w:p>
    <w:p w:rsidR="0009535E" w:rsidRDefault="0009535E">
      <w:pPr>
        <w:pStyle w:val="Tekstpodstawowywcity2"/>
        <w:tabs>
          <w:tab w:val="clear" w:pos="852"/>
          <w:tab w:val="left" w:pos="0"/>
          <w:tab w:val="left" w:pos="8505"/>
        </w:tabs>
        <w:spacing w:line="360" w:lineRule="auto"/>
        <w:ind w:left="0" w:right="567" w:firstLine="0"/>
        <w:jc w:val="center"/>
        <w:rPr>
          <w:bCs/>
          <w:color w:val="000000"/>
          <w:lang w:val="pl-PL"/>
        </w:rPr>
      </w:pPr>
    </w:p>
    <w:p w:rsidR="0009535E" w:rsidRDefault="0009535E">
      <w:pPr>
        <w:pStyle w:val="Standard"/>
        <w:spacing w:line="360" w:lineRule="auto"/>
        <w:rPr>
          <w:b/>
          <w:bCs/>
          <w:color w:val="000000"/>
          <w:lang w:val="pl-PL"/>
        </w:rPr>
      </w:pPr>
    </w:p>
    <w:p w:rsidR="0009535E" w:rsidRDefault="002A0A34">
      <w:pPr>
        <w:pStyle w:val="Standard"/>
        <w:spacing w:line="360" w:lineRule="auto"/>
      </w:pPr>
      <w:r>
        <w:rPr>
          <w:b/>
          <w:bCs/>
          <w:color w:val="000000"/>
          <w:lang w:val="pl-PL"/>
        </w:rPr>
        <w:t>Tryb postępowania</w:t>
      </w:r>
      <w:r>
        <w:rPr>
          <w:color w:val="000000"/>
          <w:lang w:val="pl-PL"/>
        </w:rPr>
        <w:t>: przetarg nieograniczony</w:t>
      </w:r>
    </w:p>
    <w:p w:rsidR="0009535E" w:rsidRDefault="0009535E">
      <w:pPr>
        <w:pStyle w:val="Standard"/>
        <w:spacing w:line="360" w:lineRule="auto"/>
        <w:rPr>
          <w:bCs/>
          <w:lang w:val="pl-PL"/>
        </w:rPr>
      </w:pPr>
    </w:p>
    <w:p w:rsidR="0009535E" w:rsidRDefault="002A0A34">
      <w:pPr>
        <w:pStyle w:val="Standard"/>
        <w:widowControl w:val="0"/>
        <w:shd w:val="clear" w:color="auto" w:fill="FFFFFF"/>
        <w:spacing w:line="360" w:lineRule="auto"/>
        <w:rPr>
          <w:bCs/>
          <w:lang w:val="pl-PL"/>
        </w:rPr>
      </w:pPr>
      <w:r>
        <w:rPr>
          <w:bCs/>
          <w:lang w:val="pl-PL"/>
        </w:rPr>
        <w:t xml:space="preserve">                                           </w:t>
      </w:r>
      <w:r>
        <w:rPr>
          <w:bCs/>
          <w:lang w:val="pl-PL"/>
        </w:rPr>
        <w:tab/>
      </w:r>
      <w:r>
        <w:rPr>
          <w:bCs/>
          <w:lang w:val="pl-PL"/>
        </w:rPr>
        <w:tab/>
        <w:t xml:space="preserve">                                                                    Zatwierdził:</w:t>
      </w:r>
    </w:p>
    <w:p w:rsidR="0009535E" w:rsidRDefault="002A0A34">
      <w:pPr>
        <w:pStyle w:val="Standard"/>
        <w:widowControl w:val="0"/>
        <w:shd w:val="clear" w:color="auto" w:fill="FFFFFF"/>
        <w:spacing w:line="360" w:lineRule="auto"/>
        <w:rPr>
          <w:bCs/>
          <w:lang w:val="pl-PL"/>
        </w:rPr>
      </w:pPr>
      <w:r>
        <w:rPr>
          <w:bCs/>
          <w:lang w:val="pl-PL"/>
        </w:rPr>
        <w:t xml:space="preserve">                                                                                                                          </w:t>
      </w:r>
      <w:r>
        <w:rPr>
          <w:bCs/>
          <w:lang w:val="pl-PL"/>
        </w:rPr>
        <w:tab/>
        <w:t xml:space="preserve"> </w:t>
      </w:r>
    </w:p>
    <w:p w:rsidR="0009535E" w:rsidRDefault="002A0A34">
      <w:pPr>
        <w:pStyle w:val="Standard"/>
        <w:widowControl w:val="0"/>
        <w:shd w:val="clear" w:color="auto" w:fill="FFFFFF"/>
        <w:spacing w:line="360" w:lineRule="auto"/>
        <w:ind w:left="6480" w:firstLine="720"/>
        <w:rPr>
          <w:bCs/>
          <w:lang w:val="pl-PL"/>
        </w:rPr>
      </w:pPr>
      <w:r>
        <w:rPr>
          <w:bCs/>
          <w:lang w:val="pl-PL"/>
        </w:rPr>
        <w:t xml:space="preserve">        Wicestarosta</w:t>
      </w:r>
    </w:p>
    <w:p w:rsidR="0009535E" w:rsidRDefault="002A0A34">
      <w:pPr>
        <w:pStyle w:val="Standard"/>
        <w:spacing w:line="360" w:lineRule="auto"/>
      </w:pPr>
      <w:r>
        <w:rPr>
          <w:bCs/>
          <w:lang w:val="pl-PL"/>
        </w:rPr>
        <w:t xml:space="preserve">                             </w:t>
      </w:r>
      <w:r>
        <w:rPr>
          <w:bCs/>
          <w:lang w:val="pl-PL"/>
        </w:rPr>
        <w:tab/>
      </w:r>
      <w:r>
        <w:rPr>
          <w:bCs/>
          <w:color w:val="000000"/>
          <w:lang w:val="pl-PL"/>
        </w:rPr>
        <w:t xml:space="preserve"> </w:t>
      </w:r>
      <w:r>
        <w:rPr>
          <w:bCs/>
          <w:color w:val="000000"/>
          <w:lang w:val="pl-PL"/>
        </w:rPr>
        <w:tab/>
      </w:r>
      <w:r>
        <w:rPr>
          <w:bCs/>
          <w:color w:val="000000"/>
          <w:lang w:val="pl-PL"/>
        </w:rPr>
        <w:tab/>
      </w:r>
      <w:r>
        <w:rPr>
          <w:bCs/>
          <w:color w:val="000000"/>
          <w:lang w:val="pl-PL"/>
        </w:rPr>
        <w:tab/>
      </w:r>
      <w:r>
        <w:rPr>
          <w:bCs/>
          <w:color w:val="000000"/>
          <w:lang w:val="pl-PL"/>
        </w:rPr>
        <w:tab/>
      </w:r>
      <w:r>
        <w:rPr>
          <w:bCs/>
          <w:color w:val="000000"/>
          <w:lang w:val="pl-PL"/>
        </w:rPr>
        <w:tab/>
      </w:r>
      <w:r>
        <w:rPr>
          <w:bCs/>
          <w:color w:val="000000"/>
          <w:lang w:val="pl-PL"/>
        </w:rPr>
        <w:tab/>
      </w:r>
      <w:r>
        <w:rPr>
          <w:bCs/>
          <w:color w:val="000000"/>
          <w:lang w:val="pl-PL"/>
        </w:rPr>
        <w:tab/>
        <w:t>/-/ Dariusz Wierzbicki</w:t>
      </w:r>
    </w:p>
    <w:p w:rsidR="0009535E" w:rsidRDefault="002A0A34">
      <w:pPr>
        <w:pStyle w:val="Standard"/>
        <w:spacing w:line="360" w:lineRule="auto"/>
      </w:pPr>
      <w:r>
        <w:rPr>
          <w:b/>
          <w:lang w:val="pl-PL"/>
        </w:rPr>
        <w:lastRenderedPageBreak/>
        <w:t>1.ZAMAWIAJĄCY:</w:t>
      </w:r>
    </w:p>
    <w:p w:rsidR="0009535E" w:rsidRDefault="002A0A34">
      <w:pPr>
        <w:pStyle w:val="Standard"/>
        <w:spacing w:line="360" w:lineRule="auto"/>
        <w:jc w:val="both"/>
        <w:rPr>
          <w:color w:val="000000"/>
          <w:lang w:val="pl-PL"/>
        </w:rPr>
      </w:pPr>
      <w:r>
        <w:rPr>
          <w:color w:val="000000"/>
          <w:lang w:val="pl-PL"/>
        </w:rPr>
        <w:t>Powiat Makowski</w:t>
      </w:r>
    </w:p>
    <w:p w:rsidR="0009535E" w:rsidRDefault="002A0A34">
      <w:pPr>
        <w:pStyle w:val="Standard"/>
        <w:spacing w:line="360" w:lineRule="auto"/>
        <w:jc w:val="both"/>
        <w:rPr>
          <w:color w:val="000000"/>
          <w:lang w:val="pl-PL"/>
        </w:rPr>
      </w:pPr>
      <w:r>
        <w:rPr>
          <w:color w:val="000000"/>
          <w:lang w:val="pl-PL"/>
        </w:rPr>
        <w:t>ul. Rynek 1</w:t>
      </w:r>
    </w:p>
    <w:p w:rsidR="0009535E" w:rsidRDefault="002A0A34">
      <w:pPr>
        <w:pStyle w:val="Standard"/>
        <w:spacing w:line="360" w:lineRule="auto"/>
        <w:jc w:val="both"/>
        <w:rPr>
          <w:color w:val="000000"/>
          <w:lang w:val="pl-PL"/>
        </w:rPr>
      </w:pPr>
      <w:r>
        <w:rPr>
          <w:color w:val="000000"/>
          <w:lang w:val="pl-PL"/>
        </w:rPr>
        <w:t>06-200</w:t>
      </w:r>
      <w:r>
        <w:rPr>
          <w:color w:val="000000"/>
          <w:lang w:val="pl-PL"/>
        </w:rPr>
        <w:t xml:space="preserve"> Maków Mazowiecki</w:t>
      </w:r>
    </w:p>
    <w:p w:rsidR="0009535E" w:rsidRDefault="002A0A34">
      <w:pPr>
        <w:pStyle w:val="Standard"/>
        <w:spacing w:line="360" w:lineRule="auto"/>
        <w:jc w:val="both"/>
        <w:rPr>
          <w:lang w:val="de-DE"/>
        </w:rPr>
      </w:pPr>
      <w:r>
        <w:rPr>
          <w:lang w:val="de-DE"/>
        </w:rPr>
        <w:t>NIP: 757-14-52-124</w:t>
      </w:r>
    </w:p>
    <w:p w:rsidR="0009535E" w:rsidRDefault="002A0A34">
      <w:pPr>
        <w:pStyle w:val="Standard"/>
        <w:spacing w:line="360" w:lineRule="auto"/>
        <w:jc w:val="both"/>
        <w:rPr>
          <w:lang w:val="de-DE"/>
        </w:rPr>
      </w:pPr>
      <w:r>
        <w:rPr>
          <w:lang w:val="de-DE"/>
        </w:rPr>
        <w:t>REGON: 550668841</w:t>
      </w:r>
    </w:p>
    <w:p w:rsidR="0009535E" w:rsidRDefault="002A0A34">
      <w:pPr>
        <w:pStyle w:val="Standard"/>
        <w:spacing w:line="360" w:lineRule="auto"/>
        <w:jc w:val="both"/>
        <w:rPr>
          <w:lang w:val="de-DE"/>
        </w:rPr>
      </w:pPr>
      <w:proofErr w:type="spellStart"/>
      <w:r>
        <w:rPr>
          <w:lang w:val="de-DE"/>
        </w:rPr>
        <w:t>Faks</w:t>
      </w:r>
      <w:proofErr w:type="spellEnd"/>
      <w:r>
        <w:rPr>
          <w:lang w:val="de-DE"/>
        </w:rPr>
        <w:t>: +48 29 71 73 664</w:t>
      </w:r>
    </w:p>
    <w:p w:rsidR="0009535E" w:rsidRDefault="002A0A34">
      <w:pPr>
        <w:pStyle w:val="Standard"/>
        <w:spacing w:line="360" w:lineRule="auto"/>
        <w:jc w:val="both"/>
      </w:pPr>
      <w:proofErr w:type="spellStart"/>
      <w:r>
        <w:rPr>
          <w:lang w:val="de-DE"/>
        </w:rPr>
        <w:t>e-mail</w:t>
      </w:r>
      <w:proofErr w:type="spellEnd"/>
      <w:r>
        <w:rPr>
          <w:lang w:val="de-DE"/>
        </w:rPr>
        <w:t xml:space="preserve">: </w:t>
      </w:r>
      <w:hyperlink r:id="rId7" w:history="1">
        <w:r>
          <w:t>przetargi@powiat-makowski.pl</w:t>
        </w:r>
      </w:hyperlink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 xml:space="preserve">strona internetowa: </w:t>
      </w:r>
      <w:hyperlink r:id="rId8" w:history="1">
        <w:r>
          <w:t>www.bip.powiat-makowski.pl</w:t>
        </w:r>
      </w:hyperlink>
    </w:p>
    <w:p w:rsidR="0009535E" w:rsidRDefault="0009535E">
      <w:pPr>
        <w:pStyle w:val="Standard"/>
        <w:spacing w:line="360" w:lineRule="auto"/>
        <w:jc w:val="both"/>
        <w:rPr>
          <w:lang w:val="pl-PL"/>
        </w:rPr>
      </w:pPr>
    </w:p>
    <w:p w:rsidR="0009535E" w:rsidRDefault="002A0A34">
      <w:pPr>
        <w:pStyle w:val="Standard"/>
        <w:spacing w:line="360" w:lineRule="auto"/>
        <w:jc w:val="both"/>
      </w:pPr>
      <w:r>
        <w:rPr>
          <w:b/>
          <w:lang w:val="pl-PL"/>
        </w:rPr>
        <w:t>2.</w:t>
      </w:r>
      <w:r>
        <w:rPr>
          <w:b/>
          <w:color w:val="000000"/>
          <w:lang w:val="pl-PL"/>
        </w:rPr>
        <w:t xml:space="preserve"> TRYB UDZIELENIA ZAMÓWIENIA</w:t>
      </w:r>
      <w:r>
        <w:rPr>
          <w:color w:val="000000"/>
          <w:lang w:val="pl-PL"/>
        </w:rPr>
        <w:t xml:space="preserve"> :</w:t>
      </w:r>
    </w:p>
    <w:p w:rsidR="0009535E" w:rsidRDefault="002A0A34">
      <w:pPr>
        <w:pStyle w:val="Standard"/>
        <w:spacing w:line="360" w:lineRule="auto"/>
        <w:jc w:val="both"/>
        <w:rPr>
          <w:color w:val="000000"/>
          <w:lang w:val="pl-PL"/>
        </w:rPr>
      </w:pPr>
      <w:r>
        <w:rPr>
          <w:color w:val="000000"/>
          <w:lang w:val="pl-PL"/>
        </w:rPr>
        <w:t xml:space="preserve"> przetarg nieograniczony w oparciu o art. 10 ust.1 oraz art. 39-46 ustawy </w:t>
      </w:r>
      <w:proofErr w:type="spellStart"/>
      <w:r>
        <w:rPr>
          <w:color w:val="000000"/>
          <w:lang w:val="pl-PL"/>
        </w:rPr>
        <w:t>Pzp</w:t>
      </w:r>
      <w:proofErr w:type="spellEnd"/>
      <w:r>
        <w:rPr>
          <w:color w:val="000000"/>
          <w:lang w:val="pl-PL"/>
        </w:rPr>
        <w:t>.</w:t>
      </w:r>
    </w:p>
    <w:p w:rsidR="0009535E" w:rsidRDefault="0009535E">
      <w:pPr>
        <w:pStyle w:val="Standard"/>
        <w:spacing w:line="360" w:lineRule="auto"/>
        <w:jc w:val="both"/>
        <w:rPr>
          <w:lang w:val="pl-PL"/>
        </w:rPr>
      </w:pPr>
    </w:p>
    <w:p w:rsidR="0009535E" w:rsidRDefault="002A0A34">
      <w:pPr>
        <w:pStyle w:val="Standard"/>
        <w:spacing w:line="360" w:lineRule="auto"/>
        <w:jc w:val="both"/>
        <w:rPr>
          <w:b/>
          <w:lang w:val="pl-PL"/>
        </w:rPr>
      </w:pPr>
      <w:r>
        <w:rPr>
          <w:b/>
          <w:lang w:val="pl-PL"/>
        </w:rPr>
        <w:t>3.OPIS PRZEDMIOTU ZAMÓWIENIA:</w:t>
      </w:r>
    </w:p>
    <w:p w:rsidR="0009535E" w:rsidRDefault="002A0A34">
      <w:pPr>
        <w:pStyle w:val="Standard"/>
        <w:spacing w:line="360" w:lineRule="auto"/>
        <w:jc w:val="both"/>
        <w:rPr>
          <w:b/>
          <w:lang w:val="pl-PL"/>
        </w:rPr>
      </w:pPr>
      <w:r>
        <w:rPr>
          <w:b/>
          <w:lang w:val="pl-PL"/>
        </w:rPr>
        <w:tab/>
        <w:t>Przedmiotem zamówienia jest udzielenie długoterminowego kredytu w wysokości do 2.770.</w:t>
      </w:r>
      <w:r>
        <w:rPr>
          <w:b/>
          <w:lang w:val="pl-PL"/>
        </w:rPr>
        <w:t>000 zł  z przeznaczeniem  na spłatę przypadających w 2016 roku zobowiązań z tytułu wcześniej zaciągniętych pożyczek  i kredytów.</w:t>
      </w:r>
    </w:p>
    <w:p w:rsidR="0009535E" w:rsidRDefault="0009535E">
      <w:pPr>
        <w:pStyle w:val="Standard"/>
        <w:spacing w:line="360" w:lineRule="auto"/>
        <w:jc w:val="both"/>
        <w:rPr>
          <w:lang w:val="pl-PL"/>
        </w:rPr>
      </w:pP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 xml:space="preserve">Wspólny Słownik Zamówień CPV </w:t>
      </w:r>
      <w:r>
        <w:rPr>
          <w:b/>
          <w:lang w:val="pl-PL"/>
        </w:rPr>
        <w:t xml:space="preserve">66113000-5 – </w:t>
      </w:r>
      <w:r>
        <w:rPr>
          <w:lang w:val="pl-PL"/>
        </w:rPr>
        <w:t>Usługi udzielenia kredytu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Standard"/>
        <w:spacing w:line="360" w:lineRule="auto"/>
        <w:jc w:val="both"/>
      </w:pPr>
      <w:r>
        <w:rPr>
          <w:b/>
          <w:lang w:val="pl-PL"/>
        </w:rPr>
        <w:t xml:space="preserve">4. TERMIN WYKONANIA ZAMÓWIENIA </w:t>
      </w:r>
      <w:r>
        <w:rPr>
          <w:lang w:val="pl-PL"/>
        </w:rPr>
        <w:t>:</w:t>
      </w: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 xml:space="preserve">Transza od dnia </w:t>
      </w:r>
      <w:r>
        <w:rPr>
          <w:lang w:val="pl-PL"/>
        </w:rPr>
        <w:t>27.12.2016 r. do 30.12.2016 r.  w wysokości do 2.770.000 zł</w:t>
      </w:r>
    </w:p>
    <w:p w:rsidR="0009535E" w:rsidRDefault="0009535E">
      <w:pPr>
        <w:pStyle w:val="Standard"/>
        <w:spacing w:line="360" w:lineRule="auto"/>
        <w:ind w:left="360"/>
        <w:jc w:val="both"/>
        <w:rPr>
          <w:lang w:val="pl-PL"/>
        </w:rPr>
      </w:pPr>
    </w:p>
    <w:p w:rsidR="0009535E" w:rsidRDefault="002A0A34">
      <w:pPr>
        <w:pStyle w:val="Standard"/>
        <w:spacing w:line="360" w:lineRule="auto"/>
        <w:ind w:left="360"/>
        <w:jc w:val="both"/>
        <w:rPr>
          <w:b/>
          <w:i/>
          <w:lang w:val="pl-PL"/>
        </w:rPr>
      </w:pPr>
      <w:r>
        <w:rPr>
          <w:b/>
          <w:i/>
          <w:lang w:val="pl-PL"/>
        </w:rPr>
        <w:t xml:space="preserve">Dopuszcza się zmianę terminu uruchomienia transzy na pisemny wniosek Zamawiającego.  </w:t>
      </w:r>
    </w:p>
    <w:p w:rsidR="0009535E" w:rsidRDefault="0009535E">
      <w:pPr>
        <w:pStyle w:val="Standard"/>
        <w:spacing w:line="360" w:lineRule="auto"/>
        <w:ind w:left="360"/>
        <w:jc w:val="both"/>
        <w:rPr>
          <w:b/>
          <w:i/>
          <w:u w:val="single"/>
          <w:lang w:val="pl-PL"/>
        </w:rPr>
      </w:pPr>
    </w:p>
    <w:p w:rsidR="0009535E" w:rsidRDefault="002A0A34">
      <w:pPr>
        <w:pStyle w:val="Standard"/>
        <w:spacing w:line="360" w:lineRule="auto"/>
        <w:ind w:left="360"/>
        <w:jc w:val="both"/>
      </w:pPr>
      <w:r>
        <w:rPr>
          <w:b/>
          <w:i/>
          <w:u w:val="single"/>
          <w:lang w:val="pl-PL"/>
        </w:rPr>
        <w:t>Okres spłaty</w:t>
      </w:r>
      <w:r>
        <w:rPr>
          <w:lang w:val="pl-PL"/>
        </w:rPr>
        <w:t xml:space="preserve"> ustala się od – 02.01.2018 r. do 30.04.2019 r.</w:t>
      </w:r>
    </w:p>
    <w:p w:rsidR="0009535E" w:rsidRDefault="0009535E">
      <w:pPr>
        <w:pStyle w:val="Standard"/>
        <w:spacing w:line="360" w:lineRule="auto"/>
        <w:ind w:left="360"/>
        <w:jc w:val="both"/>
        <w:rPr>
          <w:b/>
          <w:i/>
          <w:u w:val="single"/>
          <w:lang w:val="pl-PL"/>
        </w:rPr>
      </w:pPr>
    </w:p>
    <w:p w:rsidR="0009535E" w:rsidRDefault="002A0A34">
      <w:pPr>
        <w:pStyle w:val="Standard"/>
        <w:spacing w:line="360" w:lineRule="auto"/>
        <w:ind w:left="360"/>
        <w:jc w:val="both"/>
      </w:pPr>
      <w:r>
        <w:rPr>
          <w:b/>
          <w:i/>
          <w:u w:val="single"/>
          <w:lang w:val="pl-PL"/>
        </w:rPr>
        <w:t>Spłata kredytu</w:t>
      </w:r>
      <w:r>
        <w:rPr>
          <w:lang w:val="pl-PL"/>
        </w:rPr>
        <w:t xml:space="preserve"> – kredyt na okres od 27.12.2016 </w:t>
      </w:r>
      <w:r>
        <w:rPr>
          <w:lang w:val="pl-PL"/>
        </w:rPr>
        <w:t>r. do 30.04.2019 r. z terminarzem spłat:</w:t>
      </w:r>
    </w:p>
    <w:tbl>
      <w:tblPr>
        <w:tblW w:w="728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9"/>
        <w:gridCol w:w="1717"/>
        <w:gridCol w:w="1678"/>
        <w:gridCol w:w="2454"/>
      </w:tblGrid>
      <w:tr w:rsidR="0009535E">
        <w:tblPrEx>
          <w:tblCellMar>
            <w:top w:w="0" w:type="dxa"/>
            <w:bottom w:w="0" w:type="dxa"/>
          </w:tblCellMar>
        </w:tblPrEx>
        <w:tc>
          <w:tcPr>
            <w:tcW w:w="14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- I rata</w:t>
            </w:r>
          </w:p>
        </w:tc>
        <w:tc>
          <w:tcPr>
            <w:tcW w:w="17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w </w:t>
            </w:r>
            <w:proofErr w:type="spellStart"/>
            <w:r>
              <w:rPr>
                <w:color w:val="000000"/>
              </w:rPr>
              <w:t>kwocie</w:t>
            </w:r>
            <w:proofErr w:type="spellEnd"/>
            <w:r>
              <w:rPr>
                <w:color w:val="000000"/>
              </w:rPr>
              <w:t xml:space="preserve">    </w:t>
            </w:r>
          </w:p>
        </w:tc>
        <w:tc>
          <w:tcPr>
            <w:tcW w:w="16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100 000 </w:t>
            </w:r>
            <w:proofErr w:type="spellStart"/>
            <w:r>
              <w:rPr>
                <w:color w:val="000000"/>
              </w:rPr>
              <w:t>zł</w:t>
            </w:r>
            <w:proofErr w:type="spellEnd"/>
          </w:p>
        </w:tc>
        <w:tc>
          <w:tcPr>
            <w:tcW w:w="24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do 31.01.2018 r.</w:t>
            </w:r>
          </w:p>
        </w:tc>
      </w:tr>
      <w:tr w:rsidR="0009535E">
        <w:tblPrEx>
          <w:tblCellMar>
            <w:top w:w="0" w:type="dxa"/>
            <w:bottom w:w="0" w:type="dxa"/>
          </w:tblCellMar>
        </w:tblPrEx>
        <w:tc>
          <w:tcPr>
            <w:tcW w:w="14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- II rata</w:t>
            </w:r>
          </w:p>
        </w:tc>
        <w:tc>
          <w:tcPr>
            <w:tcW w:w="17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w </w:t>
            </w:r>
            <w:proofErr w:type="spellStart"/>
            <w:r>
              <w:rPr>
                <w:color w:val="000000"/>
              </w:rPr>
              <w:t>kwocie</w:t>
            </w:r>
            <w:proofErr w:type="spellEnd"/>
            <w:r>
              <w:rPr>
                <w:color w:val="000000"/>
              </w:rPr>
              <w:t xml:space="preserve">    </w:t>
            </w:r>
          </w:p>
        </w:tc>
        <w:tc>
          <w:tcPr>
            <w:tcW w:w="16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600 000 </w:t>
            </w:r>
            <w:proofErr w:type="spellStart"/>
            <w:r>
              <w:rPr>
                <w:color w:val="000000"/>
              </w:rPr>
              <w:t>zł</w:t>
            </w:r>
            <w:proofErr w:type="spellEnd"/>
          </w:p>
        </w:tc>
        <w:tc>
          <w:tcPr>
            <w:tcW w:w="24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do 29.06.2018 r.</w:t>
            </w:r>
          </w:p>
        </w:tc>
      </w:tr>
      <w:tr w:rsidR="0009535E">
        <w:tblPrEx>
          <w:tblCellMar>
            <w:top w:w="0" w:type="dxa"/>
            <w:bottom w:w="0" w:type="dxa"/>
          </w:tblCellMar>
        </w:tblPrEx>
        <w:tc>
          <w:tcPr>
            <w:tcW w:w="14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- III rata</w:t>
            </w:r>
          </w:p>
        </w:tc>
        <w:tc>
          <w:tcPr>
            <w:tcW w:w="17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w </w:t>
            </w:r>
            <w:proofErr w:type="spellStart"/>
            <w:r>
              <w:rPr>
                <w:color w:val="000000"/>
              </w:rPr>
              <w:t>kwocie</w:t>
            </w:r>
            <w:proofErr w:type="spellEnd"/>
            <w:r>
              <w:rPr>
                <w:color w:val="000000"/>
              </w:rPr>
              <w:t xml:space="preserve">    </w:t>
            </w:r>
          </w:p>
        </w:tc>
        <w:tc>
          <w:tcPr>
            <w:tcW w:w="16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500 000 </w:t>
            </w:r>
            <w:proofErr w:type="spellStart"/>
            <w:r>
              <w:rPr>
                <w:color w:val="000000"/>
              </w:rPr>
              <w:t>zł</w:t>
            </w:r>
            <w:proofErr w:type="spellEnd"/>
          </w:p>
        </w:tc>
        <w:tc>
          <w:tcPr>
            <w:tcW w:w="24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do 31.01.2019 r.</w:t>
            </w:r>
          </w:p>
        </w:tc>
      </w:tr>
      <w:tr w:rsidR="0009535E">
        <w:tblPrEx>
          <w:tblCellMar>
            <w:top w:w="0" w:type="dxa"/>
            <w:bottom w:w="0" w:type="dxa"/>
          </w:tblCellMar>
        </w:tblPrEx>
        <w:tc>
          <w:tcPr>
            <w:tcW w:w="14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 IV rata</w:t>
            </w:r>
          </w:p>
        </w:tc>
        <w:tc>
          <w:tcPr>
            <w:tcW w:w="17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w </w:t>
            </w:r>
            <w:proofErr w:type="spellStart"/>
            <w:r>
              <w:rPr>
                <w:color w:val="000000"/>
              </w:rPr>
              <w:t>kwocie</w:t>
            </w:r>
            <w:proofErr w:type="spellEnd"/>
            <w:r>
              <w:rPr>
                <w:color w:val="000000"/>
              </w:rPr>
              <w:t xml:space="preserve">    </w:t>
            </w:r>
          </w:p>
        </w:tc>
        <w:tc>
          <w:tcPr>
            <w:tcW w:w="16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500 000 </w:t>
            </w:r>
            <w:proofErr w:type="spellStart"/>
            <w:r>
              <w:rPr>
                <w:color w:val="000000"/>
              </w:rPr>
              <w:t>zł</w:t>
            </w:r>
            <w:proofErr w:type="spellEnd"/>
          </w:p>
        </w:tc>
        <w:tc>
          <w:tcPr>
            <w:tcW w:w="24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do 28.02.2019 r.</w:t>
            </w:r>
          </w:p>
        </w:tc>
      </w:tr>
      <w:tr w:rsidR="0009535E">
        <w:tblPrEx>
          <w:tblCellMar>
            <w:top w:w="0" w:type="dxa"/>
            <w:bottom w:w="0" w:type="dxa"/>
          </w:tblCellMar>
        </w:tblPrEx>
        <w:tc>
          <w:tcPr>
            <w:tcW w:w="14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- V </w:t>
            </w:r>
            <w:r>
              <w:rPr>
                <w:color w:val="000000"/>
              </w:rPr>
              <w:t>rata</w:t>
            </w:r>
          </w:p>
        </w:tc>
        <w:tc>
          <w:tcPr>
            <w:tcW w:w="17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w </w:t>
            </w:r>
            <w:proofErr w:type="spellStart"/>
            <w:r>
              <w:rPr>
                <w:color w:val="000000"/>
              </w:rPr>
              <w:t>kwocie</w:t>
            </w:r>
            <w:proofErr w:type="spellEnd"/>
            <w:r>
              <w:rPr>
                <w:color w:val="000000"/>
              </w:rPr>
              <w:t xml:space="preserve">    </w:t>
            </w:r>
          </w:p>
        </w:tc>
        <w:tc>
          <w:tcPr>
            <w:tcW w:w="16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500 000 </w:t>
            </w:r>
            <w:proofErr w:type="spellStart"/>
            <w:r>
              <w:rPr>
                <w:color w:val="000000"/>
              </w:rPr>
              <w:t>zł</w:t>
            </w:r>
            <w:proofErr w:type="spellEnd"/>
          </w:p>
        </w:tc>
        <w:tc>
          <w:tcPr>
            <w:tcW w:w="24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do 29.03.2019 r.</w:t>
            </w:r>
          </w:p>
        </w:tc>
      </w:tr>
      <w:tr w:rsidR="0009535E">
        <w:tblPrEx>
          <w:tblCellMar>
            <w:top w:w="0" w:type="dxa"/>
            <w:bottom w:w="0" w:type="dxa"/>
          </w:tblCellMar>
        </w:tblPrEx>
        <w:tc>
          <w:tcPr>
            <w:tcW w:w="14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 VI rata</w:t>
            </w:r>
          </w:p>
        </w:tc>
        <w:tc>
          <w:tcPr>
            <w:tcW w:w="17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w </w:t>
            </w:r>
            <w:proofErr w:type="spellStart"/>
            <w:r>
              <w:rPr>
                <w:color w:val="000000"/>
              </w:rPr>
              <w:t>kwocie</w:t>
            </w:r>
            <w:proofErr w:type="spellEnd"/>
            <w:r>
              <w:rPr>
                <w:color w:val="000000"/>
              </w:rPr>
              <w:t xml:space="preserve">    </w:t>
            </w:r>
          </w:p>
        </w:tc>
        <w:tc>
          <w:tcPr>
            <w:tcW w:w="16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570 000 </w:t>
            </w:r>
            <w:proofErr w:type="spellStart"/>
            <w:r>
              <w:rPr>
                <w:color w:val="000000"/>
              </w:rPr>
              <w:t>zł</w:t>
            </w:r>
            <w:proofErr w:type="spellEnd"/>
          </w:p>
        </w:tc>
        <w:tc>
          <w:tcPr>
            <w:tcW w:w="24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do 30.04.2019 r.</w:t>
            </w:r>
          </w:p>
        </w:tc>
      </w:tr>
    </w:tbl>
    <w:p w:rsidR="0009535E" w:rsidRDefault="0009535E">
      <w:pPr>
        <w:pStyle w:val="Standard"/>
        <w:spacing w:line="360" w:lineRule="auto"/>
        <w:jc w:val="both"/>
      </w:pP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 xml:space="preserve">       </w:t>
      </w:r>
      <w:r>
        <w:rPr>
          <w:u w:val="single"/>
          <w:lang w:val="pl-PL"/>
        </w:rPr>
        <w:t>Zastrzega się wcześniejszą spłatę rat kredytu bez pobierania dodatkowych opłat.</w:t>
      </w:r>
    </w:p>
    <w:p w:rsidR="0009535E" w:rsidRDefault="002A0A34">
      <w:pPr>
        <w:pStyle w:val="Standard"/>
        <w:spacing w:line="360" w:lineRule="auto"/>
        <w:ind w:left="360"/>
        <w:jc w:val="both"/>
      </w:pPr>
      <w:r>
        <w:rPr>
          <w:b/>
          <w:bCs/>
          <w:i/>
          <w:u w:val="single"/>
          <w:lang w:val="pl-PL"/>
        </w:rPr>
        <w:lastRenderedPageBreak/>
        <w:t>Zabezpieczenie kredytu</w:t>
      </w:r>
      <w:r>
        <w:rPr>
          <w:b/>
          <w:bCs/>
          <w:i/>
          <w:lang w:val="pl-PL"/>
        </w:rPr>
        <w:t xml:space="preserve"> – </w:t>
      </w:r>
      <w:r>
        <w:rPr>
          <w:bCs/>
          <w:lang w:val="pl-PL"/>
        </w:rPr>
        <w:t>weksel in blanco wraz z deklaracją wekslową.</w:t>
      </w:r>
    </w:p>
    <w:p w:rsidR="0009535E" w:rsidRDefault="002A0A34">
      <w:pPr>
        <w:pStyle w:val="Standard"/>
        <w:spacing w:line="360" w:lineRule="auto"/>
        <w:ind w:left="360"/>
        <w:jc w:val="both"/>
      </w:pPr>
      <w:proofErr w:type="spellStart"/>
      <w:r>
        <w:rPr>
          <w:b/>
          <w:bCs/>
          <w:i/>
          <w:u w:val="single"/>
        </w:rPr>
        <w:t>Oprocentowanie</w:t>
      </w:r>
      <w:proofErr w:type="spellEnd"/>
      <w:r>
        <w:rPr>
          <w:b/>
          <w:bCs/>
          <w:i/>
          <w:u w:val="single"/>
        </w:rPr>
        <w:t xml:space="preserve"> </w:t>
      </w:r>
      <w:proofErr w:type="spellStart"/>
      <w:r>
        <w:rPr>
          <w:b/>
          <w:bCs/>
          <w:i/>
          <w:u w:val="single"/>
        </w:rPr>
        <w:t>kredytu</w:t>
      </w:r>
      <w:proofErr w:type="spellEnd"/>
      <w:r>
        <w:rPr>
          <w:bCs/>
          <w:u w:val="single"/>
        </w:rPr>
        <w:t>:</w:t>
      </w:r>
    </w:p>
    <w:p w:rsidR="0009535E" w:rsidRDefault="002A0A34">
      <w:pPr>
        <w:pStyle w:val="Standard"/>
        <w:numPr>
          <w:ilvl w:val="0"/>
          <w:numId w:val="29"/>
        </w:numPr>
        <w:tabs>
          <w:tab w:val="left" w:pos="1277"/>
          <w:tab w:val="left" w:pos="1702"/>
          <w:tab w:val="left" w:pos="2210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Oprocentowanie – według zmiennej stopy procentowej, ustalonej jako stopa bazowa powiększona o stałą marżę banku:</w:t>
      </w:r>
    </w:p>
    <w:p w:rsidR="0009535E" w:rsidRDefault="002A0A34">
      <w:pPr>
        <w:pStyle w:val="Standard"/>
        <w:numPr>
          <w:ilvl w:val="0"/>
          <w:numId w:val="30"/>
        </w:numPr>
        <w:tabs>
          <w:tab w:val="left" w:pos="1418"/>
          <w:tab w:val="left" w:pos="1844"/>
          <w:tab w:val="left" w:pos="2836"/>
        </w:tabs>
        <w:spacing w:line="360" w:lineRule="auto"/>
        <w:ind w:left="1418" w:firstLine="0"/>
        <w:jc w:val="both"/>
        <w:rPr>
          <w:lang w:val="pl-PL"/>
        </w:rPr>
      </w:pPr>
      <w:r>
        <w:rPr>
          <w:lang w:val="pl-PL"/>
        </w:rPr>
        <w:t>stopa bazowa: WIBOR dla jednomiesięcznych złotowych depozytów międzybankowych z ostatniego dnia notowań miesiąca poprz</w:t>
      </w:r>
      <w:r>
        <w:rPr>
          <w:lang w:val="pl-PL"/>
        </w:rPr>
        <w:t>edzającego miesiąc spłaty kolejnej raty odsetkowej,</w:t>
      </w:r>
    </w:p>
    <w:p w:rsidR="0009535E" w:rsidRDefault="002A0A34">
      <w:pPr>
        <w:pStyle w:val="Standard"/>
        <w:numPr>
          <w:ilvl w:val="0"/>
          <w:numId w:val="15"/>
        </w:numPr>
        <w:tabs>
          <w:tab w:val="left" w:pos="1418"/>
          <w:tab w:val="left" w:pos="1844"/>
          <w:tab w:val="left" w:pos="2836"/>
        </w:tabs>
        <w:spacing w:line="360" w:lineRule="auto"/>
        <w:ind w:left="1418" w:firstLine="0"/>
        <w:jc w:val="both"/>
        <w:rPr>
          <w:lang w:val="pl-PL"/>
        </w:rPr>
      </w:pPr>
      <w:r>
        <w:rPr>
          <w:lang w:val="pl-PL"/>
        </w:rPr>
        <w:t>stała dla całego okresu kredytowania marża banku.</w:t>
      </w:r>
    </w:p>
    <w:p w:rsidR="0009535E" w:rsidRDefault="002A0A34">
      <w:pPr>
        <w:pStyle w:val="Standard"/>
        <w:numPr>
          <w:ilvl w:val="0"/>
          <w:numId w:val="31"/>
        </w:numPr>
        <w:tabs>
          <w:tab w:val="left" w:pos="1277"/>
          <w:tab w:val="left" w:pos="1702"/>
          <w:tab w:val="left" w:pos="1892"/>
          <w:tab w:val="left" w:pos="1998"/>
        </w:tabs>
        <w:spacing w:line="360" w:lineRule="auto"/>
        <w:ind w:left="851" w:firstLine="0"/>
        <w:jc w:val="both"/>
      </w:pPr>
      <w:r>
        <w:rPr>
          <w:lang w:val="pl-PL"/>
        </w:rPr>
        <w:t xml:space="preserve">  Dla porównania ofert  należy  przyjąć  stopę  WIBOR 1M  w wysokości 1,66 %  plus  marża banku,  która  wynosi ….…….%  </w:t>
      </w:r>
      <w:proofErr w:type="spellStart"/>
      <w:r>
        <w:t>i</w:t>
      </w:r>
      <w:proofErr w:type="spellEnd"/>
      <w:r>
        <w:t xml:space="preserve">   </w:t>
      </w:r>
      <w:proofErr w:type="spellStart"/>
      <w:r>
        <w:t>nie</w:t>
      </w:r>
      <w:proofErr w:type="spellEnd"/>
      <w:r>
        <w:t xml:space="preserve">  </w:t>
      </w:r>
      <w:proofErr w:type="spellStart"/>
      <w:r>
        <w:t>ulegnie</w:t>
      </w:r>
      <w:proofErr w:type="spellEnd"/>
      <w:r>
        <w:t xml:space="preserve">   </w:t>
      </w:r>
      <w:proofErr w:type="spellStart"/>
      <w:r>
        <w:t>zmi</w:t>
      </w:r>
      <w:bookmarkStart w:id="0" w:name="_GoBack"/>
      <w:bookmarkEnd w:id="0"/>
      <w:r>
        <w:t>anie</w:t>
      </w:r>
      <w:proofErr w:type="spellEnd"/>
      <w:r>
        <w:t xml:space="preserve"> w </w:t>
      </w:r>
      <w:proofErr w:type="spellStart"/>
      <w:r>
        <w:t>okres</w:t>
      </w:r>
      <w:r>
        <w:t>ie</w:t>
      </w:r>
      <w:proofErr w:type="spellEnd"/>
      <w:r>
        <w:t xml:space="preserve"> </w:t>
      </w:r>
      <w:proofErr w:type="spellStart"/>
      <w:r>
        <w:t>obowiązywania</w:t>
      </w:r>
      <w:proofErr w:type="spellEnd"/>
      <w:r>
        <w:t xml:space="preserve"> </w:t>
      </w:r>
      <w:proofErr w:type="spellStart"/>
      <w:r>
        <w:t>umowy</w:t>
      </w:r>
      <w:proofErr w:type="spellEnd"/>
      <w:r>
        <w:t>.</w:t>
      </w:r>
    </w:p>
    <w:p w:rsidR="0009535E" w:rsidRDefault="002A0A34">
      <w:pPr>
        <w:pStyle w:val="Standard"/>
        <w:spacing w:line="360" w:lineRule="auto"/>
        <w:ind w:left="360"/>
        <w:jc w:val="both"/>
      </w:pPr>
      <w:r>
        <w:rPr>
          <w:lang w:val="pl-PL"/>
        </w:rPr>
        <w:t xml:space="preserve">       Wysokość oprocentowania (do porównania ofert ) wynosi ………%, wartość  </w:t>
      </w:r>
      <w:r>
        <w:t xml:space="preserve">………. </w:t>
      </w:r>
      <w:proofErr w:type="spellStart"/>
      <w:r>
        <w:t>zł</w:t>
      </w:r>
      <w:proofErr w:type="spellEnd"/>
      <w:r>
        <w:t>.</w:t>
      </w:r>
    </w:p>
    <w:p w:rsidR="0009535E" w:rsidRDefault="002A0A34">
      <w:pPr>
        <w:pStyle w:val="Standard"/>
        <w:numPr>
          <w:ilvl w:val="0"/>
          <w:numId w:val="14"/>
        </w:numPr>
        <w:tabs>
          <w:tab w:val="left" w:pos="1277"/>
          <w:tab w:val="left" w:pos="1702"/>
          <w:tab w:val="left" w:pos="2175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Spłata odsetek – w ciągu 29 miesięcy od dnia uruchomienia pierwszej transzy kredytu w okresach miesięcznych, na koniec każdego miesiąca na podstawi</w:t>
      </w:r>
      <w:r>
        <w:rPr>
          <w:lang w:val="pl-PL"/>
        </w:rPr>
        <w:t>e zawiadomienia przesłanego przez Bank. Zamawiający dopuszcza formę pisemną, tj. listem poleconym oraz drogą faksową na 7 dni przed terminem zapłaty.</w:t>
      </w:r>
    </w:p>
    <w:p w:rsidR="0009535E" w:rsidRDefault="002A0A34">
      <w:pPr>
        <w:pStyle w:val="Standard"/>
        <w:numPr>
          <w:ilvl w:val="0"/>
          <w:numId w:val="14"/>
        </w:numPr>
        <w:tabs>
          <w:tab w:val="left" w:pos="1211"/>
          <w:tab w:val="left" w:pos="1277"/>
          <w:tab w:val="left" w:pos="1702"/>
          <w:tab w:val="left" w:pos="2263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 xml:space="preserve">Oprocentowaniu podlega kwota faktycznie wykorzystanego kredytu przyjmując rzeczywistą liczbę dni w </w:t>
      </w:r>
      <w:r>
        <w:rPr>
          <w:lang w:val="pl-PL"/>
        </w:rPr>
        <w:t>miesiącu przy założeniu, że rok 2016 liczy 366 dni, a rok  2017 , 2018 i 2019  liczy 365 dni. Zmiana oprocentowania wynikająca ze stawki WIBOR 1M nie powoduje zmiany warunków umowy i nie wymaga jej wypowiedzenia.</w:t>
      </w:r>
    </w:p>
    <w:p w:rsidR="0009535E" w:rsidRDefault="002A0A34">
      <w:pPr>
        <w:pStyle w:val="Standard"/>
        <w:numPr>
          <w:ilvl w:val="0"/>
          <w:numId w:val="14"/>
        </w:numPr>
        <w:tabs>
          <w:tab w:val="left" w:pos="1211"/>
          <w:tab w:val="left" w:pos="1277"/>
          <w:tab w:val="left" w:pos="1702"/>
          <w:tab w:val="left" w:pos="2351"/>
        </w:tabs>
        <w:spacing w:line="360" w:lineRule="auto"/>
        <w:ind w:left="851" w:firstLine="0"/>
        <w:jc w:val="both"/>
      </w:pPr>
      <w:r>
        <w:rPr>
          <w:lang w:val="pl-PL"/>
        </w:rPr>
        <w:t>Za pierwszy okres odsetkowy będzie obowiązy</w:t>
      </w:r>
      <w:r>
        <w:rPr>
          <w:lang w:val="pl-PL"/>
        </w:rPr>
        <w:t xml:space="preserve">wała stawka </w:t>
      </w:r>
      <w:r>
        <w:rPr>
          <w:b/>
          <w:lang w:val="pl-PL"/>
        </w:rPr>
        <w:t>WIBOR</w:t>
      </w:r>
      <w:r>
        <w:rPr>
          <w:lang w:val="pl-PL"/>
        </w:rPr>
        <w:t xml:space="preserve"> dla jednomiesięcznych złotowych depozytów międzybankowych z ostatniego dnia notowań miesiąca poprzedzającego, tj. </w:t>
      </w:r>
      <w:r>
        <w:rPr>
          <w:b/>
          <w:lang w:val="pl-PL"/>
        </w:rPr>
        <w:t>z dnia 30 listopada 2016 roku</w:t>
      </w:r>
      <w:r>
        <w:rPr>
          <w:lang w:val="pl-PL"/>
        </w:rPr>
        <w:t>.</w:t>
      </w:r>
    </w:p>
    <w:p w:rsidR="0009535E" w:rsidRDefault="002A0A34">
      <w:pPr>
        <w:pStyle w:val="Standard"/>
        <w:numPr>
          <w:ilvl w:val="0"/>
          <w:numId w:val="14"/>
        </w:numPr>
        <w:tabs>
          <w:tab w:val="left" w:pos="1211"/>
          <w:tab w:val="left" w:pos="1277"/>
          <w:tab w:val="left" w:pos="1702"/>
          <w:tab w:val="left" w:pos="2316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W przypadku spłat rat kredytu we wcześniejszych terminach odsetki liczone będą do dnia spłaty</w:t>
      </w:r>
      <w:r>
        <w:rPr>
          <w:lang w:val="pl-PL"/>
        </w:rPr>
        <w:t xml:space="preserve"> kredytu (zastrzeżenie możliwości przedterminowej spłaty kredytu bez ponoszenia dodatkowych kosztów).</w:t>
      </w:r>
    </w:p>
    <w:p w:rsidR="0009535E" w:rsidRDefault="002A0A34">
      <w:pPr>
        <w:pStyle w:val="Standard"/>
        <w:numPr>
          <w:ilvl w:val="0"/>
          <w:numId w:val="14"/>
        </w:numPr>
        <w:tabs>
          <w:tab w:val="left" w:pos="1211"/>
          <w:tab w:val="left" w:pos="1277"/>
          <w:tab w:val="left" w:pos="1702"/>
          <w:tab w:val="left" w:pos="2316"/>
          <w:tab w:val="left" w:pos="3622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Wykonawca nie będzie pobierał innych opłat i prowizji od udzielonego kredytu.</w:t>
      </w:r>
    </w:p>
    <w:p w:rsidR="0009535E" w:rsidRDefault="002A0A34">
      <w:pPr>
        <w:pStyle w:val="Standard"/>
        <w:numPr>
          <w:ilvl w:val="0"/>
          <w:numId w:val="14"/>
        </w:numPr>
        <w:tabs>
          <w:tab w:val="left" w:pos="1211"/>
          <w:tab w:val="left" w:pos="1277"/>
          <w:tab w:val="left" w:pos="1702"/>
          <w:tab w:val="left" w:pos="2316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Zamawiający dopuszcza możliwość zmiany harmonogramu spłaty kredytu  w przypa</w:t>
      </w:r>
      <w:r>
        <w:rPr>
          <w:lang w:val="pl-PL"/>
        </w:rPr>
        <w:t>dku zmiany sytuacji finansowej Zamawiającego, tj. gdy w okresie obowiązywania umowy kredytowej Zamawiający w przypadku przewidywania zagrożenia przekroczenia relacji, o której mowa w art. 243 ustawy z dnia 27 sierpnia 2009 r. o finansach publicznych. Zmian</w:t>
      </w:r>
      <w:r>
        <w:rPr>
          <w:lang w:val="pl-PL"/>
        </w:rPr>
        <w:t xml:space="preserve">a harmonogramu spłat może być dokonana na podstawie wniosku Zamawiającego za zgodą </w:t>
      </w:r>
      <w:r>
        <w:rPr>
          <w:lang w:val="pl-PL"/>
        </w:rPr>
        <w:lastRenderedPageBreak/>
        <w:t>banku. Za zmianę harmonogramu spłat kredytu Wykonawca nie będzie pobierał dodatkowych opłat.</w:t>
      </w:r>
    </w:p>
    <w:p w:rsidR="0009535E" w:rsidRDefault="0009535E">
      <w:pPr>
        <w:pStyle w:val="Standard"/>
        <w:spacing w:line="360" w:lineRule="auto"/>
        <w:ind w:left="360"/>
        <w:jc w:val="both"/>
        <w:rPr>
          <w:b/>
          <w:lang w:val="pl-PL"/>
        </w:rPr>
      </w:pPr>
    </w:p>
    <w:p w:rsidR="0009535E" w:rsidRDefault="002A0A34">
      <w:pPr>
        <w:pStyle w:val="Standard"/>
        <w:spacing w:line="360" w:lineRule="auto"/>
        <w:ind w:left="360"/>
        <w:jc w:val="both"/>
        <w:rPr>
          <w:b/>
          <w:i/>
          <w:u w:val="single"/>
        </w:rPr>
      </w:pPr>
      <w:proofErr w:type="spellStart"/>
      <w:r>
        <w:rPr>
          <w:b/>
          <w:i/>
          <w:u w:val="single"/>
        </w:rPr>
        <w:t>Wykonawca</w:t>
      </w:r>
      <w:proofErr w:type="spellEnd"/>
      <w:r>
        <w:rPr>
          <w:b/>
          <w:i/>
          <w:u w:val="single"/>
        </w:rPr>
        <w:t xml:space="preserve"> </w:t>
      </w:r>
      <w:proofErr w:type="spellStart"/>
      <w:r>
        <w:rPr>
          <w:b/>
          <w:i/>
          <w:u w:val="single"/>
        </w:rPr>
        <w:t>winien</w:t>
      </w:r>
      <w:proofErr w:type="spellEnd"/>
      <w:r>
        <w:rPr>
          <w:b/>
          <w:i/>
          <w:u w:val="single"/>
        </w:rPr>
        <w:t>:</w:t>
      </w:r>
    </w:p>
    <w:p w:rsidR="0009535E" w:rsidRDefault="002A0A34">
      <w:pPr>
        <w:pStyle w:val="Standard"/>
        <w:numPr>
          <w:ilvl w:val="0"/>
          <w:numId w:val="32"/>
        </w:numPr>
        <w:tabs>
          <w:tab w:val="left" w:pos="851"/>
          <w:tab w:val="left" w:pos="1277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umożliwić otrzymanie i spłatę transz kredytowych – transakcja</w:t>
      </w:r>
      <w:r>
        <w:rPr>
          <w:lang w:val="pl-PL"/>
        </w:rPr>
        <w:t xml:space="preserve"> jednodniowa do godz. 14:00; Transakcja jednodniowa do godziny 14:00 oznacza:</w:t>
      </w:r>
    </w:p>
    <w:p w:rsidR="0009535E" w:rsidRDefault="002A0A34">
      <w:pPr>
        <w:pStyle w:val="Standard"/>
        <w:numPr>
          <w:ilvl w:val="1"/>
          <w:numId w:val="18"/>
        </w:numPr>
        <w:tabs>
          <w:tab w:val="left" w:pos="1277"/>
          <w:tab w:val="left" w:pos="1702"/>
          <w:tab w:val="left" w:pos="2333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zamówiona transza na dany dzień winna być przekazana przez Bank w tym dniu i do godz. 14:00 wpłynąć na rachunek Zamawiającego,</w:t>
      </w:r>
    </w:p>
    <w:p w:rsidR="0009535E" w:rsidRDefault="002A0A34">
      <w:pPr>
        <w:pStyle w:val="Standard"/>
        <w:numPr>
          <w:ilvl w:val="1"/>
          <w:numId w:val="18"/>
        </w:numPr>
        <w:tabs>
          <w:tab w:val="left" w:pos="1277"/>
          <w:tab w:val="left" w:pos="1702"/>
          <w:tab w:val="left" w:pos="2404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 xml:space="preserve">spłata rat kapitałowych dokonana przez </w:t>
      </w:r>
      <w:r>
        <w:rPr>
          <w:lang w:val="pl-PL"/>
        </w:rPr>
        <w:t xml:space="preserve">Zamawiającego z rachunku budżetu Powiatu będzie uznana za terminową spłatę, jeśli wpłynie na rachunek Wykonawcy w dniu określonym w terminie spłat.  </w:t>
      </w:r>
    </w:p>
    <w:p w:rsidR="0009535E" w:rsidRDefault="002A0A34">
      <w:pPr>
        <w:pStyle w:val="Standard"/>
        <w:numPr>
          <w:ilvl w:val="0"/>
          <w:numId w:val="33"/>
        </w:numPr>
        <w:tabs>
          <w:tab w:val="left" w:pos="851"/>
          <w:tab w:val="left" w:pos="1277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umożliwić pobieranie kwoty kredytu niższej niż zamawiana;</w:t>
      </w:r>
    </w:p>
    <w:p w:rsidR="0009535E" w:rsidRDefault="002A0A34">
      <w:pPr>
        <w:pStyle w:val="Standard"/>
        <w:numPr>
          <w:ilvl w:val="0"/>
          <w:numId w:val="19"/>
        </w:numPr>
        <w:tabs>
          <w:tab w:val="left" w:pos="851"/>
          <w:tab w:val="left" w:pos="1277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umożliwić wcześniejsze spłaty rat kredytu bez po</w:t>
      </w:r>
      <w:r>
        <w:rPr>
          <w:lang w:val="pl-PL"/>
        </w:rPr>
        <w:t>bierania dodatkowych opłat;</w:t>
      </w:r>
    </w:p>
    <w:p w:rsidR="0009535E" w:rsidRDefault="002A0A34">
      <w:pPr>
        <w:pStyle w:val="Standard"/>
        <w:numPr>
          <w:ilvl w:val="0"/>
          <w:numId w:val="19"/>
        </w:numPr>
        <w:tabs>
          <w:tab w:val="left" w:pos="851"/>
          <w:tab w:val="left" w:pos="1277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udzielić kredytu bez pobierania prowizji.</w:t>
      </w:r>
    </w:p>
    <w:p w:rsidR="0009535E" w:rsidRDefault="0009535E">
      <w:pPr>
        <w:pStyle w:val="Standard"/>
        <w:spacing w:line="360" w:lineRule="auto"/>
        <w:ind w:left="360"/>
        <w:jc w:val="both"/>
        <w:rPr>
          <w:lang w:val="pl-PL"/>
        </w:rPr>
      </w:pPr>
    </w:p>
    <w:p w:rsidR="0009535E" w:rsidRDefault="002A0A34">
      <w:pPr>
        <w:pStyle w:val="Standard"/>
        <w:spacing w:line="360" w:lineRule="auto"/>
        <w:ind w:left="360"/>
        <w:jc w:val="both"/>
        <w:rPr>
          <w:b/>
          <w:i/>
          <w:u w:val="single"/>
        </w:rPr>
      </w:pPr>
      <w:proofErr w:type="spellStart"/>
      <w:r>
        <w:rPr>
          <w:b/>
          <w:i/>
          <w:u w:val="single"/>
        </w:rPr>
        <w:t>Zamawiający</w:t>
      </w:r>
      <w:proofErr w:type="spellEnd"/>
      <w:r>
        <w:rPr>
          <w:b/>
          <w:i/>
          <w:u w:val="single"/>
        </w:rPr>
        <w:t>:</w:t>
      </w:r>
    </w:p>
    <w:p w:rsidR="0009535E" w:rsidRDefault="002A0A34">
      <w:pPr>
        <w:pStyle w:val="Standard"/>
        <w:numPr>
          <w:ilvl w:val="0"/>
          <w:numId w:val="34"/>
        </w:numPr>
        <w:tabs>
          <w:tab w:val="left" w:pos="851"/>
          <w:tab w:val="left" w:pos="1277"/>
          <w:tab w:val="left" w:pos="1702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Wyraża zgodę na podpisanie oświadczenia o poddaniu się egzekucji;</w:t>
      </w:r>
    </w:p>
    <w:p w:rsidR="0009535E" w:rsidRDefault="002A0A34">
      <w:pPr>
        <w:pStyle w:val="Standard"/>
        <w:numPr>
          <w:ilvl w:val="0"/>
          <w:numId w:val="16"/>
        </w:numPr>
        <w:tabs>
          <w:tab w:val="left" w:pos="851"/>
          <w:tab w:val="left" w:pos="1277"/>
          <w:tab w:val="left" w:pos="1702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Dopuszcza możliwość kontrasygnaty Skarbnika na dokumentach stanowiących zabezpieczenie spłaty kredytu;</w:t>
      </w:r>
    </w:p>
    <w:p w:rsidR="0009535E" w:rsidRDefault="002A0A34">
      <w:pPr>
        <w:pStyle w:val="Standard"/>
        <w:numPr>
          <w:ilvl w:val="0"/>
          <w:numId w:val="16"/>
        </w:numPr>
        <w:tabs>
          <w:tab w:val="left" w:pos="851"/>
          <w:tab w:val="left" w:pos="1277"/>
          <w:tab w:val="left" w:pos="1702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Nie</w:t>
      </w:r>
      <w:r>
        <w:rPr>
          <w:lang w:val="pl-PL"/>
        </w:rPr>
        <w:t xml:space="preserve"> posiada zobowiązań wynikających z umów o terminie płatności na okres dłuższy niż 6 miesięcy;</w:t>
      </w:r>
    </w:p>
    <w:p w:rsidR="0009535E" w:rsidRDefault="002A0A34">
      <w:pPr>
        <w:pStyle w:val="Standard"/>
        <w:numPr>
          <w:ilvl w:val="0"/>
          <w:numId w:val="16"/>
        </w:numPr>
        <w:tabs>
          <w:tab w:val="left" w:pos="851"/>
          <w:tab w:val="left" w:pos="1277"/>
          <w:tab w:val="left" w:pos="1702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Nie posiada umów zobowiązujących do dokonywania dopłat do kapitału lub bezzwrotnej dopłaty do działalności bieżącej w spółce kapitałowej;</w:t>
      </w:r>
    </w:p>
    <w:p w:rsidR="0009535E" w:rsidRDefault="002A0A34">
      <w:pPr>
        <w:pStyle w:val="Standard"/>
        <w:numPr>
          <w:ilvl w:val="0"/>
          <w:numId w:val="16"/>
        </w:numPr>
        <w:tabs>
          <w:tab w:val="left" w:pos="851"/>
          <w:tab w:val="left" w:pos="1277"/>
          <w:tab w:val="left" w:pos="1702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Nie posiada zobowiązań w</w:t>
      </w:r>
      <w:r>
        <w:rPr>
          <w:lang w:val="pl-PL"/>
        </w:rPr>
        <w:t xml:space="preserve">ynikających z umów o partnerstwo </w:t>
      </w:r>
      <w:proofErr w:type="spellStart"/>
      <w:r>
        <w:rPr>
          <w:lang w:val="pl-PL"/>
        </w:rPr>
        <w:t>publiczno</w:t>
      </w:r>
      <w:proofErr w:type="spellEnd"/>
      <w:r>
        <w:rPr>
          <w:lang w:val="pl-PL"/>
        </w:rPr>
        <w:t xml:space="preserve"> – prywatne;</w:t>
      </w:r>
    </w:p>
    <w:p w:rsidR="0009535E" w:rsidRDefault="002A0A34">
      <w:pPr>
        <w:pStyle w:val="Standard"/>
        <w:numPr>
          <w:ilvl w:val="0"/>
          <w:numId w:val="16"/>
        </w:numPr>
        <w:tabs>
          <w:tab w:val="left" w:pos="851"/>
          <w:tab w:val="left" w:pos="1277"/>
          <w:tab w:val="left" w:pos="1702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Nie przejmował z mocy prawa zadłużenia po podmiocie dla którego był podmiotem założycielskim, nigdy nie wstępował na miejsce dłużnika, który zostaje z długu zwolniony;</w:t>
      </w:r>
    </w:p>
    <w:p w:rsidR="0009535E" w:rsidRDefault="002A0A34">
      <w:pPr>
        <w:pStyle w:val="Standard"/>
        <w:numPr>
          <w:ilvl w:val="0"/>
          <w:numId w:val="16"/>
        </w:numPr>
        <w:tabs>
          <w:tab w:val="left" w:pos="851"/>
          <w:tab w:val="left" w:pos="1277"/>
          <w:tab w:val="left" w:pos="1702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Nie korzysta z leasingu i factori</w:t>
      </w:r>
      <w:r>
        <w:rPr>
          <w:lang w:val="pl-PL"/>
        </w:rPr>
        <w:t>ngu;</w:t>
      </w:r>
    </w:p>
    <w:p w:rsidR="0009535E" w:rsidRDefault="002A0A34">
      <w:pPr>
        <w:pStyle w:val="Standard"/>
        <w:numPr>
          <w:ilvl w:val="0"/>
          <w:numId w:val="16"/>
        </w:numPr>
        <w:tabs>
          <w:tab w:val="left" w:pos="851"/>
          <w:tab w:val="left" w:pos="1277"/>
          <w:tab w:val="left" w:pos="1702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 xml:space="preserve">Udzielił poręczenia dla SPZOZ Maków </w:t>
      </w:r>
      <w:proofErr w:type="spellStart"/>
      <w:r>
        <w:rPr>
          <w:lang w:val="pl-PL"/>
        </w:rPr>
        <w:t>Maz</w:t>
      </w:r>
      <w:proofErr w:type="spellEnd"/>
      <w:r>
        <w:rPr>
          <w:lang w:val="pl-PL"/>
        </w:rPr>
        <w:t>.;</w:t>
      </w:r>
    </w:p>
    <w:p w:rsidR="0009535E" w:rsidRDefault="002A0A34">
      <w:pPr>
        <w:pStyle w:val="Standard"/>
        <w:numPr>
          <w:ilvl w:val="0"/>
          <w:numId w:val="16"/>
        </w:numPr>
        <w:tabs>
          <w:tab w:val="left" w:pos="851"/>
          <w:tab w:val="left" w:pos="1277"/>
          <w:tab w:val="left" w:pos="1702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Nie posiada żadnych umów, z których wynika obowiązek spełniania świadczeń pieniężnych;</w:t>
      </w:r>
    </w:p>
    <w:p w:rsidR="0009535E" w:rsidRDefault="002A0A34">
      <w:pPr>
        <w:pStyle w:val="Standard"/>
        <w:numPr>
          <w:ilvl w:val="0"/>
          <w:numId w:val="16"/>
        </w:numPr>
        <w:tabs>
          <w:tab w:val="left" w:pos="851"/>
          <w:tab w:val="left" w:pos="1277"/>
          <w:tab w:val="left" w:pos="1702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Nie korzystał i nie korzysta z wykupu wierzytelności.</w:t>
      </w:r>
    </w:p>
    <w:p w:rsidR="0009535E" w:rsidRDefault="0009535E">
      <w:pPr>
        <w:pStyle w:val="Standard"/>
        <w:spacing w:line="360" w:lineRule="auto"/>
        <w:ind w:left="851"/>
        <w:jc w:val="both"/>
        <w:rPr>
          <w:lang w:val="pl-PL"/>
        </w:rPr>
      </w:pPr>
    </w:p>
    <w:p w:rsidR="0009535E" w:rsidRDefault="0009535E">
      <w:pPr>
        <w:pStyle w:val="Standard"/>
        <w:spacing w:line="360" w:lineRule="auto"/>
        <w:ind w:left="851"/>
        <w:jc w:val="both"/>
        <w:rPr>
          <w:lang w:val="pl-PL"/>
        </w:rPr>
      </w:pPr>
    </w:p>
    <w:p w:rsidR="0009535E" w:rsidRDefault="0009535E">
      <w:pPr>
        <w:pStyle w:val="Standard"/>
        <w:spacing w:line="360" w:lineRule="auto"/>
        <w:ind w:left="851"/>
        <w:jc w:val="both"/>
        <w:rPr>
          <w:lang w:val="pl-PL"/>
        </w:rPr>
      </w:pPr>
    </w:p>
    <w:p w:rsidR="0009535E" w:rsidRDefault="0009535E">
      <w:pPr>
        <w:pStyle w:val="Standard"/>
        <w:spacing w:line="360" w:lineRule="auto"/>
        <w:ind w:left="851"/>
        <w:jc w:val="both"/>
        <w:rPr>
          <w:lang w:val="pl-PL"/>
        </w:rPr>
      </w:pPr>
    </w:p>
    <w:p w:rsidR="0009535E" w:rsidRDefault="0009535E">
      <w:pPr>
        <w:pStyle w:val="Standard"/>
        <w:spacing w:line="360" w:lineRule="auto"/>
        <w:ind w:left="851"/>
        <w:jc w:val="both"/>
        <w:rPr>
          <w:lang w:val="pl-PL"/>
        </w:rPr>
      </w:pPr>
    </w:p>
    <w:p w:rsidR="0009535E" w:rsidRDefault="002A0A34">
      <w:pPr>
        <w:pStyle w:val="Standard"/>
        <w:spacing w:line="360" w:lineRule="auto"/>
        <w:ind w:left="360"/>
        <w:jc w:val="both"/>
        <w:rPr>
          <w:b/>
          <w:i/>
          <w:u w:val="single"/>
          <w:lang w:val="pl-PL"/>
        </w:rPr>
      </w:pPr>
      <w:r>
        <w:rPr>
          <w:b/>
          <w:i/>
          <w:u w:val="single"/>
          <w:lang w:val="pl-PL"/>
        </w:rPr>
        <w:lastRenderedPageBreak/>
        <w:t>U Zamawiającego nie wystąpiły przypadki:</w:t>
      </w:r>
    </w:p>
    <w:p w:rsidR="0009535E" w:rsidRDefault="002A0A34">
      <w:pPr>
        <w:pStyle w:val="Standard"/>
        <w:numPr>
          <w:ilvl w:val="0"/>
          <w:numId w:val="35"/>
        </w:numPr>
        <w:tabs>
          <w:tab w:val="left" w:pos="851"/>
          <w:tab w:val="left" w:pos="1277"/>
          <w:tab w:val="left" w:pos="1702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 xml:space="preserve">Przejętych zobowiązań </w:t>
      </w:r>
      <w:r>
        <w:rPr>
          <w:lang w:val="pl-PL"/>
        </w:rPr>
        <w:t>z kredytów i pożyczek nie klasyfikowanych jako zadłużenie ujmowane do długu publicznego;</w:t>
      </w:r>
    </w:p>
    <w:p w:rsidR="0009535E" w:rsidRDefault="002A0A34">
      <w:pPr>
        <w:pStyle w:val="Standard"/>
        <w:numPr>
          <w:ilvl w:val="0"/>
          <w:numId w:val="17"/>
        </w:numPr>
        <w:tabs>
          <w:tab w:val="left" w:pos="851"/>
          <w:tab w:val="left" w:pos="1277"/>
          <w:tab w:val="left" w:pos="1702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Umów polegających na sprzedaży udziałów i akcji w spółkach kapitałowych z zastrzeżeniem prawa odkupu;</w:t>
      </w:r>
    </w:p>
    <w:p w:rsidR="0009535E" w:rsidRDefault="002A0A34">
      <w:pPr>
        <w:pStyle w:val="Standard"/>
        <w:numPr>
          <w:ilvl w:val="0"/>
          <w:numId w:val="17"/>
        </w:numPr>
        <w:tabs>
          <w:tab w:val="left" w:pos="851"/>
          <w:tab w:val="left" w:pos="1277"/>
          <w:tab w:val="left" w:pos="1702"/>
        </w:tabs>
        <w:spacing w:line="360" w:lineRule="auto"/>
        <w:ind w:left="851" w:firstLine="0"/>
        <w:jc w:val="both"/>
        <w:rPr>
          <w:lang w:val="pl-PL"/>
        </w:rPr>
      </w:pPr>
      <w:r>
        <w:rPr>
          <w:lang w:val="pl-PL"/>
        </w:rPr>
        <w:t>Ugody z wierzycielami w zakresie rozkładania na raty spłat wymaga</w:t>
      </w:r>
      <w:r>
        <w:rPr>
          <w:lang w:val="pl-PL"/>
        </w:rPr>
        <w:t>lnych zobowiązań.</w:t>
      </w:r>
    </w:p>
    <w:p w:rsidR="0009535E" w:rsidRDefault="0009535E">
      <w:pPr>
        <w:pStyle w:val="Standard"/>
        <w:spacing w:line="360" w:lineRule="auto"/>
        <w:jc w:val="both"/>
        <w:rPr>
          <w:lang w:val="pl-PL"/>
        </w:rPr>
      </w:pPr>
    </w:p>
    <w:p w:rsidR="0009535E" w:rsidRDefault="002A0A34">
      <w:pPr>
        <w:pStyle w:val="Standard"/>
        <w:spacing w:line="360" w:lineRule="auto"/>
        <w:jc w:val="both"/>
      </w:pPr>
      <w:r>
        <w:rPr>
          <w:b/>
          <w:lang w:val="pl-PL"/>
        </w:rPr>
        <w:t>5. WARUNKI UDZIAŁU W POSTĘPOWANIU</w:t>
      </w:r>
    </w:p>
    <w:p w:rsidR="0009535E" w:rsidRDefault="002A0A34">
      <w:pPr>
        <w:pStyle w:val="Default"/>
        <w:spacing w:line="360" w:lineRule="auto"/>
      </w:pPr>
      <w:r>
        <w:t>W przetargu mogą wziąć udział Wykonawcy, którzy:</w:t>
      </w:r>
    </w:p>
    <w:p w:rsidR="0009535E" w:rsidRDefault="002A0A34">
      <w:pPr>
        <w:pStyle w:val="Default"/>
        <w:spacing w:line="360" w:lineRule="auto"/>
      </w:pPr>
      <w:r>
        <w:t>5.1  nie podlegają wykluczeniu;</w:t>
      </w:r>
    </w:p>
    <w:p w:rsidR="0009535E" w:rsidRDefault="002A0A34">
      <w:pPr>
        <w:pStyle w:val="Tekstpodstawowy21"/>
        <w:tabs>
          <w:tab w:val="left" w:pos="357"/>
        </w:tabs>
        <w:spacing w:before="0" w:line="360" w:lineRule="auto"/>
        <w:ind w:right="28"/>
        <w:rPr>
          <w:b w:val="0"/>
          <w:i w:val="0"/>
          <w:sz w:val="24"/>
          <w:szCs w:val="24"/>
          <w:u w:val="none"/>
        </w:rPr>
      </w:pPr>
      <w:r>
        <w:rPr>
          <w:b w:val="0"/>
          <w:i w:val="0"/>
          <w:sz w:val="24"/>
          <w:szCs w:val="24"/>
          <w:u w:val="none"/>
        </w:rPr>
        <w:t>5.2  spełniają warunki udziału w postępowaniu,</w:t>
      </w:r>
    </w:p>
    <w:p w:rsidR="0009535E" w:rsidRDefault="002A0A34">
      <w:pPr>
        <w:pStyle w:val="Default"/>
        <w:spacing w:line="360" w:lineRule="auto"/>
      </w:pPr>
      <w:r>
        <w:t>Warunki udziału w postępowaniu dotyczą:</w:t>
      </w:r>
    </w:p>
    <w:p w:rsidR="0009535E" w:rsidRDefault="002A0A34">
      <w:pPr>
        <w:pStyle w:val="Default"/>
        <w:spacing w:line="360" w:lineRule="auto"/>
      </w:pPr>
      <w:r>
        <w:t>5.2.1  kompetencji lub uprawnień do</w:t>
      </w:r>
      <w:r>
        <w:t xml:space="preserve"> prowadzenia określonej działalności zawodowej, o ile wynika to z odrębnych przepisów;</w:t>
      </w:r>
    </w:p>
    <w:p w:rsidR="0009535E" w:rsidRDefault="002A0A34">
      <w:pPr>
        <w:pStyle w:val="Default"/>
        <w:spacing w:line="360" w:lineRule="auto"/>
      </w:pPr>
      <w:r>
        <w:t>5.2.2  sytuacji ekonomicznej lub finansowej;</w:t>
      </w: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5.2.3  zdolności technicznej lub zawodowej.</w:t>
      </w:r>
    </w:p>
    <w:p w:rsidR="0009535E" w:rsidRDefault="002A0A34">
      <w:pPr>
        <w:pStyle w:val="Standard"/>
        <w:spacing w:line="360" w:lineRule="auto"/>
        <w:rPr>
          <w:rFonts w:cs="Calibri"/>
          <w:lang w:val="pl-PL" w:eastAsia="en-US"/>
        </w:rPr>
      </w:pPr>
      <w:r>
        <w:rPr>
          <w:rFonts w:cs="Calibri"/>
          <w:lang w:val="pl-PL" w:eastAsia="en-US"/>
        </w:rPr>
        <w:t xml:space="preserve"> 5.2.1.1.Kompetencje lub uprawnienia do prowadzenia określonej działalności zawo</w:t>
      </w:r>
      <w:r>
        <w:rPr>
          <w:rFonts w:cs="Calibri"/>
          <w:lang w:val="pl-PL" w:eastAsia="en-US"/>
        </w:rPr>
        <w:t>dowej, o ile wynika to z odrębnych przepisów</w:t>
      </w:r>
    </w:p>
    <w:p w:rsidR="0009535E" w:rsidRDefault="002A0A34">
      <w:pPr>
        <w:pStyle w:val="Standard"/>
        <w:spacing w:line="360" w:lineRule="auto"/>
        <w:rPr>
          <w:rFonts w:cs="Calibri"/>
          <w:lang w:val="pl-PL" w:eastAsia="en-US"/>
        </w:rPr>
      </w:pPr>
      <w:r>
        <w:rPr>
          <w:rFonts w:cs="Calibri"/>
          <w:lang w:val="pl-PL" w:eastAsia="en-US"/>
        </w:rPr>
        <w:t>Określenie warunków:</w:t>
      </w:r>
    </w:p>
    <w:p w:rsidR="0009535E" w:rsidRDefault="002A0A34">
      <w:pPr>
        <w:pStyle w:val="Standard"/>
        <w:widowControl w:val="0"/>
        <w:spacing w:line="360" w:lineRule="auto"/>
        <w:jc w:val="both"/>
      </w:pPr>
      <w:r>
        <w:rPr>
          <w:rFonts w:cs="Calibri"/>
          <w:lang w:val="pl-PL" w:eastAsia="en-US"/>
        </w:rPr>
        <w:t xml:space="preserve">Wykonawca </w:t>
      </w:r>
      <w:r>
        <w:rPr>
          <w:bCs/>
          <w:color w:val="000000"/>
          <w:lang w:val="pl-PL" w:eastAsia="ar-SA"/>
        </w:rPr>
        <w:t xml:space="preserve"> spełni warunek jeżeli wykaże, że posiada zezwolenie Komisji Nadzoru Finansowego na rozpoczęcie działalności bankowej, o której mowa w art. 36 ustawy z dnia 29 sierpnia 1997 r. Pra</w:t>
      </w:r>
      <w:r>
        <w:rPr>
          <w:bCs/>
          <w:color w:val="000000"/>
          <w:lang w:val="pl-PL" w:eastAsia="ar-SA"/>
        </w:rPr>
        <w:t>wo bankowe (</w:t>
      </w:r>
      <w:proofErr w:type="spellStart"/>
      <w:r>
        <w:rPr>
          <w:bCs/>
          <w:color w:val="000000"/>
          <w:lang w:val="pl-PL" w:eastAsia="ar-SA"/>
        </w:rPr>
        <w:t>t.j</w:t>
      </w:r>
      <w:proofErr w:type="spellEnd"/>
      <w:r>
        <w:rPr>
          <w:bCs/>
          <w:color w:val="000000"/>
          <w:lang w:val="pl-PL" w:eastAsia="ar-SA"/>
        </w:rPr>
        <w:t>. Dz.U. z 2015 r. poz. 128 ) lub inny dokument, z którego wynika takie zezwolenie.</w:t>
      </w:r>
    </w:p>
    <w:p w:rsidR="0009535E" w:rsidRDefault="002A0A34">
      <w:pPr>
        <w:pStyle w:val="Standard"/>
        <w:spacing w:line="360" w:lineRule="auto"/>
        <w:rPr>
          <w:rFonts w:cs="Calibri"/>
          <w:lang w:val="pl-PL" w:eastAsia="en-US"/>
        </w:rPr>
      </w:pPr>
      <w:r>
        <w:rPr>
          <w:rFonts w:cs="Calibri"/>
          <w:lang w:val="pl-PL" w:eastAsia="en-US"/>
        </w:rPr>
        <w:t>5.2.2.1.Sytuacja finansowa lub ekonomiczna</w:t>
      </w:r>
    </w:p>
    <w:p w:rsidR="0009535E" w:rsidRDefault="002A0A34">
      <w:pPr>
        <w:pStyle w:val="Standard"/>
        <w:spacing w:line="360" w:lineRule="auto"/>
        <w:rPr>
          <w:rFonts w:cs="Calibri"/>
          <w:lang w:val="pl-PL" w:eastAsia="en-US"/>
        </w:rPr>
      </w:pPr>
      <w:r>
        <w:rPr>
          <w:rFonts w:cs="Calibri"/>
          <w:lang w:val="pl-PL" w:eastAsia="en-US"/>
        </w:rPr>
        <w:t>Określenie warunków:</w:t>
      </w:r>
    </w:p>
    <w:p w:rsidR="0009535E" w:rsidRDefault="002A0A34">
      <w:pPr>
        <w:pStyle w:val="Standard"/>
        <w:spacing w:line="360" w:lineRule="auto"/>
        <w:rPr>
          <w:rFonts w:cs="Calibri"/>
          <w:lang w:val="pl-PL" w:eastAsia="en-US"/>
        </w:rPr>
      </w:pPr>
      <w:r>
        <w:rPr>
          <w:rFonts w:cs="Calibri"/>
          <w:lang w:val="pl-PL" w:eastAsia="en-US"/>
        </w:rPr>
        <w:t xml:space="preserve">Wykonawca musi znajdować się w odpowiedniej sytuacji ekonomicznej i finansowej umożliwiającej </w:t>
      </w:r>
      <w:r>
        <w:rPr>
          <w:rFonts w:cs="Calibri"/>
          <w:lang w:val="pl-PL" w:eastAsia="en-US"/>
        </w:rPr>
        <w:t>realizację przedmiotowego Zamówienia.</w:t>
      </w:r>
    </w:p>
    <w:p w:rsidR="0009535E" w:rsidRDefault="002A0A34">
      <w:pPr>
        <w:pStyle w:val="Standard"/>
        <w:spacing w:line="360" w:lineRule="auto"/>
      </w:pPr>
      <w:r>
        <w:rPr>
          <w:rFonts w:cs="Calibri"/>
          <w:b/>
          <w:bCs/>
          <w:lang w:val="pl-PL" w:eastAsia="en-US"/>
        </w:rPr>
        <w:t xml:space="preserve"> </w:t>
      </w:r>
      <w:r>
        <w:rPr>
          <w:rFonts w:cs="Calibri"/>
          <w:lang w:val="pl-PL" w:eastAsia="en-US"/>
        </w:rPr>
        <w:t>5.2.3.1.Zdolność techniczna lub zawodowa</w:t>
      </w:r>
    </w:p>
    <w:p w:rsidR="0009535E" w:rsidRDefault="002A0A34">
      <w:pPr>
        <w:pStyle w:val="Standard"/>
        <w:spacing w:line="360" w:lineRule="auto"/>
        <w:rPr>
          <w:rFonts w:cs="Calibri"/>
          <w:lang w:val="pl-PL" w:eastAsia="en-US"/>
        </w:rPr>
      </w:pPr>
      <w:r>
        <w:rPr>
          <w:rFonts w:cs="Calibri"/>
          <w:lang w:val="pl-PL" w:eastAsia="en-US"/>
        </w:rPr>
        <w:t>Określenie warunków:</w:t>
      </w: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 musi mieć odpowiednie doświadczenie umożliwiające realizację przedmiotowego Zamówienia</w:t>
      </w:r>
    </w:p>
    <w:p w:rsidR="0009535E" w:rsidRDefault="0009535E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6. WYKAZ OŚWIADCZEŃ LUB DOKUMENTÓW, POTWIERDZAJĄCYCH SPEŁ</w:t>
      </w:r>
      <w:r>
        <w:rPr>
          <w:rFonts w:ascii="Times New Roman" w:hAnsi="Times New Roman" w:cs="Times New Roman"/>
          <w:b/>
          <w:sz w:val="24"/>
          <w:szCs w:val="24"/>
        </w:rPr>
        <w:t>NIANIE WARUNKÓW UDZIAŁU W POSTĘPOWANIU ORAZ BRAK PODSTAW DO WYKLUCZENIA;</w:t>
      </w:r>
    </w:p>
    <w:p w:rsidR="0009535E" w:rsidRDefault="002A0A34">
      <w:pPr>
        <w:pStyle w:val="Bezodstpw"/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Na etapie składania ofert Wykonawca przedstawia Oświadczenie o braku podstaw do wykluczenia (załącznik numer 2) i Oświadczenie o spełnianiu warunków udziału w postępowaniu (załącznik </w:t>
      </w:r>
      <w:r>
        <w:rPr>
          <w:rFonts w:ascii="Times New Roman" w:hAnsi="Times New Roman" w:cs="Times New Roman"/>
          <w:sz w:val="24"/>
          <w:szCs w:val="24"/>
        </w:rPr>
        <w:t xml:space="preserve">numer 3). Bezpośrednio przed zawarciem umowy wykonawca przedstawi dowody (dokumenty) potwierdzające spełnienie warunków udziału w postępowaniu. Dokumenty potwierdzające spełnienie warunków powinny być zgodne z wymaganiami wynikającymi z </w:t>
      </w:r>
      <w:r>
        <w:rPr>
          <w:rFonts w:ascii="Times New Roman" w:hAnsi="Times New Roman" w:cs="Times New Roman"/>
          <w:bCs/>
          <w:sz w:val="24"/>
          <w:szCs w:val="24"/>
        </w:rPr>
        <w:t>rozporządzenia Mini</w:t>
      </w:r>
      <w:r>
        <w:rPr>
          <w:rFonts w:ascii="Times New Roman" w:hAnsi="Times New Roman" w:cs="Times New Roman"/>
          <w:bCs/>
          <w:sz w:val="24"/>
          <w:szCs w:val="24"/>
        </w:rPr>
        <w:t>stra Rozwoju z dnia 26 lipca 2016 r. w sprawie rodzajów dokumentów, jakich może żądać zamawiający od wykonawcy</w:t>
      </w:r>
      <w:r>
        <w:rPr>
          <w:rFonts w:ascii="Times New Roman" w:hAnsi="Times New Roman" w:cs="Times New Roman"/>
          <w:sz w:val="24"/>
          <w:szCs w:val="24"/>
        </w:rPr>
        <w:t xml:space="preserve"> w postępowaniu o udzielenie zamówienia </w:t>
      </w:r>
      <w:r>
        <w:rPr>
          <w:rFonts w:ascii="Times New Roman" w:hAnsi="Times New Roman" w:cs="Times New Roman"/>
          <w:bCs/>
          <w:sz w:val="24"/>
          <w:szCs w:val="24"/>
        </w:rPr>
        <w:t>(Dz. U. z 27 lipca 2016r., poz. 1126).</w:t>
      </w: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Wykonawca, który podlega wykluczeniu na podstawie art. 24 ust. 1 pk</w:t>
      </w:r>
      <w:r>
        <w:rPr>
          <w:rFonts w:ascii="Times New Roman" w:hAnsi="Times New Roman" w:cs="Times New Roman"/>
          <w:bCs/>
          <w:sz w:val="24"/>
          <w:szCs w:val="24"/>
        </w:rPr>
        <w:t xml:space="preserve">t 13 i 14 oraz 16–20  ustawy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, może przedstawić dowody na to, że podjęte przez niego środki są wystarczające do wykazania jego rzetelności, w szczególności udowodnić naprawienie szkody wyrządzonej przestępstwem lub przestępstwem skarbowym, zadośćuczyni</w:t>
      </w:r>
      <w:r>
        <w:rPr>
          <w:rFonts w:ascii="Times New Roman" w:hAnsi="Times New Roman" w:cs="Times New Roman"/>
          <w:bCs/>
          <w:sz w:val="24"/>
          <w:szCs w:val="24"/>
        </w:rPr>
        <w:t>enie pieniężne za doznaną krzywdę lub naprawienie szkody, wyczerpujące wyjaśnienie stanu faktycznego oraz współpracę z organami ścigania oraz podjęcie konkretnych środków technicznych, organizacyjnych i kadrowych, które są odpowiednie dla zapobiegania dals</w:t>
      </w:r>
      <w:r>
        <w:rPr>
          <w:rFonts w:ascii="Times New Roman" w:hAnsi="Times New Roman" w:cs="Times New Roman"/>
          <w:bCs/>
          <w:sz w:val="24"/>
          <w:szCs w:val="24"/>
        </w:rPr>
        <w:t>zym przestępstwom lub przestępstwom skarbowym lub nieprawidłowemu postępowaniu wykonawcy.</w:t>
      </w:r>
    </w:p>
    <w:p w:rsidR="0009535E" w:rsidRDefault="002A0A34">
      <w:pPr>
        <w:pStyle w:val="Standard"/>
        <w:spacing w:line="360" w:lineRule="auto"/>
      </w:pPr>
      <w:r>
        <w:rPr>
          <w:lang w:val="pl-PL"/>
        </w:rPr>
        <w:tab/>
        <w:t>6.1.</w:t>
      </w:r>
      <w:r>
        <w:rPr>
          <w:rFonts w:cs="Calibri"/>
          <w:b/>
          <w:bCs/>
          <w:lang w:val="pl-PL" w:eastAsia="en-US"/>
        </w:rPr>
        <w:t xml:space="preserve"> Wykaz oświadczeń składanych przez wykonawcę w celu wstępnego</w:t>
      </w:r>
    </w:p>
    <w:p w:rsidR="0009535E" w:rsidRDefault="002A0A34">
      <w:pPr>
        <w:pStyle w:val="Standard"/>
        <w:spacing w:line="360" w:lineRule="auto"/>
        <w:rPr>
          <w:rFonts w:cs="Calibri"/>
          <w:b/>
          <w:bCs/>
          <w:lang w:val="pl-PL" w:eastAsia="en-US"/>
        </w:rPr>
      </w:pPr>
      <w:r>
        <w:rPr>
          <w:rFonts w:cs="Calibri"/>
          <w:b/>
          <w:bCs/>
          <w:lang w:val="pl-PL" w:eastAsia="en-US"/>
        </w:rPr>
        <w:t>potwierdzenia, że nie podlega on wykluczeniu oraz spełnia warunki udziału w postępowaniu oraz spełn</w:t>
      </w:r>
      <w:r>
        <w:rPr>
          <w:rFonts w:cs="Calibri"/>
          <w:b/>
          <w:bCs/>
          <w:lang w:val="pl-PL" w:eastAsia="en-US"/>
        </w:rPr>
        <w:t>ia kryteria selekcji;</w:t>
      </w:r>
    </w:p>
    <w:p w:rsidR="0009535E" w:rsidRDefault="002A0A34">
      <w:pPr>
        <w:pStyle w:val="Standard"/>
        <w:spacing w:line="360" w:lineRule="auto"/>
        <w:rPr>
          <w:rFonts w:cs="Calibri"/>
          <w:bCs/>
          <w:lang w:val="pl-PL" w:eastAsia="en-US"/>
        </w:rPr>
      </w:pPr>
      <w:r>
        <w:rPr>
          <w:rFonts w:cs="Calibri"/>
          <w:bCs/>
          <w:lang w:val="pl-PL" w:eastAsia="en-US"/>
        </w:rPr>
        <w:t>- Oświadczenia o niepodleganiu wykluczeniu.</w:t>
      </w: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Oświadczenie o spełnianiu  warunków udziału w postępowaniu.</w:t>
      </w:r>
    </w:p>
    <w:p w:rsidR="0009535E" w:rsidRDefault="002A0A34">
      <w:pPr>
        <w:pStyle w:val="Bezodstpw"/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Zgodnie z art. 25 a. ustawy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 oferty wykonawca doł</w:t>
      </w:r>
      <w:r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eastAsia="Times New Roman" w:hAnsi="Times New Roman" w:cs="Times New Roman"/>
          <w:sz w:val="24"/>
          <w:szCs w:val="24"/>
        </w:rPr>
        <w:t>cza aktualne na dzie</w:t>
      </w:r>
      <w:r>
        <w:rPr>
          <w:rFonts w:ascii="Times New Roman" w:hAnsi="Times New Roman" w:cs="Times New Roman"/>
          <w:sz w:val="24"/>
          <w:szCs w:val="24"/>
        </w:rPr>
        <w:t>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składania ofert o</w:t>
      </w:r>
      <w:r>
        <w:rPr>
          <w:rFonts w:ascii="Times New Roman" w:hAnsi="Times New Roman" w:cs="Times New Roman"/>
          <w:sz w:val="24"/>
          <w:szCs w:val="24"/>
        </w:rPr>
        <w:t>ś</w:t>
      </w:r>
      <w:r>
        <w:rPr>
          <w:rFonts w:ascii="Times New Roman" w:eastAsia="Times New Roman" w:hAnsi="Times New Roman" w:cs="Times New Roman"/>
          <w:sz w:val="24"/>
          <w:szCs w:val="24"/>
        </w:rPr>
        <w:t>wiadczenia wykonawcy składane 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podstawie art. 25a. ust. 1 ustawy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dotycz</w:t>
      </w:r>
      <w:r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eastAsia="Times New Roman" w:hAnsi="Times New Roman" w:cs="Times New Roman"/>
          <w:sz w:val="24"/>
          <w:szCs w:val="24"/>
        </w:rPr>
        <w:t>ce spełniania warunków udziału w post</w:t>
      </w:r>
      <w:r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eastAsia="Times New Roman" w:hAnsi="Times New Roman" w:cs="Times New Roman"/>
          <w:sz w:val="24"/>
          <w:szCs w:val="24"/>
        </w:rPr>
        <w:t>powaniu oraz braku podstaw do wykluczenia w zakresie wskazanym przez zamawiaj</w:t>
      </w:r>
      <w:r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eastAsia="Times New Roman" w:hAnsi="Times New Roman" w:cs="Times New Roman"/>
          <w:sz w:val="24"/>
          <w:szCs w:val="24"/>
        </w:rPr>
        <w:t>cego (wg zał</w:t>
      </w:r>
      <w:r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eastAsia="Times New Roman" w:hAnsi="Times New Roman" w:cs="Times New Roman"/>
          <w:sz w:val="24"/>
          <w:szCs w:val="24"/>
        </w:rPr>
        <w:t>cznika nr 2 i 3 do SIWZ). Informacje zawarte w o</w:t>
      </w:r>
      <w:r>
        <w:rPr>
          <w:rFonts w:ascii="Times New Roman" w:hAnsi="Times New Roman" w:cs="Times New Roman"/>
          <w:sz w:val="24"/>
          <w:szCs w:val="24"/>
        </w:rPr>
        <w:t>ś</w:t>
      </w:r>
      <w:r>
        <w:rPr>
          <w:rFonts w:ascii="Times New Roman" w:eastAsia="Times New Roman" w:hAnsi="Times New Roman" w:cs="Times New Roman"/>
          <w:sz w:val="24"/>
          <w:szCs w:val="24"/>
        </w:rPr>
        <w:t>wiadczeniu stanowi</w:t>
      </w:r>
      <w:r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wst</w:t>
      </w:r>
      <w:r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eastAsia="Times New Roman" w:hAnsi="Times New Roman" w:cs="Times New Roman"/>
          <w:sz w:val="24"/>
          <w:szCs w:val="24"/>
        </w:rPr>
        <w:t>pne potw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ierdzenie, </w:t>
      </w:r>
      <w:r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eastAsia="Times New Roman" w:hAnsi="Times New Roman" w:cs="Times New Roman"/>
          <w:sz w:val="24"/>
          <w:szCs w:val="24"/>
        </w:rPr>
        <w:t>e wykonawca nie podlega wykluczeniu oraz spełnia warunki udziału w post</w:t>
      </w:r>
      <w:r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eastAsia="Times New Roman" w:hAnsi="Times New Roman" w:cs="Times New Roman"/>
          <w:sz w:val="24"/>
          <w:szCs w:val="24"/>
        </w:rPr>
        <w:t>powaniu.</w:t>
      </w:r>
    </w:p>
    <w:p w:rsidR="0009535E" w:rsidRDefault="002A0A34">
      <w:pPr>
        <w:pStyle w:val="Standard"/>
        <w:spacing w:line="360" w:lineRule="auto"/>
      </w:pPr>
      <w:r>
        <w:rPr>
          <w:bCs/>
          <w:lang w:val="pl-PL"/>
        </w:rPr>
        <w:tab/>
        <w:t>6.2.</w:t>
      </w:r>
      <w:r>
        <w:rPr>
          <w:rFonts w:cs="Calibri"/>
          <w:b/>
          <w:bCs/>
          <w:lang w:val="pl-PL" w:eastAsia="en-US"/>
        </w:rPr>
        <w:t xml:space="preserve"> Wykaz oświadczeń lub dokumentów składanych przez wykonawcę w</w:t>
      </w:r>
    </w:p>
    <w:p w:rsidR="0009535E" w:rsidRDefault="002A0A34">
      <w:pPr>
        <w:pStyle w:val="Standard"/>
        <w:spacing w:line="360" w:lineRule="auto"/>
      </w:pPr>
      <w:r>
        <w:rPr>
          <w:rFonts w:cs="Calibri"/>
          <w:b/>
          <w:bCs/>
          <w:lang w:val="pl-PL" w:eastAsia="en-US"/>
        </w:rPr>
        <w:t xml:space="preserve">postępowaniu na wezwanie </w:t>
      </w:r>
      <w:r w:rsidR="007B0493">
        <w:rPr>
          <w:rFonts w:cs="Calibri"/>
          <w:b/>
          <w:bCs/>
          <w:lang w:val="pl-PL" w:eastAsia="en-US"/>
        </w:rPr>
        <w:t>zamawiającego</w:t>
      </w:r>
      <w:r>
        <w:rPr>
          <w:rFonts w:cs="Calibri"/>
          <w:b/>
          <w:bCs/>
          <w:lang w:val="pl-PL" w:eastAsia="en-US"/>
        </w:rPr>
        <w:t xml:space="preserve"> w celu potwierdzenia okoliczności, </w:t>
      </w:r>
      <w:r>
        <w:rPr>
          <w:b/>
          <w:bCs/>
          <w:lang w:val="pl-PL"/>
        </w:rPr>
        <w:t xml:space="preserve">o których mowa w art. </w:t>
      </w:r>
      <w:r>
        <w:rPr>
          <w:b/>
          <w:bCs/>
          <w:lang w:val="pl-PL"/>
        </w:rPr>
        <w:t xml:space="preserve">25 ust. 1 pkt 1 ustawy </w:t>
      </w:r>
      <w:proofErr w:type="spellStart"/>
      <w:r>
        <w:rPr>
          <w:b/>
          <w:bCs/>
          <w:lang w:val="pl-PL"/>
        </w:rPr>
        <w:t>Pzp</w:t>
      </w:r>
      <w:proofErr w:type="spellEnd"/>
    </w:p>
    <w:p w:rsidR="0009535E" w:rsidRDefault="002A0A34">
      <w:pPr>
        <w:pStyle w:val="Standard"/>
        <w:spacing w:line="360" w:lineRule="auto"/>
      </w:pPr>
      <w:r>
        <w:rPr>
          <w:lang w:val="pl-PL"/>
        </w:rPr>
        <w:t xml:space="preserve">6.2.1. </w:t>
      </w:r>
      <w:r>
        <w:rPr>
          <w:rFonts w:cs="Calibri"/>
          <w:b/>
          <w:bCs/>
          <w:lang w:val="pl-PL" w:eastAsia="en-US"/>
        </w:rPr>
        <w:t>W zakresie spełniania warunków udziału w postępowaniu:</w:t>
      </w:r>
    </w:p>
    <w:p w:rsidR="0009535E" w:rsidRDefault="002A0A34">
      <w:pPr>
        <w:pStyle w:val="Standard"/>
        <w:spacing w:line="360" w:lineRule="auto"/>
        <w:jc w:val="both"/>
        <w:rPr>
          <w:bCs/>
          <w:color w:val="000000"/>
          <w:lang w:val="pl-PL" w:eastAsia="ar-SA"/>
        </w:rPr>
      </w:pPr>
      <w:r>
        <w:rPr>
          <w:bCs/>
          <w:color w:val="000000"/>
          <w:lang w:val="pl-PL" w:eastAsia="ar-SA"/>
        </w:rPr>
        <w:t>Zezwolenie Komisji Nadzoru Finansowego na rozpoczęcie działalności bankowej, o której mowa w art. 36 ustawy z dnia 29 sierpnia 1997 r. Prawo bankowe (</w:t>
      </w:r>
      <w:proofErr w:type="spellStart"/>
      <w:r>
        <w:rPr>
          <w:bCs/>
          <w:color w:val="000000"/>
          <w:lang w:val="pl-PL" w:eastAsia="ar-SA"/>
        </w:rPr>
        <w:t>t.j</w:t>
      </w:r>
      <w:proofErr w:type="spellEnd"/>
      <w:r>
        <w:rPr>
          <w:bCs/>
          <w:color w:val="000000"/>
          <w:lang w:val="pl-PL" w:eastAsia="ar-SA"/>
        </w:rPr>
        <w:t>. Dz.U. z 2015</w:t>
      </w:r>
      <w:r>
        <w:rPr>
          <w:bCs/>
          <w:color w:val="000000"/>
          <w:lang w:val="pl-PL" w:eastAsia="ar-SA"/>
        </w:rPr>
        <w:t xml:space="preserve"> r. poz. 128) lub inny </w:t>
      </w:r>
      <w:r>
        <w:rPr>
          <w:bCs/>
          <w:color w:val="000000"/>
          <w:lang w:val="pl-PL" w:eastAsia="ar-SA"/>
        </w:rPr>
        <w:lastRenderedPageBreak/>
        <w:t>dokument, z którego wynika takie zezwolenie (kopia poświadczona za zgodność z oryginałem przez wykonawcę).</w:t>
      </w:r>
    </w:p>
    <w:p w:rsidR="0009535E" w:rsidRDefault="002A0A34">
      <w:pPr>
        <w:pStyle w:val="Standard"/>
        <w:spacing w:line="360" w:lineRule="auto"/>
        <w:jc w:val="both"/>
      </w:pPr>
      <w:r>
        <w:rPr>
          <w:b/>
          <w:bCs/>
          <w:lang w:val="pl-PL"/>
        </w:rPr>
        <w:tab/>
        <w:t>6.3.</w:t>
      </w:r>
      <w:r>
        <w:rPr>
          <w:rFonts w:cs="Calibri"/>
          <w:b/>
          <w:bCs/>
          <w:lang w:val="pl-PL" w:eastAsia="en-US"/>
        </w:rPr>
        <w:t xml:space="preserve"> Wykaz oświadczeń lub dokumentów składanych przez wykonawcę w</w:t>
      </w:r>
    </w:p>
    <w:p w:rsidR="0009535E" w:rsidRDefault="002A0A34">
      <w:pPr>
        <w:pStyle w:val="Standard"/>
        <w:spacing w:line="360" w:lineRule="auto"/>
        <w:jc w:val="both"/>
      </w:pPr>
      <w:r>
        <w:rPr>
          <w:rFonts w:cs="Calibri"/>
          <w:b/>
          <w:bCs/>
          <w:lang w:val="pl-PL" w:eastAsia="en-US"/>
        </w:rPr>
        <w:t xml:space="preserve">postępowaniu na wezwanie </w:t>
      </w:r>
      <w:proofErr w:type="spellStart"/>
      <w:r>
        <w:rPr>
          <w:rFonts w:cs="Calibri"/>
          <w:b/>
          <w:bCs/>
          <w:lang w:val="pl-PL" w:eastAsia="en-US"/>
        </w:rPr>
        <w:t>zamawiajacego</w:t>
      </w:r>
      <w:proofErr w:type="spellEnd"/>
      <w:r>
        <w:rPr>
          <w:rFonts w:cs="Calibri"/>
          <w:b/>
          <w:bCs/>
          <w:lang w:val="pl-PL" w:eastAsia="en-US"/>
        </w:rPr>
        <w:t xml:space="preserve"> w celu potwierdzenia</w:t>
      </w:r>
      <w:r>
        <w:rPr>
          <w:rFonts w:cs="Calibri"/>
          <w:b/>
          <w:bCs/>
          <w:lang w:val="pl-PL" w:eastAsia="en-US"/>
        </w:rPr>
        <w:t xml:space="preserve"> okoliczności, </w:t>
      </w:r>
      <w:r>
        <w:rPr>
          <w:b/>
          <w:bCs/>
          <w:lang w:val="pl-PL"/>
        </w:rPr>
        <w:t xml:space="preserve">o których mowa w art. 25 ust. 1 pkt 2 ustawy </w:t>
      </w:r>
      <w:proofErr w:type="spellStart"/>
      <w:r>
        <w:rPr>
          <w:b/>
          <w:bCs/>
          <w:lang w:val="pl-PL"/>
        </w:rPr>
        <w:t>Pzp</w:t>
      </w:r>
      <w:proofErr w:type="spellEnd"/>
      <w:r>
        <w:rPr>
          <w:b/>
          <w:bCs/>
          <w:lang w:val="pl-PL"/>
        </w:rPr>
        <w:t>.</w:t>
      </w:r>
    </w:p>
    <w:p w:rsidR="0009535E" w:rsidRDefault="002A0A34">
      <w:pPr>
        <w:pStyle w:val="Standard"/>
        <w:spacing w:line="360" w:lineRule="auto"/>
        <w:jc w:val="both"/>
        <w:rPr>
          <w:bCs/>
          <w:lang w:val="pl-PL"/>
        </w:rPr>
      </w:pPr>
      <w:r>
        <w:rPr>
          <w:bCs/>
          <w:lang w:val="pl-PL"/>
        </w:rPr>
        <w:t>Nie są wymagane.</w:t>
      </w:r>
    </w:p>
    <w:p w:rsidR="0009535E" w:rsidRDefault="002A0A34">
      <w:pPr>
        <w:pStyle w:val="Standard"/>
        <w:spacing w:line="360" w:lineRule="auto"/>
        <w:rPr>
          <w:b/>
          <w:bCs/>
          <w:lang w:val="pl-PL"/>
        </w:rPr>
      </w:pPr>
      <w:r>
        <w:rPr>
          <w:b/>
          <w:bCs/>
          <w:lang w:val="pl-PL"/>
        </w:rPr>
        <w:tab/>
        <w:t>6.4. Inne dokumenty</w:t>
      </w: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Wykonawca, w terminie 3 dni  od zamieszczenia na stronie internetowej informacji, o której mowa w art. 86 ust. 5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przekazuje zamawiającemu oświadczen</w:t>
      </w:r>
      <w:r>
        <w:rPr>
          <w:rFonts w:ascii="Times New Roman" w:hAnsi="Times New Roman" w:cs="Times New Roman"/>
          <w:bCs/>
          <w:sz w:val="24"/>
          <w:szCs w:val="24"/>
        </w:rPr>
        <w:t>ie o przynależności lub braku przynależności do tej samej grupy kapitałowej, o której mowa w ust. 1 pkt 23.</w:t>
      </w:r>
    </w:p>
    <w:p w:rsidR="0009535E" w:rsidRDefault="0009535E">
      <w:pPr>
        <w:pStyle w:val="Textbodyindent"/>
        <w:tabs>
          <w:tab w:val="left" w:pos="0"/>
        </w:tabs>
        <w:spacing w:line="360" w:lineRule="auto"/>
        <w:ind w:left="0"/>
        <w:jc w:val="center"/>
        <w:rPr>
          <w:i w:val="0"/>
          <w:lang w:val="pl-PL"/>
        </w:rPr>
      </w:pP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INFORMACJE O SPOSOBIE POROZUMIEWANIA SIĘ ZAMAWIAJĄCEGO Z WYKONAWCAMI ORAZ PRZEKAZYWANIA OŚWIADCZEŃ LUB DOKUMENTÓW, JEŻELI ZAMAWIAJĄCY , W SYTUAC</w:t>
      </w:r>
      <w:r>
        <w:rPr>
          <w:rFonts w:ascii="Times New Roman" w:hAnsi="Times New Roman" w:cs="Times New Roman"/>
          <w:b/>
          <w:sz w:val="24"/>
          <w:szCs w:val="24"/>
        </w:rPr>
        <w:t xml:space="preserve">JACH OKREŚLONYCH W art. 10 c – 10 e USTAWY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PRZEWIDUJE INNY SPOSÓB POROZUMIEWANIA SIĘ NIŻ PRZY UŻYCIU ŚRODKÓW KOMUNIKACJI ELEKTRONICZNEJ, A TAKŻE WSKAZANIE OSÓB UPRAWNIONYCH DO POROZUMIEWANIA SIĘ Z WYKONWACAMI;</w:t>
      </w:r>
    </w:p>
    <w:p w:rsidR="0009535E" w:rsidRDefault="002A0A34">
      <w:pPr>
        <w:pStyle w:val="Standard"/>
        <w:tabs>
          <w:tab w:val="left" w:pos="284"/>
        </w:tabs>
        <w:spacing w:line="360" w:lineRule="auto"/>
        <w:ind w:left="142" w:hanging="142"/>
        <w:jc w:val="both"/>
      </w:pPr>
      <w:r>
        <w:rPr>
          <w:lang w:val="pl-PL"/>
        </w:rPr>
        <w:tab/>
      </w:r>
      <w:r>
        <w:rPr>
          <w:lang w:val="pl-PL"/>
        </w:rPr>
        <w:tab/>
        <w:t xml:space="preserve">7.1.Porozumiewanie się Zamawiającego z </w:t>
      </w:r>
      <w:r>
        <w:rPr>
          <w:lang w:val="pl-PL"/>
        </w:rPr>
        <w:t>Wykonawcami odbywa się drogą pisemną  z dopuszczeniem możliwości przekazywania oświadczeń, wniosków, zawiadomień i informacji za pomocą środków komunikacji elektronicznej – należy przez to rozumieć środki komunikacji elektronicznej w rozumieniu ustawy z dn</w:t>
      </w:r>
      <w:r>
        <w:rPr>
          <w:lang w:val="pl-PL"/>
        </w:rPr>
        <w:t xml:space="preserve">ia 18 lipca 2002 r. o świadczeniu usług drogą elektroniczną (Dz. U. z 2013 r. poz. 1422, z 2015 r. poz. 1844 oraz z 2016 r. poz. 147 i 615) lub faks, numer </w:t>
      </w:r>
      <w:r>
        <w:rPr>
          <w:b/>
          <w:lang w:val="pl-PL"/>
        </w:rPr>
        <w:t xml:space="preserve">faksu +48 </w:t>
      </w:r>
      <w:r>
        <w:rPr>
          <w:b/>
          <w:bCs/>
          <w:lang w:val="pl-PL"/>
        </w:rPr>
        <w:t>29 71 73 664</w:t>
      </w:r>
      <w:r>
        <w:rPr>
          <w:bCs/>
          <w:lang w:val="pl-PL"/>
        </w:rPr>
        <w:t xml:space="preserve"> </w:t>
      </w:r>
      <w:r>
        <w:rPr>
          <w:lang w:val="pl-PL"/>
        </w:rPr>
        <w:t xml:space="preserve">lub drogą elektroniczną na adres e-mail: </w:t>
      </w:r>
      <w:hyperlink r:id="rId9" w:history="1">
        <w:r>
          <w:rPr>
            <w:b/>
            <w:lang w:val="de-DE"/>
          </w:rPr>
          <w:t>przetargi@powiat-makowski.pl</w:t>
        </w:r>
      </w:hyperlink>
      <w:r>
        <w:rPr>
          <w:lang w:val="pl-PL"/>
        </w:rPr>
        <w:t>, przy czym dla swojej ważności ten sposób korespondencji wymaga dotarcia treści pisma do Zamawiającego przed upływem terminu. Korespondencję uważa się za doręczoną z chwilą, gdy doszła ona do Zamawiającego w ta</w:t>
      </w:r>
      <w:r>
        <w:rPr>
          <w:lang w:val="pl-PL"/>
        </w:rPr>
        <w:t>ki sposób, że mógł zapoznać się z jej treścią.</w:t>
      </w:r>
    </w:p>
    <w:p w:rsidR="0009535E" w:rsidRDefault="002A0A34">
      <w:pPr>
        <w:pStyle w:val="Standard"/>
        <w:tabs>
          <w:tab w:val="left" w:pos="142"/>
        </w:tabs>
        <w:spacing w:line="360" w:lineRule="auto"/>
        <w:ind w:left="142" w:hanging="142"/>
        <w:jc w:val="both"/>
      </w:pPr>
      <w:r>
        <w:rPr>
          <w:lang w:val="pl-PL"/>
        </w:rPr>
        <w:tab/>
      </w:r>
      <w:r>
        <w:rPr>
          <w:lang w:val="pl-PL"/>
        </w:rPr>
        <w:tab/>
        <w:t xml:space="preserve">7.2.Jeżeli Zamawiający lub Wykonawca przekazują oświadczenia, wnioski, zawiadomienia oraz informacje </w:t>
      </w:r>
      <w:r>
        <w:rPr>
          <w:bCs/>
          <w:lang w:val="pl-PL"/>
        </w:rPr>
        <w:t>drogą elektroniczną lub faksem, każda ze stron na żądanie drugiej niezwłocznie potwierdza fakt ich otrzyma</w:t>
      </w:r>
      <w:r>
        <w:rPr>
          <w:bCs/>
          <w:lang w:val="pl-PL"/>
        </w:rPr>
        <w:t>nia</w:t>
      </w:r>
      <w:r>
        <w:rPr>
          <w:lang w:val="pl-PL"/>
        </w:rPr>
        <w:t xml:space="preserve">.   Wykonawca może kontaktować się z Zamawiającym, na zasadach określonych w pkt 7.1 (jak wyżej). </w:t>
      </w:r>
      <w:r>
        <w:rPr>
          <w:u w:val="single"/>
          <w:lang w:val="pl-PL"/>
        </w:rPr>
        <w:t>Zamawiający nie przewiduje jakichkolwiek kontaktów telefonicznych czy spotkań.</w:t>
      </w:r>
    </w:p>
    <w:p w:rsidR="0009535E" w:rsidRDefault="002A0A34">
      <w:pPr>
        <w:pStyle w:val="Standard"/>
        <w:tabs>
          <w:tab w:val="left" w:pos="142"/>
        </w:tabs>
        <w:spacing w:line="360" w:lineRule="auto"/>
        <w:ind w:left="142" w:hanging="142"/>
        <w:jc w:val="both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</w:p>
    <w:p w:rsidR="0009535E" w:rsidRDefault="0009535E">
      <w:pPr>
        <w:pStyle w:val="Standard"/>
        <w:tabs>
          <w:tab w:val="left" w:pos="142"/>
        </w:tabs>
        <w:spacing w:line="360" w:lineRule="auto"/>
        <w:ind w:left="142" w:hanging="142"/>
        <w:jc w:val="both"/>
        <w:rPr>
          <w:lang w:val="pl-PL"/>
        </w:rPr>
      </w:pPr>
    </w:p>
    <w:p w:rsidR="0009535E" w:rsidRDefault="0009535E">
      <w:pPr>
        <w:pStyle w:val="Standard"/>
        <w:tabs>
          <w:tab w:val="left" w:pos="142"/>
        </w:tabs>
        <w:spacing w:line="360" w:lineRule="auto"/>
        <w:ind w:left="142" w:hanging="142"/>
        <w:jc w:val="both"/>
        <w:rPr>
          <w:lang w:val="pl-PL"/>
        </w:rPr>
      </w:pPr>
    </w:p>
    <w:p w:rsidR="0009535E" w:rsidRDefault="002A0A34">
      <w:pPr>
        <w:pStyle w:val="Standard"/>
        <w:tabs>
          <w:tab w:val="left" w:pos="142"/>
        </w:tabs>
        <w:spacing w:line="360" w:lineRule="auto"/>
        <w:ind w:left="142" w:hanging="142"/>
        <w:jc w:val="both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</w:p>
    <w:p w:rsidR="0009535E" w:rsidRDefault="002A0A34">
      <w:pPr>
        <w:pStyle w:val="Standard"/>
        <w:tabs>
          <w:tab w:val="left" w:pos="142"/>
        </w:tabs>
        <w:spacing w:line="360" w:lineRule="auto"/>
        <w:ind w:left="142" w:hanging="142"/>
        <w:jc w:val="both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  <w:t>7.3. Wykonawca na żądanie Zamawiającego do złożonego oświadczenia,</w:t>
      </w:r>
      <w:r>
        <w:rPr>
          <w:lang w:val="pl-PL"/>
        </w:rPr>
        <w:t xml:space="preserve"> wniosku, zawiadomienia, załącza dokument potwierdzający prawo osoby podpisującej do występowania w imieniu Wykonawcy.</w:t>
      </w:r>
    </w:p>
    <w:p w:rsidR="0009535E" w:rsidRDefault="002A0A34">
      <w:pPr>
        <w:pStyle w:val="Standard"/>
        <w:tabs>
          <w:tab w:val="left" w:pos="142"/>
        </w:tabs>
        <w:spacing w:line="360" w:lineRule="auto"/>
        <w:ind w:left="142" w:hanging="142"/>
        <w:jc w:val="both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  <w:t>7.4.  W ramach niniejszego postępowania wszelka korespondencja prowadzona jest w języku polskim.</w:t>
      </w: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ab/>
        <w:t>7.5. Osobami upoważnionymi do porozum</w:t>
      </w:r>
      <w:r>
        <w:rPr>
          <w:lang w:val="pl-PL"/>
        </w:rPr>
        <w:t xml:space="preserve">iewania się z Wykonawcami ze strony Zamawiającego </w:t>
      </w:r>
      <w:r>
        <w:rPr>
          <w:i/>
          <w:lang w:val="pl-PL"/>
        </w:rPr>
        <w:t>są:</w:t>
      </w:r>
    </w:p>
    <w:p w:rsidR="0009535E" w:rsidRDefault="002A0A34">
      <w:pPr>
        <w:pStyle w:val="Standard"/>
        <w:spacing w:line="360" w:lineRule="auto"/>
        <w:jc w:val="both"/>
      </w:pPr>
      <w:r>
        <w:rPr>
          <w:i/>
          <w:lang w:val="pl-PL"/>
        </w:rPr>
        <w:t xml:space="preserve"> </w:t>
      </w:r>
      <w:r>
        <w:rPr>
          <w:lang w:val="pl-PL"/>
        </w:rPr>
        <w:t xml:space="preserve"> </w:t>
      </w:r>
      <w:r>
        <w:rPr>
          <w:u w:val="single"/>
          <w:lang w:val="pl-PL"/>
        </w:rPr>
        <w:t>w sprawach merytorycznych</w:t>
      </w:r>
      <w:r>
        <w:rPr>
          <w:lang w:val="pl-PL"/>
        </w:rPr>
        <w:t xml:space="preserve"> – Irena Grabowska – Skarbnik Powiatu,</w:t>
      </w: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 xml:space="preserve"> </w:t>
      </w:r>
      <w:r>
        <w:rPr>
          <w:u w:val="single"/>
          <w:lang w:val="pl-PL"/>
        </w:rPr>
        <w:t>w sprawach proceduralnych</w:t>
      </w:r>
      <w:r>
        <w:rPr>
          <w:lang w:val="pl-PL"/>
        </w:rPr>
        <w:t xml:space="preserve"> – Katarzyna </w:t>
      </w:r>
      <w:proofErr w:type="spellStart"/>
      <w:r>
        <w:rPr>
          <w:lang w:val="pl-PL"/>
        </w:rPr>
        <w:t>Gryczon</w:t>
      </w:r>
      <w:proofErr w:type="spellEnd"/>
      <w:r>
        <w:rPr>
          <w:lang w:val="pl-PL"/>
        </w:rPr>
        <w:t>.</w:t>
      </w:r>
    </w:p>
    <w:p w:rsidR="0009535E" w:rsidRDefault="002A0A34">
      <w:pPr>
        <w:pStyle w:val="Standard"/>
        <w:tabs>
          <w:tab w:val="left" w:pos="142"/>
        </w:tabs>
        <w:spacing w:line="360" w:lineRule="auto"/>
        <w:ind w:left="142" w:hanging="142"/>
        <w:jc w:val="both"/>
        <w:rPr>
          <w:lang w:val="pl-PL"/>
        </w:rPr>
      </w:pPr>
      <w:r>
        <w:rPr>
          <w:lang w:val="pl-PL"/>
        </w:rPr>
        <w:t xml:space="preserve"> Zamawiający zastrzega, że obowiązującą formą kontaktu z Wykonawcą jest forma zgodnie z </w:t>
      </w:r>
      <w:r>
        <w:rPr>
          <w:lang w:val="pl-PL"/>
        </w:rPr>
        <w:t>pkt 7.1.</w:t>
      </w:r>
    </w:p>
    <w:p w:rsidR="0009535E" w:rsidRDefault="002A0A34">
      <w:pPr>
        <w:pStyle w:val="Standard"/>
        <w:widowControl w:val="0"/>
        <w:tabs>
          <w:tab w:val="left" w:pos="360"/>
        </w:tabs>
        <w:spacing w:line="360" w:lineRule="auto"/>
        <w:jc w:val="both"/>
      </w:pPr>
      <w:r>
        <w:rPr>
          <w:lang w:val="pl-PL"/>
        </w:rPr>
        <w:tab/>
      </w:r>
      <w:r>
        <w:rPr>
          <w:lang w:val="pl-PL"/>
        </w:rPr>
        <w:tab/>
        <w:t>7.6.</w:t>
      </w:r>
      <w:r>
        <w:rPr>
          <w:lang w:val="pl-PL" w:eastAsia="ar-SA"/>
        </w:rPr>
        <w:t xml:space="preserve"> Wykonawca może zwrócić się do Zamawiającego o wyjaśnienie treści specyfikacji istotnych warunków zamówienia. Zamawiający jest obowiązany niezwłocznie udzielić wyjaśnień, jednak nie   później niż na 2 dni przed upływem terminu składania ofer</w:t>
      </w:r>
      <w:r>
        <w:rPr>
          <w:lang w:val="pl-PL" w:eastAsia="ar-SA"/>
        </w:rPr>
        <w:t xml:space="preserve">t – pod warunkiem, że wniosek o wyjaśnienie treści specyfikacji istotnych warunków zamówienia  wpłynął do zamawiającego nie później niż do końca dnia, w którym upłynęła połowa wyznaczonego   terminu składania ofert. </w:t>
      </w:r>
      <w:r>
        <w:rPr>
          <w:lang w:val="pl-PL"/>
        </w:rPr>
        <w:t>Jeżeli wniosek o wyjaśnienie treści spec</w:t>
      </w:r>
      <w:r>
        <w:rPr>
          <w:lang w:val="pl-PL"/>
        </w:rPr>
        <w:t>yfikacji istotnych warunków zamówienia wpłynął po upływie terminu składania wniosku, o którym mowa w ust. 1, lub dotyczy udzielonych wyjaśnień,   zamawiający może udzielić wyjaśnień albo pozostawić wniosek bez rozpoznania.</w:t>
      </w:r>
      <w:r>
        <w:rPr>
          <w:u w:val="single"/>
          <w:lang w:val="pl-PL"/>
        </w:rPr>
        <w:t xml:space="preserve"> Zamawiający zwraca się z prośbą d</w:t>
      </w:r>
      <w:r>
        <w:rPr>
          <w:u w:val="single"/>
          <w:lang w:val="pl-PL"/>
        </w:rPr>
        <w:t>o Wykonawców aby dodatkowo przesłali treść zapytań mailem w wersji edytowalnej. Ułatwi  to udzielanie wyjaśnień</w:t>
      </w:r>
    </w:p>
    <w:p w:rsidR="0009535E" w:rsidRDefault="0009535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WYMAGANIA DOTYCZĄCE WADIUM;</w:t>
      </w: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Wadium nie jest wymagane.</w:t>
      </w:r>
    </w:p>
    <w:p w:rsidR="0009535E" w:rsidRDefault="0009535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TERMIN ZWIĄZANIA OFERTĄ;</w:t>
      </w:r>
    </w:p>
    <w:p w:rsidR="0009535E" w:rsidRDefault="002A0A34">
      <w:pPr>
        <w:pStyle w:val="Standard"/>
        <w:tabs>
          <w:tab w:val="left" w:pos="360"/>
        </w:tabs>
        <w:spacing w:line="360" w:lineRule="auto"/>
        <w:jc w:val="both"/>
        <w:rPr>
          <w:lang w:val="pl-PL"/>
        </w:rPr>
      </w:pPr>
      <w:r>
        <w:rPr>
          <w:lang w:val="pl-PL"/>
        </w:rPr>
        <w:tab/>
        <w:t>9.1.Termin związania Wykonawców złożoną ofertą wynosi 30</w:t>
      </w:r>
      <w:r>
        <w:rPr>
          <w:lang w:val="pl-PL"/>
        </w:rPr>
        <w:t xml:space="preserve"> dni.</w:t>
      </w:r>
    </w:p>
    <w:p w:rsidR="0009535E" w:rsidRDefault="002A0A34">
      <w:pPr>
        <w:pStyle w:val="Standard"/>
        <w:tabs>
          <w:tab w:val="left" w:pos="360"/>
        </w:tabs>
        <w:spacing w:line="360" w:lineRule="auto"/>
        <w:jc w:val="both"/>
        <w:rPr>
          <w:lang w:val="pl-PL"/>
        </w:rPr>
      </w:pPr>
      <w:r>
        <w:rPr>
          <w:lang w:val="pl-PL"/>
        </w:rPr>
        <w:tab/>
        <w:t>9.2.Bieg terminu rozpoczyna się wraz z upływem terminu składania ofert.</w:t>
      </w:r>
    </w:p>
    <w:p w:rsidR="0009535E" w:rsidRDefault="0009535E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OPIS SPOSOBU PRZYGOTOWANIA OFERTY;</w:t>
      </w:r>
    </w:p>
    <w:p w:rsidR="0009535E" w:rsidRDefault="002A0A34">
      <w:pPr>
        <w:pStyle w:val="Textbodyindent"/>
        <w:tabs>
          <w:tab w:val="left" w:pos="406"/>
        </w:tabs>
        <w:spacing w:line="360" w:lineRule="auto"/>
        <w:ind w:left="0"/>
        <w:jc w:val="both"/>
        <w:rPr>
          <w:i w:val="0"/>
          <w:lang w:val="pl-PL"/>
        </w:rPr>
      </w:pPr>
      <w:r>
        <w:rPr>
          <w:i w:val="0"/>
          <w:lang w:val="pl-PL"/>
        </w:rPr>
        <w:tab/>
        <w:t>10.1.Warunki formalne sporządzenia oferty, których niespełnienie może spowodować odrzucenie oferty:</w:t>
      </w:r>
    </w:p>
    <w:p w:rsidR="0009535E" w:rsidRDefault="002A0A34">
      <w:pPr>
        <w:pStyle w:val="Textbodyindent"/>
        <w:numPr>
          <w:ilvl w:val="0"/>
          <w:numId w:val="36"/>
        </w:numPr>
        <w:tabs>
          <w:tab w:val="left" w:pos="-2013"/>
        </w:tabs>
        <w:spacing w:line="360" w:lineRule="auto"/>
        <w:jc w:val="both"/>
        <w:rPr>
          <w:i w:val="0"/>
          <w:lang w:val="pl-PL"/>
        </w:rPr>
      </w:pPr>
      <w:r>
        <w:rPr>
          <w:i w:val="0"/>
          <w:lang w:val="pl-PL"/>
        </w:rPr>
        <w:t>oferta musi być przygotowana w język</w:t>
      </w:r>
      <w:r>
        <w:rPr>
          <w:i w:val="0"/>
          <w:lang w:val="pl-PL"/>
        </w:rPr>
        <w:t xml:space="preserve">u polskim, pisemnie na papierze przy użyciu nośnika pisma nie ulegającego usunięciu bez pozostawienia śladów, wszelkie pisma </w:t>
      </w:r>
      <w:r>
        <w:rPr>
          <w:i w:val="0"/>
          <w:lang w:val="pl-PL"/>
        </w:rPr>
        <w:lastRenderedPageBreak/>
        <w:t>sporządzane w językach obcych muszą być przetłumaczone na język polski i podczas oceny ofert zamawiający będzie  opierał się na tek</w:t>
      </w:r>
      <w:r>
        <w:rPr>
          <w:i w:val="0"/>
          <w:lang w:val="pl-PL"/>
        </w:rPr>
        <w:t>ście przetłumaczonym:</w:t>
      </w:r>
    </w:p>
    <w:p w:rsidR="0009535E" w:rsidRDefault="002A0A34">
      <w:pPr>
        <w:pStyle w:val="Textbodyindent"/>
        <w:numPr>
          <w:ilvl w:val="0"/>
          <w:numId w:val="12"/>
        </w:numPr>
        <w:tabs>
          <w:tab w:val="left" w:pos="-2013"/>
        </w:tabs>
        <w:spacing w:line="360" w:lineRule="auto"/>
        <w:jc w:val="both"/>
        <w:rPr>
          <w:i w:val="0"/>
          <w:lang w:val="pl-PL"/>
        </w:rPr>
      </w:pPr>
      <w:r>
        <w:rPr>
          <w:i w:val="0"/>
          <w:lang w:val="pl-PL"/>
        </w:rPr>
        <w:t>ofertę należy złożyć na kolejno ponumerowanych stronach, a numeracja stron powinna  rozpoczynać się od numeru 1, umieszczonego na pierwszej stronie oferty; zamawiający nie wymaga numerowania czystych stron, zamawiający nie wymaga nume</w:t>
      </w:r>
      <w:r>
        <w:rPr>
          <w:i w:val="0"/>
          <w:lang w:val="pl-PL"/>
        </w:rPr>
        <w:t>rowania i podpisania wszystkich stron jeżeli oferta jest trwale zespolona;</w:t>
      </w:r>
    </w:p>
    <w:p w:rsidR="0009535E" w:rsidRDefault="002A0A34">
      <w:pPr>
        <w:pStyle w:val="Textbodyindent"/>
        <w:numPr>
          <w:ilvl w:val="0"/>
          <w:numId w:val="12"/>
        </w:numPr>
        <w:tabs>
          <w:tab w:val="left" w:pos="-2013"/>
        </w:tabs>
        <w:spacing w:line="360" w:lineRule="auto"/>
        <w:jc w:val="both"/>
        <w:rPr>
          <w:i w:val="0"/>
          <w:lang w:val="pl-PL"/>
        </w:rPr>
      </w:pPr>
      <w:r>
        <w:rPr>
          <w:i w:val="0"/>
          <w:lang w:val="pl-PL"/>
        </w:rPr>
        <w:t>każda strona oferty powinna być podpisana przez osobę upoważnioną do podpisywania oferty; zamawiający nie wymaga podpisywania czystych stron;</w:t>
      </w:r>
    </w:p>
    <w:p w:rsidR="0009535E" w:rsidRDefault="002A0A34">
      <w:pPr>
        <w:pStyle w:val="Textbodyindent"/>
        <w:numPr>
          <w:ilvl w:val="0"/>
          <w:numId w:val="12"/>
        </w:numPr>
        <w:tabs>
          <w:tab w:val="left" w:pos="-2013"/>
        </w:tabs>
        <w:spacing w:line="360" w:lineRule="auto"/>
        <w:jc w:val="both"/>
        <w:rPr>
          <w:i w:val="0"/>
          <w:lang w:val="pl-PL"/>
        </w:rPr>
      </w:pPr>
      <w:r>
        <w:rPr>
          <w:i w:val="0"/>
          <w:lang w:val="pl-PL"/>
        </w:rPr>
        <w:t>każda poprawka w ofercie powinna  być p</w:t>
      </w:r>
      <w:r>
        <w:rPr>
          <w:i w:val="0"/>
          <w:lang w:val="pl-PL"/>
        </w:rPr>
        <w:t>odpisana przez osobę upoważnioną do podpisywania oferty;</w:t>
      </w:r>
    </w:p>
    <w:p w:rsidR="0009535E" w:rsidRDefault="002A0A34">
      <w:pPr>
        <w:pStyle w:val="Textbodyindent"/>
        <w:numPr>
          <w:ilvl w:val="0"/>
          <w:numId w:val="12"/>
        </w:numPr>
        <w:tabs>
          <w:tab w:val="left" w:pos="-2013"/>
        </w:tabs>
        <w:spacing w:line="360" w:lineRule="auto"/>
        <w:jc w:val="both"/>
        <w:rPr>
          <w:i w:val="0"/>
          <w:lang w:val="pl-PL"/>
        </w:rPr>
      </w:pPr>
      <w:r>
        <w:rPr>
          <w:i w:val="0"/>
          <w:lang w:val="pl-PL"/>
        </w:rPr>
        <w:t>wykonawca może złożyć tylko jedną ofertę, w której musi być zaoferowana tylko jedna cena;</w:t>
      </w:r>
    </w:p>
    <w:p w:rsidR="0009535E" w:rsidRDefault="002A0A34">
      <w:pPr>
        <w:pStyle w:val="Textbodyindent"/>
        <w:numPr>
          <w:ilvl w:val="0"/>
          <w:numId w:val="12"/>
        </w:numPr>
        <w:tabs>
          <w:tab w:val="left" w:pos="-2013"/>
        </w:tabs>
        <w:spacing w:line="360" w:lineRule="auto"/>
        <w:jc w:val="both"/>
        <w:rPr>
          <w:i w:val="0"/>
          <w:lang w:val="pl-PL"/>
        </w:rPr>
      </w:pPr>
      <w:r>
        <w:rPr>
          <w:i w:val="0"/>
          <w:lang w:val="pl-PL"/>
        </w:rPr>
        <w:t xml:space="preserve">oferta powinna  być złożona Zamawiającemu w trwale zamkniętym, nienaruszonym opakowaniu z napisem ,,Oferta’’ </w:t>
      </w:r>
      <w:r>
        <w:rPr>
          <w:i w:val="0"/>
          <w:lang w:val="pl-PL"/>
        </w:rPr>
        <w:t xml:space="preserve">i tytułem postępowania lub podobnym napisem dostatecznie wyróżniającym ofertę spośród innej korespondencji wpływającej do zamawiającego oraz z nazwą i dokładnym adresem wraz z numerami telefonów Wykonawcy (dopuszcza się odcisk pieczęci); wszelkie elementy </w:t>
      </w:r>
      <w:r>
        <w:rPr>
          <w:i w:val="0"/>
          <w:lang w:val="pl-PL"/>
        </w:rPr>
        <w:t>oferty nie opakowane i oznaczone w ten sposób mogą nie być brane pod uwagę podczas porównania i oceny ofert, a brak adnotacji dotyczący wykonawcy może być przyczyną otwarcia oferty mimo braku konieczności otwarcia oferty.</w:t>
      </w:r>
    </w:p>
    <w:p w:rsidR="0009535E" w:rsidRDefault="0009535E">
      <w:pPr>
        <w:pStyle w:val="Textbodyindent"/>
        <w:tabs>
          <w:tab w:val="left" w:pos="567"/>
        </w:tabs>
        <w:spacing w:line="360" w:lineRule="auto"/>
        <w:jc w:val="both"/>
        <w:rPr>
          <w:i w:val="0"/>
          <w:lang w:val="pl-PL"/>
        </w:rPr>
      </w:pPr>
    </w:p>
    <w:p w:rsidR="0009535E" w:rsidRDefault="002A0A34">
      <w:pPr>
        <w:pStyle w:val="Textbodyindent"/>
        <w:tabs>
          <w:tab w:val="left" w:pos="0"/>
        </w:tabs>
        <w:spacing w:line="360" w:lineRule="auto"/>
        <w:ind w:left="0"/>
        <w:jc w:val="both"/>
        <w:rPr>
          <w:i w:val="0"/>
          <w:lang w:val="pl-PL"/>
        </w:rPr>
      </w:pPr>
      <w:r>
        <w:rPr>
          <w:i w:val="0"/>
          <w:lang w:val="pl-PL"/>
        </w:rPr>
        <w:tab/>
        <w:t>10.2. Koszt opracowania i dostar</w:t>
      </w:r>
      <w:r>
        <w:rPr>
          <w:i w:val="0"/>
          <w:lang w:val="pl-PL"/>
        </w:rPr>
        <w:t>czenia oferty oraz uczestnictwa w przetargu obciążają wyłącznie wykonawcę.</w:t>
      </w:r>
    </w:p>
    <w:p w:rsidR="0009535E" w:rsidRDefault="0009535E">
      <w:pPr>
        <w:pStyle w:val="Textbodyindent"/>
        <w:tabs>
          <w:tab w:val="left" w:pos="0"/>
        </w:tabs>
        <w:spacing w:line="360" w:lineRule="auto"/>
        <w:ind w:left="0"/>
        <w:jc w:val="both"/>
        <w:rPr>
          <w:i w:val="0"/>
          <w:lang w:val="pl-PL"/>
        </w:rPr>
      </w:pP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 MIEJSCE ORAZ TERMIN SKŁADANIA I OTWARCIA OFERT;</w:t>
      </w: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ab/>
        <w:t xml:space="preserve">11.1.Termin składania ofert  upływa dnia </w:t>
      </w:r>
      <w:r>
        <w:rPr>
          <w:b/>
          <w:lang w:val="pl-PL"/>
        </w:rPr>
        <w:t>12 grudnia 2016 r.</w:t>
      </w:r>
      <w:r>
        <w:rPr>
          <w:lang w:val="pl-PL"/>
        </w:rPr>
        <w:t xml:space="preserve"> o godz. </w:t>
      </w:r>
      <w:r>
        <w:rPr>
          <w:b/>
          <w:lang w:val="pl-PL"/>
        </w:rPr>
        <w:t>10:00.</w:t>
      </w: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 xml:space="preserve">Ofertę należy złożyć w Starostwie Powiatowym w </w:t>
      </w:r>
      <w:r>
        <w:rPr>
          <w:lang w:val="pl-PL"/>
        </w:rPr>
        <w:t>Makowie Mazowieckim, ul. Rynek 1 w pok. nr 20 – Sekretariat, pod rygorem zwrotu bez otwierania oferty złożonej po tym terminie, bez względu na przyczyny opóźnienia i oznaczyć:</w:t>
      </w:r>
    </w:p>
    <w:p w:rsidR="0009535E" w:rsidRDefault="0009535E">
      <w:pPr>
        <w:pStyle w:val="Standard"/>
        <w:spacing w:line="360" w:lineRule="auto"/>
        <w:jc w:val="both"/>
        <w:rPr>
          <w:lang w:val="pl-PL"/>
        </w:rPr>
      </w:pPr>
    </w:p>
    <w:p w:rsidR="0009535E" w:rsidRDefault="002A0A34">
      <w:pPr>
        <w:pStyle w:val="Standard"/>
        <w:spacing w:line="360" w:lineRule="auto"/>
        <w:jc w:val="center"/>
        <w:rPr>
          <w:b/>
          <w:i/>
          <w:lang w:val="pl-PL"/>
        </w:rPr>
      </w:pPr>
      <w:r>
        <w:rPr>
          <w:b/>
          <w:i/>
          <w:lang w:val="pl-PL"/>
        </w:rPr>
        <w:t>OFERTA na udzielenie długoterminowego kredytu.</w:t>
      </w:r>
    </w:p>
    <w:p w:rsidR="0009535E" w:rsidRDefault="002A0A34">
      <w:pPr>
        <w:pStyle w:val="Standard"/>
        <w:spacing w:line="360" w:lineRule="auto"/>
        <w:jc w:val="center"/>
      </w:pPr>
      <w:r>
        <w:rPr>
          <w:b/>
          <w:i/>
          <w:lang w:val="pl-PL"/>
        </w:rPr>
        <w:t>Nie otwierać przed dniem 12 grud</w:t>
      </w:r>
      <w:r>
        <w:rPr>
          <w:b/>
          <w:i/>
          <w:lang w:val="pl-PL"/>
        </w:rPr>
        <w:t>nia 2016 r. godz. 10:00.</w:t>
      </w:r>
    </w:p>
    <w:p w:rsidR="0009535E" w:rsidRDefault="0009535E">
      <w:pPr>
        <w:pStyle w:val="Standard"/>
        <w:spacing w:line="360" w:lineRule="auto"/>
        <w:jc w:val="center"/>
        <w:rPr>
          <w:b/>
          <w:i/>
          <w:color w:val="FF0000"/>
          <w:lang w:val="pl-PL"/>
        </w:rPr>
      </w:pPr>
    </w:p>
    <w:p w:rsidR="0009535E" w:rsidRDefault="002A0A34">
      <w:pPr>
        <w:pStyle w:val="Standard"/>
        <w:widowControl w:val="0"/>
        <w:tabs>
          <w:tab w:val="left" w:pos="360"/>
        </w:tabs>
        <w:spacing w:line="360" w:lineRule="auto"/>
        <w:jc w:val="both"/>
        <w:rPr>
          <w:lang w:val="pl-PL"/>
        </w:rPr>
      </w:pPr>
      <w:r>
        <w:rPr>
          <w:lang w:val="pl-PL"/>
        </w:rPr>
        <w:lastRenderedPageBreak/>
        <w:tab/>
      </w:r>
      <w:r>
        <w:rPr>
          <w:lang w:val="pl-PL"/>
        </w:rPr>
        <w:tab/>
        <w:t>11.2. Dopuszczalne jest składanie ofert drogą pocztową z zastrzeżeniem, że decyduje data i godzina dostarczenia przesyłki na wskazany w pkt 1 adres Zamawiającego, a nie data stempla pocztowego (nadania).</w:t>
      </w:r>
    </w:p>
    <w:p w:rsidR="0009535E" w:rsidRDefault="002A0A34">
      <w:pPr>
        <w:pStyle w:val="Standard"/>
        <w:widowControl w:val="0"/>
        <w:tabs>
          <w:tab w:val="left" w:pos="360"/>
        </w:tabs>
        <w:spacing w:line="360" w:lineRule="auto"/>
        <w:jc w:val="both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  <w:t xml:space="preserve">11.3.  Oferty złożone </w:t>
      </w:r>
      <w:r>
        <w:rPr>
          <w:lang w:val="pl-PL"/>
        </w:rPr>
        <w:t>po terminie nie będą rozpatrywane i zostaną zwrócone  .</w:t>
      </w:r>
    </w:p>
    <w:p w:rsidR="0009535E" w:rsidRDefault="002A0A34">
      <w:pPr>
        <w:pStyle w:val="Standard"/>
        <w:widowControl w:val="0"/>
        <w:tabs>
          <w:tab w:val="left" w:pos="360"/>
        </w:tabs>
        <w:spacing w:line="360" w:lineRule="auto"/>
        <w:jc w:val="both"/>
      </w:pPr>
      <w:r>
        <w:rPr>
          <w:lang w:val="pl-PL"/>
        </w:rPr>
        <w:tab/>
      </w:r>
      <w:r>
        <w:rPr>
          <w:lang w:val="pl-PL"/>
        </w:rPr>
        <w:tab/>
        <w:t>11.4. Zamawiający dopuszcza zmianę terminu składania ofert na zasadach określonych w ustawie. Informacja o zmianie terminu otwarcia ofert zostanie przekazana wykonawcom poprzez zamieszczenie na stro</w:t>
      </w:r>
      <w:r>
        <w:rPr>
          <w:lang w:val="pl-PL"/>
        </w:rPr>
        <w:t xml:space="preserve">nie </w:t>
      </w:r>
      <w:hyperlink r:id="rId10" w:history="1">
        <w:r>
          <w:t>www.bip.powiat-makowski.pl</w:t>
        </w:r>
      </w:hyperlink>
    </w:p>
    <w:p w:rsidR="0009535E" w:rsidRDefault="002A0A34">
      <w:pPr>
        <w:pStyle w:val="Standard"/>
        <w:tabs>
          <w:tab w:val="left" w:pos="180"/>
        </w:tabs>
        <w:spacing w:line="360" w:lineRule="auto"/>
        <w:jc w:val="both"/>
      </w:pPr>
      <w:r>
        <w:rPr>
          <w:lang w:val="pl-PL"/>
        </w:rPr>
        <w:tab/>
      </w:r>
      <w:r>
        <w:rPr>
          <w:lang w:val="pl-PL"/>
        </w:rPr>
        <w:tab/>
        <w:t>11.5</w:t>
      </w:r>
      <w:r>
        <w:rPr>
          <w:b/>
          <w:lang w:val="pl-PL"/>
        </w:rPr>
        <w:t xml:space="preserve">.  </w:t>
      </w:r>
      <w:r>
        <w:rPr>
          <w:lang w:val="pl-PL"/>
        </w:rPr>
        <w:t>Publiczne otwarcie ofert nastąpi w  Starostwie Powiatowym, ul. Rynek 1</w:t>
      </w:r>
      <w:r>
        <w:rPr>
          <w:lang w:val="pl-PL"/>
        </w:rPr>
        <w:br/>
      </w:r>
      <w:r>
        <w:rPr>
          <w:lang w:val="pl-PL"/>
        </w:rPr>
        <w:t xml:space="preserve"> w pokoju nr 17 – sala konferencyjna, w dniu, w którym upływa termin składania ofert, </w:t>
      </w:r>
      <w:r>
        <w:rPr>
          <w:b/>
          <w:lang w:val="pl-PL"/>
        </w:rPr>
        <w:t>o godz.</w:t>
      </w:r>
      <w:r>
        <w:rPr>
          <w:b/>
          <w:lang w:val="pl-PL"/>
        </w:rPr>
        <w:t xml:space="preserve"> 10</w:t>
      </w:r>
      <w:r>
        <w:rPr>
          <w:b/>
          <w:vertAlign w:val="superscript"/>
          <w:lang w:val="pl-PL"/>
        </w:rPr>
        <w:t>30</w:t>
      </w:r>
      <w:r>
        <w:rPr>
          <w:lang w:val="pl-PL"/>
        </w:rPr>
        <w:t>.</w:t>
      </w:r>
    </w:p>
    <w:p w:rsidR="0009535E" w:rsidRDefault="0009535E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 OPIS SPOSOBU OBLICZENIA CENY;</w:t>
      </w:r>
    </w:p>
    <w:p w:rsidR="0009535E" w:rsidRDefault="002A0A34">
      <w:pPr>
        <w:pStyle w:val="Standard"/>
        <w:spacing w:line="360" w:lineRule="auto"/>
        <w:jc w:val="both"/>
        <w:rPr>
          <w:bCs/>
          <w:i/>
          <w:color w:val="000000"/>
          <w:lang w:val="pl-PL"/>
        </w:rPr>
      </w:pPr>
      <w:r>
        <w:rPr>
          <w:bCs/>
          <w:i/>
          <w:color w:val="000000"/>
          <w:lang w:val="pl-PL"/>
        </w:rPr>
        <w:t>Oprocentowanie kredytu:</w:t>
      </w:r>
    </w:p>
    <w:p w:rsidR="0009535E" w:rsidRDefault="002A0A34">
      <w:pPr>
        <w:pStyle w:val="Standard"/>
        <w:spacing w:line="360" w:lineRule="auto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>Dla porównania ofert  należy  przyjąć  stopę  WIBOR 1M  w wysokości 1,66 % plus marża banku,  która  wynosi ….…….%  i   nie  ulegnie zmianie w okresie obowiązywania umowy.</w:t>
      </w:r>
    </w:p>
    <w:p w:rsidR="0009535E" w:rsidRDefault="002A0A34">
      <w:pPr>
        <w:pStyle w:val="Standard"/>
        <w:spacing w:line="360" w:lineRule="auto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 xml:space="preserve">Oprocentowanie </w:t>
      </w:r>
      <w:r>
        <w:rPr>
          <w:bCs/>
          <w:color w:val="000000"/>
          <w:lang w:val="pl-PL"/>
        </w:rPr>
        <w:t>kredytu proszę wyliczyć wg wzoru: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</w:pPr>
      <w:r>
        <w:rPr>
          <w:bCs/>
          <w:color w:val="000000"/>
          <w:lang w:val="pl-PL"/>
        </w:rPr>
        <w:t xml:space="preserve"> </w:t>
      </w:r>
      <w:r>
        <w:rPr>
          <w:b/>
          <w:bCs/>
          <w:lang w:val="pl-PL"/>
        </w:rPr>
        <w:t>2016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u w:val="single"/>
          <w:lang w:val="pl-PL"/>
        </w:rPr>
      </w:pPr>
      <w:r>
        <w:rPr>
          <w:u w:val="single"/>
          <w:lang w:val="pl-PL"/>
        </w:rPr>
        <w:t xml:space="preserve">2.770.000 x ………% x 5 dni  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lang w:val="pl-PL"/>
        </w:rPr>
      </w:pPr>
      <w:r>
        <w:rPr>
          <w:lang w:val="pl-PL"/>
        </w:rPr>
        <w:t xml:space="preserve">                    366 dni                                                                                                        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lang w:val="pl-PL"/>
        </w:rPr>
      </w:pPr>
      <w:r>
        <w:rPr>
          <w:lang w:val="pl-PL"/>
        </w:rPr>
        <w:t xml:space="preserve">  +                      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b/>
          <w:bCs/>
          <w:lang w:val="pl-PL"/>
        </w:rPr>
      </w:pPr>
      <w:r>
        <w:rPr>
          <w:b/>
          <w:bCs/>
          <w:lang w:val="pl-PL"/>
        </w:rPr>
        <w:t>2017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u w:val="single"/>
          <w:lang w:val="pl-PL"/>
        </w:rPr>
      </w:pPr>
      <w:r>
        <w:rPr>
          <w:u w:val="single"/>
          <w:lang w:val="pl-PL"/>
        </w:rPr>
        <w:t>2.770.000 x ………% x 365 dni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lang w:val="pl-PL"/>
        </w:rPr>
      </w:pPr>
      <w:r>
        <w:rPr>
          <w:lang w:val="pl-PL"/>
        </w:rPr>
        <w:t xml:space="preserve">                  365 dni                                                                                                           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lang w:val="pl-PL"/>
        </w:rPr>
      </w:pPr>
      <w:r>
        <w:rPr>
          <w:lang w:val="pl-PL"/>
        </w:rPr>
        <w:t xml:space="preserve"> +                      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</w:pPr>
      <w:r>
        <w:rPr>
          <w:lang w:val="pl-PL"/>
        </w:rPr>
        <w:t xml:space="preserve"> </w:t>
      </w:r>
      <w:r>
        <w:rPr>
          <w:b/>
          <w:bCs/>
          <w:lang w:val="pl-PL"/>
        </w:rPr>
        <w:t>2018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u w:val="single"/>
          <w:lang w:val="pl-PL"/>
        </w:rPr>
      </w:pPr>
      <w:r>
        <w:rPr>
          <w:u w:val="single"/>
          <w:lang w:val="pl-PL"/>
        </w:rPr>
        <w:t>2.770.000 x …….% x 30 dni + 2.670.000 x ……..% x 149 dni +2.070.000 x ….....x 186 dni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lang w:val="pl-PL"/>
        </w:rPr>
      </w:pPr>
      <w:r>
        <w:rPr>
          <w:lang w:val="pl-PL"/>
        </w:rPr>
        <w:t xml:space="preserve">      </w:t>
      </w:r>
      <w:r>
        <w:rPr>
          <w:lang w:val="pl-PL"/>
        </w:rPr>
        <w:t xml:space="preserve">                                            365 dni                                                                            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lang w:val="pl-PL"/>
        </w:rPr>
      </w:pPr>
      <w:r>
        <w:rPr>
          <w:lang w:val="pl-PL"/>
        </w:rPr>
        <w:t>+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</w:pPr>
      <w:r>
        <w:rPr>
          <w:lang w:val="pl-PL"/>
        </w:rPr>
        <w:t xml:space="preserve"> </w:t>
      </w:r>
      <w:r>
        <w:rPr>
          <w:b/>
          <w:bCs/>
          <w:lang w:val="pl-PL"/>
        </w:rPr>
        <w:t>2019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lang w:val="pl-PL"/>
        </w:rPr>
      </w:pPr>
      <w:r>
        <w:rPr>
          <w:lang w:val="pl-PL"/>
        </w:rPr>
        <w:t>2.070.000 x ……% x 30 dni + 1.570.000 x …….% x 29 dni +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u w:val="single"/>
          <w:lang w:val="pl-PL"/>
        </w:rPr>
      </w:pPr>
      <w:r>
        <w:rPr>
          <w:u w:val="single"/>
          <w:lang w:val="pl-PL"/>
        </w:rPr>
        <w:t xml:space="preserve"> 1.070.000 x ……% x 29 dni  +  570.000 x …….% x 31  dni         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lang w:val="pl-PL"/>
        </w:rPr>
      </w:pPr>
      <w:r>
        <w:rPr>
          <w:lang w:val="pl-PL"/>
        </w:rPr>
        <w:t xml:space="preserve"> </w:t>
      </w:r>
      <w:r>
        <w:rPr>
          <w:lang w:val="pl-PL"/>
        </w:rPr>
        <w:t xml:space="preserve">                                   365 dni                                                                                                                              </w:t>
      </w:r>
    </w:p>
    <w:p w:rsidR="0009535E" w:rsidRDefault="002A0A34">
      <w:pPr>
        <w:pStyle w:val="Standard"/>
        <w:tabs>
          <w:tab w:val="left" w:pos="360"/>
          <w:tab w:val="left" w:pos="720"/>
        </w:tabs>
        <w:spacing w:line="360" w:lineRule="auto"/>
        <w:jc w:val="both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</w:t>
      </w:r>
      <w:r>
        <w:rPr>
          <w:lang w:val="pl-PL"/>
        </w:rPr>
        <w:t xml:space="preserve">                                   = …………… zł</w:t>
      </w:r>
    </w:p>
    <w:p w:rsidR="0009535E" w:rsidRDefault="0009535E">
      <w:pPr>
        <w:pStyle w:val="Standard"/>
        <w:tabs>
          <w:tab w:val="left" w:pos="360"/>
          <w:tab w:val="left" w:pos="720"/>
        </w:tabs>
        <w:spacing w:line="360" w:lineRule="auto"/>
        <w:jc w:val="both"/>
        <w:rPr>
          <w:lang w:val="pl-PL"/>
        </w:rPr>
      </w:pPr>
    </w:p>
    <w:p w:rsidR="0009535E" w:rsidRDefault="002A0A34">
      <w:pPr>
        <w:pStyle w:val="Standard"/>
        <w:tabs>
          <w:tab w:val="left" w:pos="360"/>
          <w:tab w:val="left" w:pos="720"/>
        </w:tabs>
        <w:spacing w:line="360" w:lineRule="auto"/>
        <w:jc w:val="both"/>
        <w:rPr>
          <w:lang w:val="pl-PL"/>
        </w:rPr>
      </w:pPr>
      <w:r>
        <w:rPr>
          <w:lang w:val="pl-PL"/>
        </w:rPr>
        <w:t>Wysokość oprocentowania (do porównania ofert) wynosi ……%, wartość .......... zł.</w:t>
      </w:r>
    </w:p>
    <w:p w:rsidR="0009535E" w:rsidRDefault="0009535E">
      <w:pPr>
        <w:pStyle w:val="Standard"/>
        <w:tabs>
          <w:tab w:val="left" w:pos="360"/>
          <w:tab w:val="left" w:pos="720"/>
        </w:tabs>
        <w:spacing w:line="360" w:lineRule="auto"/>
        <w:jc w:val="both"/>
        <w:rPr>
          <w:lang w:val="pl-PL"/>
        </w:rPr>
      </w:pP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13. OPIS KRYTERIÓW, KTÓRYMI ZAMAWIAJĄCY BĘDZIE SIĘ KIEROWAŁ PRZY WYBORZE OFERTY, WRAZ Z PODANIEM WAG TYCH KRYTERIÓW I SPOSOBU O</w:t>
      </w:r>
      <w:r>
        <w:rPr>
          <w:rFonts w:ascii="Times New Roman" w:hAnsi="Times New Roman" w:cs="Times New Roman"/>
          <w:b/>
          <w:sz w:val="24"/>
          <w:szCs w:val="24"/>
        </w:rPr>
        <w:t>CENY OFERT, A JEŻELI PRZYPISANE WAGI NIE JEST MOŻLIWE Z OBIEKTYWNYCH PRZYCZYN , ZAMAWIAJĄCY WSKAZUJE KRYTERIA OCENY OFERTY W KOLEJNOŚCI OD NAJWAŻNIEJSZEGO DO NAJMNIEJ WAŻNEGO;</w:t>
      </w: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dokona oceny złożonych ofert i wybierze ofertę najkorzystniejszą na </w:t>
      </w:r>
      <w:r>
        <w:rPr>
          <w:rFonts w:ascii="Times New Roman" w:hAnsi="Times New Roman" w:cs="Times New Roman"/>
          <w:sz w:val="24"/>
          <w:szCs w:val="24"/>
        </w:rPr>
        <w:t>podstawie kryteriów oceny ofert określonych w SIWZ</w:t>
      </w: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 wyborze oferty Zamawiający kierował się będzie następującymi kryteriami i ich wagami:</w:t>
      </w:r>
    </w:p>
    <w:p w:rsidR="0009535E" w:rsidRDefault="002A0A34">
      <w:pPr>
        <w:pStyle w:val="Standard"/>
        <w:spacing w:line="360" w:lineRule="auto"/>
        <w:jc w:val="both"/>
        <w:rPr>
          <w:b/>
          <w:bCs/>
          <w:color w:val="000000"/>
          <w:lang w:val="pl-PL"/>
        </w:rPr>
      </w:pPr>
      <w:r>
        <w:rPr>
          <w:b/>
          <w:bCs/>
          <w:color w:val="000000"/>
          <w:lang w:val="pl-PL"/>
        </w:rPr>
        <w:t>1)  Cena – oprocentowanie kredytu – 95 %</w:t>
      </w:r>
    </w:p>
    <w:p w:rsidR="0009535E" w:rsidRDefault="002A0A34">
      <w:pPr>
        <w:pStyle w:val="Standard"/>
        <w:spacing w:line="360" w:lineRule="auto"/>
        <w:jc w:val="both"/>
      </w:pPr>
      <w:r>
        <w:rPr>
          <w:b/>
          <w:bCs/>
          <w:color w:val="000000"/>
        </w:rPr>
        <w:t xml:space="preserve">2)  </w:t>
      </w:r>
      <w:proofErr w:type="spellStart"/>
      <w:r>
        <w:rPr>
          <w:b/>
          <w:bCs/>
          <w:color w:val="000000"/>
        </w:rPr>
        <w:t>Termin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uruchomienia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kredytu</w:t>
      </w:r>
      <w:proofErr w:type="spellEnd"/>
      <w:r>
        <w:rPr>
          <w:b/>
          <w:bCs/>
          <w:color w:val="000000"/>
        </w:rPr>
        <w:t xml:space="preserve"> - 5 %</w:t>
      </w:r>
    </w:p>
    <w:p w:rsidR="0009535E" w:rsidRDefault="0009535E">
      <w:pPr>
        <w:pStyle w:val="Standard"/>
        <w:spacing w:line="360" w:lineRule="auto"/>
        <w:ind w:left="1440"/>
        <w:jc w:val="both"/>
        <w:rPr>
          <w:bCs/>
          <w:color w:val="000000"/>
        </w:rPr>
      </w:pPr>
    </w:p>
    <w:p w:rsidR="0009535E" w:rsidRDefault="002A0A34">
      <w:pPr>
        <w:pStyle w:val="Standard"/>
        <w:spacing w:line="360" w:lineRule="auto"/>
        <w:jc w:val="both"/>
        <w:rPr>
          <w:bCs/>
          <w:color w:val="000000"/>
        </w:rPr>
      </w:pPr>
      <w:proofErr w:type="spellStart"/>
      <w:r>
        <w:rPr>
          <w:bCs/>
          <w:color w:val="000000"/>
        </w:rPr>
        <w:t>Sposób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oceny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ofert</w:t>
      </w:r>
      <w:proofErr w:type="spellEnd"/>
      <w:r>
        <w:rPr>
          <w:bCs/>
          <w:color w:val="000000"/>
        </w:rPr>
        <w:t xml:space="preserve"> (</w:t>
      </w:r>
      <w:proofErr w:type="spellStart"/>
      <w:r>
        <w:rPr>
          <w:bCs/>
          <w:color w:val="000000"/>
        </w:rPr>
        <w:t>punktacja</w:t>
      </w:r>
      <w:proofErr w:type="spellEnd"/>
      <w:r>
        <w:rPr>
          <w:bCs/>
          <w:color w:val="000000"/>
        </w:rPr>
        <w:t>)</w:t>
      </w:r>
    </w:p>
    <w:p w:rsidR="0009535E" w:rsidRDefault="002A0A34">
      <w:pPr>
        <w:pStyle w:val="Standard"/>
        <w:spacing w:line="360" w:lineRule="auto"/>
        <w:jc w:val="both"/>
        <w:rPr>
          <w:bCs/>
          <w:color w:val="000000"/>
        </w:rPr>
      </w:pPr>
      <w:r>
        <w:rPr>
          <w:bCs/>
          <w:color w:val="000000"/>
        </w:rPr>
        <w:t>W/w</w:t>
      </w:r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kryteria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będą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punktowane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według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następujących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zasad</w:t>
      </w:r>
      <w:proofErr w:type="spellEnd"/>
    </w:p>
    <w:p w:rsidR="0009535E" w:rsidRDefault="0009535E">
      <w:pPr>
        <w:pStyle w:val="Standard"/>
        <w:spacing w:line="360" w:lineRule="auto"/>
        <w:jc w:val="both"/>
        <w:rPr>
          <w:bCs/>
          <w:i/>
          <w:color w:val="000000"/>
        </w:rPr>
      </w:pPr>
    </w:p>
    <w:p w:rsidR="0009535E" w:rsidRDefault="002A0A34">
      <w:pPr>
        <w:pStyle w:val="Standard"/>
        <w:spacing w:line="360" w:lineRule="auto"/>
        <w:jc w:val="both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Kryterium</w:t>
      </w:r>
      <w:proofErr w:type="spellEnd"/>
      <w:r>
        <w:rPr>
          <w:b/>
          <w:bCs/>
          <w:color w:val="000000"/>
        </w:rPr>
        <w:t xml:space="preserve"> – </w:t>
      </w:r>
      <w:proofErr w:type="spellStart"/>
      <w:r>
        <w:rPr>
          <w:b/>
          <w:bCs/>
          <w:color w:val="000000"/>
        </w:rPr>
        <w:t>cena</w:t>
      </w:r>
      <w:proofErr w:type="spellEnd"/>
      <w:r>
        <w:rPr>
          <w:b/>
          <w:bCs/>
          <w:color w:val="000000"/>
        </w:rPr>
        <w:t xml:space="preserve">- </w:t>
      </w:r>
      <w:proofErr w:type="spellStart"/>
      <w:r>
        <w:rPr>
          <w:b/>
          <w:bCs/>
          <w:color w:val="000000"/>
        </w:rPr>
        <w:t>oprocentowanie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kredytu</w:t>
      </w:r>
      <w:proofErr w:type="spellEnd"/>
      <w:r>
        <w:rPr>
          <w:b/>
          <w:bCs/>
          <w:color w:val="000000"/>
        </w:rPr>
        <w:t xml:space="preserve"> (C)</w:t>
      </w:r>
    </w:p>
    <w:p w:rsidR="0009535E" w:rsidRDefault="002A0A34">
      <w:pPr>
        <w:pStyle w:val="Standard"/>
        <w:spacing w:line="360" w:lineRule="auto"/>
        <w:jc w:val="both"/>
        <w:rPr>
          <w:bCs/>
          <w:color w:val="000000"/>
        </w:rPr>
      </w:pPr>
      <w:proofErr w:type="spellStart"/>
      <w:r>
        <w:rPr>
          <w:bCs/>
          <w:color w:val="000000"/>
        </w:rPr>
        <w:t>Oferta</w:t>
      </w:r>
      <w:proofErr w:type="spellEnd"/>
      <w:r>
        <w:rPr>
          <w:bCs/>
          <w:color w:val="000000"/>
        </w:rPr>
        <w:t xml:space="preserve"> z </w:t>
      </w:r>
      <w:proofErr w:type="spellStart"/>
      <w:r>
        <w:rPr>
          <w:bCs/>
          <w:color w:val="000000"/>
        </w:rPr>
        <w:t>najniższą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ceną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otrzyma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maksymalną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ilość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punktów</w:t>
      </w:r>
      <w:proofErr w:type="spellEnd"/>
      <w:r>
        <w:rPr>
          <w:bCs/>
          <w:color w:val="000000"/>
        </w:rPr>
        <w:t>.</w:t>
      </w:r>
    </w:p>
    <w:p w:rsidR="0009535E" w:rsidRDefault="002A0A34">
      <w:pPr>
        <w:pStyle w:val="Standard"/>
        <w:spacing w:line="360" w:lineRule="auto"/>
        <w:jc w:val="both"/>
        <w:rPr>
          <w:bCs/>
          <w:color w:val="000000"/>
        </w:rPr>
      </w:pPr>
      <w:proofErr w:type="spellStart"/>
      <w:r>
        <w:rPr>
          <w:bCs/>
          <w:color w:val="000000"/>
        </w:rPr>
        <w:t>Oferta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kolejna</w:t>
      </w:r>
      <w:proofErr w:type="spellEnd"/>
      <w:r>
        <w:rPr>
          <w:bCs/>
          <w:color w:val="000000"/>
        </w:rPr>
        <w:t xml:space="preserve"> (</w:t>
      </w:r>
      <w:proofErr w:type="spellStart"/>
      <w:r>
        <w:rPr>
          <w:bCs/>
          <w:color w:val="000000"/>
        </w:rPr>
        <w:t>badana</w:t>
      </w:r>
      <w:proofErr w:type="spellEnd"/>
      <w:r>
        <w:rPr>
          <w:bCs/>
          <w:color w:val="000000"/>
        </w:rPr>
        <w:t xml:space="preserve">) </w:t>
      </w:r>
      <w:proofErr w:type="spellStart"/>
      <w:r>
        <w:rPr>
          <w:bCs/>
          <w:color w:val="000000"/>
        </w:rPr>
        <w:t>otrzyma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ilość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punktów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wyliczoną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według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wzoru</w:t>
      </w:r>
      <w:proofErr w:type="spellEnd"/>
      <w:r>
        <w:rPr>
          <w:bCs/>
          <w:color w:val="000000"/>
        </w:rPr>
        <w:t>:</w:t>
      </w:r>
    </w:p>
    <w:p w:rsidR="0009535E" w:rsidRDefault="0009535E">
      <w:pPr>
        <w:pStyle w:val="Standard"/>
        <w:spacing w:line="360" w:lineRule="auto"/>
        <w:jc w:val="both"/>
        <w:rPr>
          <w:bCs/>
          <w:color w:val="000000"/>
        </w:rPr>
      </w:pP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center"/>
      </w:pPr>
      <w:r>
        <w:rPr>
          <w:noProof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1260363</wp:posOffset>
                </wp:positionH>
                <wp:positionV relativeFrom="paragraph">
                  <wp:posOffset>100437</wp:posOffset>
                </wp:positionV>
                <wp:extent cx="514350" cy="608332"/>
                <wp:effectExtent l="0" t="0" r="0" b="1268"/>
                <wp:wrapNone/>
                <wp:docPr id="1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6083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09535E" w:rsidRDefault="002A0A34">
                            <w:r>
                              <w:rPr>
                                <w:sz w:val="36"/>
                                <w:szCs w:val="36"/>
                              </w:rPr>
                              <w:t>C  =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99.25pt;margin-top:7.9pt;width:40.5pt;height:47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" filled="f" stroked="f">
                <v:textbox inset="0,0,0,0">
                  <w:txbxContent>
                    <w:p w:rsidR="0009535E" w:rsidRDefault="002A0A34">
                      <w:r>
                        <w:rPr>
                          <w:sz w:val="36"/>
                          <w:szCs w:val="36"/>
                        </w:rPr>
                        <w:t>C  =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4947836</wp:posOffset>
                </wp:positionH>
                <wp:positionV relativeFrom="paragraph">
                  <wp:posOffset>41404</wp:posOffset>
                </wp:positionV>
                <wp:extent cx="1601471" cy="571500"/>
                <wp:effectExtent l="0" t="0" r="17779" b="0"/>
                <wp:wrapNone/>
                <wp:docPr id="2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471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09535E" w:rsidRDefault="002A0A34">
                            <w:r>
                              <w:rPr>
                                <w:sz w:val="32"/>
                                <w:szCs w:val="32"/>
                              </w:rPr>
                              <w:t>x  100 x 95 %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5" o:spid="_x0000_s1027" type="#_x0000_t202" style="position:absolute;left:0;text-align:left;margin-left:389.6pt;margin-top:3.25pt;width:126.1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" filled="f" stroked="f">
                <v:textbox inset="0,0,0,0">
                  <w:txbxContent>
                    <w:p w:rsidR="0009535E" w:rsidRDefault="002A0A34">
                      <w:r>
                        <w:rPr>
                          <w:sz w:val="32"/>
                          <w:szCs w:val="32"/>
                        </w:rPr>
                        <w:t>x  100 x 95 %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u w:val="single"/>
          <w:lang w:val="pl-PL"/>
        </w:rPr>
        <w:t>ce</w:t>
      </w:r>
      <w:r>
        <w:rPr>
          <w:u w:val="single"/>
          <w:lang w:val="pl-PL"/>
        </w:rPr>
        <w:t xml:space="preserve">na – oprocentowanie kredytu najniższe  </w:t>
      </w:r>
    </w:p>
    <w:p w:rsidR="0009535E" w:rsidRDefault="002A0A34">
      <w:pPr>
        <w:pStyle w:val="Standard"/>
        <w:spacing w:line="360" w:lineRule="auto"/>
        <w:jc w:val="center"/>
      </w:pPr>
      <w:r>
        <w:rPr>
          <w:bCs/>
          <w:color w:val="000000"/>
          <w:lang w:val="pl-PL"/>
        </w:rPr>
        <w:t xml:space="preserve">                  cena- oprocentowanie kredytu z oferty badanej          </w:t>
      </w:r>
      <w:r>
        <w:rPr>
          <w:bCs/>
          <w:color w:val="000000"/>
        </w:rPr>
        <w:br/>
      </w:r>
    </w:p>
    <w:p w:rsidR="0009535E" w:rsidRDefault="002A0A34">
      <w:pPr>
        <w:pStyle w:val="Standard"/>
        <w:spacing w:line="360" w:lineRule="auto"/>
        <w:jc w:val="both"/>
        <w:rPr>
          <w:b/>
          <w:color w:val="000000"/>
        </w:rPr>
      </w:pPr>
      <w:proofErr w:type="spellStart"/>
      <w:r>
        <w:rPr>
          <w:b/>
          <w:color w:val="000000"/>
        </w:rPr>
        <w:t>Kryterium</w:t>
      </w:r>
      <w:proofErr w:type="spellEnd"/>
      <w:r>
        <w:rPr>
          <w:b/>
          <w:color w:val="000000"/>
        </w:rPr>
        <w:t xml:space="preserve"> – </w:t>
      </w:r>
      <w:proofErr w:type="spellStart"/>
      <w:r>
        <w:rPr>
          <w:b/>
          <w:color w:val="000000"/>
        </w:rPr>
        <w:t>termin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uruchomienia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kredytu</w:t>
      </w:r>
      <w:proofErr w:type="spellEnd"/>
      <w:r>
        <w:rPr>
          <w:b/>
          <w:color w:val="000000"/>
        </w:rPr>
        <w:t xml:space="preserve"> (T)</w:t>
      </w:r>
    </w:p>
    <w:p w:rsidR="0009535E" w:rsidRDefault="002A0A34">
      <w:pPr>
        <w:pStyle w:val="Standard"/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Czas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uruchomienia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kredytu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może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być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dłuższy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niż</w:t>
      </w:r>
      <w:proofErr w:type="spellEnd"/>
      <w:r>
        <w:rPr>
          <w:color w:val="000000"/>
        </w:rPr>
        <w:t xml:space="preserve"> 3 </w:t>
      </w:r>
      <w:proofErr w:type="spellStart"/>
      <w:r>
        <w:rPr>
          <w:color w:val="000000"/>
        </w:rPr>
        <w:t>dni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robocze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licząc</w:t>
      </w:r>
      <w:proofErr w:type="spellEnd"/>
      <w:r>
        <w:rPr>
          <w:color w:val="000000"/>
        </w:rPr>
        <w:t xml:space="preserve"> od </w:t>
      </w:r>
      <w:proofErr w:type="spellStart"/>
      <w:r>
        <w:rPr>
          <w:color w:val="000000"/>
        </w:rPr>
        <w:t>dnia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następnego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dn</w:t>
      </w:r>
      <w:r>
        <w:rPr>
          <w:color w:val="000000"/>
        </w:rPr>
        <w:t>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przekazania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wniosku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uruchomienie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kredytu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przez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Zamawiającego</w:t>
      </w:r>
      <w:proofErr w:type="spellEnd"/>
      <w:r>
        <w:rPr>
          <w:color w:val="000000"/>
        </w:rPr>
        <w:t>.</w:t>
      </w:r>
    </w:p>
    <w:p w:rsidR="0009535E" w:rsidRDefault="002A0A34">
      <w:pPr>
        <w:pStyle w:val="Standard"/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Oferta</w:t>
      </w:r>
      <w:proofErr w:type="spellEnd"/>
      <w:r>
        <w:rPr>
          <w:color w:val="000000"/>
        </w:rPr>
        <w:t xml:space="preserve"> z </w:t>
      </w:r>
      <w:proofErr w:type="spellStart"/>
      <w:r>
        <w:rPr>
          <w:color w:val="000000"/>
        </w:rPr>
        <w:t>najkrótszym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czasem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uruchomienia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kredytu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otrzyma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maksymalną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ilość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punktów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Oferta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kolejna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badana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otrzyma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ilość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punktów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wyliczoną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według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wzoru</w:t>
      </w:r>
      <w:proofErr w:type="spellEnd"/>
      <w:r>
        <w:rPr>
          <w:color w:val="000000"/>
        </w:rPr>
        <w:t>:</w:t>
      </w:r>
    </w:p>
    <w:p w:rsidR="0009535E" w:rsidRDefault="0009535E">
      <w:pPr>
        <w:pStyle w:val="Standard"/>
        <w:spacing w:line="360" w:lineRule="auto"/>
        <w:jc w:val="both"/>
        <w:rPr>
          <w:bCs/>
          <w:color w:val="000000"/>
        </w:rPr>
      </w:pP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center"/>
      </w:pPr>
      <w:r>
        <w:rPr>
          <w:noProof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1260363</wp:posOffset>
                </wp:positionH>
                <wp:positionV relativeFrom="paragraph">
                  <wp:posOffset>100437</wp:posOffset>
                </wp:positionV>
                <wp:extent cx="514350" cy="608332"/>
                <wp:effectExtent l="0" t="0" r="0" b="1268"/>
                <wp:wrapNone/>
                <wp:docPr id="3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6083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09535E" w:rsidRDefault="002A0A34">
                            <w:r>
                              <w:rPr>
                                <w:sz w:val="36"/>
                                <w:szCs w:val="36"/>
                              </w:rPr>
                              <w:t>T  =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6" o:spid="_x0000_s1028" type="#_x0000_t202" style="position:absolute;left:0;text-align:left;margin-left:99.25pt;margin-top:7.9pt;width:40.5pt;height:47.9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" filled="f" stroked="f">
                <v:textbox inset="0,0,0,0">
                  <w:txbxContent>
                    <w:p w:rsidR="0009535E" w:rsidRDefault="002A0A34">
                      <w:r>
                        <w:rPr>
                          <w:sz w:val="36"/>
                          <w:szCs w:val="36"/>
                        </w:rPr>
                        <w:t>T  =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4947836</wp:posOffset>
                </wp:positionH>
                <wp:positionV relativeFrom="paragraph">
                  <wp:posOffset>41404</wp:posOffset>
                </wp:positionV>
                <wp:extent cx="1601471" cy="571500"/>
                <wp:effectExtent l="0" t="0" r="17779" b="0"/>
                <wp:wrapNone/>
                <wp:docPr id="4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471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09535E" w:rsidRDefault="002A0A34">
                            <w:r>
                              <w:rPr>
                                <w:sz w:val="32"/>
                                <w:szCs w:val="32"/>
                              </w:rPr>
                              <w:t>x  100 x 5 %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7" o:spid="_x0000_s1029" type="#_x0000_t202" style="position:absolute;left:0;text-align:left;margin-left:389.6pt;margin-top:3.25pt;width:126.1pt;height:4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" filled="f" stroked="f">
                <v:textbox inset="0,0,0,0">
                  <w:txbxContent>
                    <w:p w:rsidR="0009535E" w:rsidRDefault="002A0A34">
                      <w:r>
                        <w:rPr>
                          <w:sz w:val="32"/>
                          <w:szCs w:val="32"/>
                        </w:rPr>
                        <w:t>x  100 x 5 %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u w:val="single"/>
          <w:lang w:val="pl-PL"/>
        </w:rPr>
        <w:t xml:space="preserve">  </w:t>
      </w:r>
      <w:r>
        <w:rPr>
          <w:u w:val="single"/>
          <w:lang w:val="pl-PL"/>
        </w:rPr>
        <w:t xml:space="preserve">najkrótszy czas uruchomienia kredytu   </w:t>
      </w:r>
    </w:p>
    <w:p w:rsidR="0009535E" w:rsidRDefault="002A0A34">
      <w:pPr>
        <w:pStyle w:val="Standard"/>
        <w:spacing w:line="360" w:lineRule="auto"/>
        <w:jc w:val="center"/>
      </w:pPr>
      <w:r>
        <w:rPr>
          <w:bCs/>
          <w:color w:val="000000"/>
          <w:lang w:val="pl-PL"/>
        </w:rPr>
        <w:t xml:space="preserve">            czas uruchomienia kredytu z oferty badanej         </w:t>
      </w:r>
      <w:r>
        <w:rPr>
          <w:bCs/>
          <w:color w:val="000000"/>
        </w:rPr>
        <w:br/>
      </w:r>
    </w:p>
    <w:p w:rsidR="0009535E" w:rsidRDefault="002A0A34">
      <w:pPr>
        <w:pStyle w:val="Standard"/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Zamawiający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wybierze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ofertę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najkorzystniejszą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czyli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która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uzyska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zsumowaniu</w:t>
      </w:r>
      <w:proofErr w:type="spellEnd"/>
      <w:r>
        <w:rPr>
          <w:color w:val="000000"/>
        </w:rPr>
        <w:t xml:space="preserve"> z </w:t>
      </w:r>
      <w:proofErr w:type="spellStart"/>
      <w:r>
        <w:rPr>
          <w:color w:val="000000"/>
        </w:rPr>
        <w:t>powyższych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kryteriów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największa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liczbę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punktów</w:t>
      </w:r>
      <w:proofErr w:type="spellEnd"/>
      <w:r>
        <w:rPr>
          <w:color w:val="000000"/>
        </w:rPr>
        <w:t xml:space="preserve">. W </w:t>
      </w:r>
      <w:proofErr w:type="spellStart"/>
      <w:r>
        <w:rPr>
          <w:color w:val="000000"/>
        </w:rPr>
        <w:t>przypadku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ofert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 xml:space="preserve">z </w:t>
      </w:r>
      <w:proofErr w:type="spellStart"/>
      <w:r>
        <w:rPr>
          <w:color w:val="000000"/>
        </w:rPr>
        <w:t>taką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liczbą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punktów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wybrana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zostanie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oferta</w:t>
      </w:r>
      <w:proofErr w:type="spellEnd"/>
      <w:r>
        <w:rPr>
          <w:color w:val="000000"/>
        </w:rPr>
        <w:t xml:space="preserve"> z </w:t>
      </w:r>
      <w:proofErr w:type="spellStart"/>
      <w:r>
        <w:rPr>
          <w:color w:val="000000"/>
        </w:rPr>
        <w:t>najniższą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ceną</w:t>
      </w:r>
      <w:proofErr w:type="spellEnd"/>
      <w:r>
        <w:rPr>
          <w:color w:val="000000"/>
        </w:rPr>
        <w:t>.</w:t>
      </w:r>
    </w:p>
    <w:p w:rsidR="0009535E" w:rsidRDefault="0009535E">
      <w:pPr>
        <w:pStyle w:val="Standard"/>
        <w:spacing w:line="360" w:lineRule="auto"/>
        <w:jc w:val="both"/>
        <w:rPr>
          <w:b/>
          <w:color w:val="000000"/>
        </w:rPr>
      </w:pPr>
    </w:p>
    <w:p w:rsidR="0009535E" w:rsidRDefault="002A0A34">
      <w:pPr>
        <w:pStyle w:val="Standard"/>
        <w:spacing w:line="360" w:lineRule="auto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>O wyborze oferty zamawiający zawiadamia niezwłocznie wykonawców, którzy ubiegali się               o udzielenie zamówienia.</w:t>
      </w:r>
    </w:p>
    <w:p w:rsidR="0009535E" w:rsidRDefault="002A0A34">
      <w:pPr>
        <w:pStyle w:val="Standard"/>
        <w:spacing w:line="360" w:lineRule="auto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>Koszt oferty musi być wyrażony w złotych (PLN) i w groszach or</w:t>
      </w:r>
      <w:r>
        <w:rPr>
          <w:bCs/>
          <w:color w:val="000000"/>
          <w:lang w:val="pl-PL"/>
        </w:rPr>
        <w:t>az  określony  jednoznacznie i w ostatecznej wysokości.</w:t>
      </w:r>
    </w:p>
    <w:p w:rsidR="0009535E" w:rsidRDefault="002A0A34">
      <w:pPr>
        <w:pStyle w:val="Standard"/>
        <w:spacing w:line="360" w:lineRule="auto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>Koszt oferty zawiera wszystkie koszty związane z wykonaniem przedmiotu  zamówienia.</w:t>
      </w:r>
    </w:p>
    <w:p w:rsidR="0009535E" w:rsidRDefault="002A0A34">
      <w:pPr>
        <w:pStyle w:val="Standard"/>
        <w:spacing w:line="360" w:lineRule="auto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>Przed obliczeniem ceny oferty Wykonawca  powinien dokładnie i szczegółowo zapoznać się              z opisem zamówie</w:t>
      </w:r>
      <w:r>
        <w:rPr>
          <w:bCs/>
          <w:color w:val="000000"/>
          <w:lang w:val="pl-PL"/>
        </w:rPr>
        <w:t>nia.</w:t>
      </w:r>
    </w:p>
    <w:p w:rsidR="0009535E" w:rsidRDefault="0009535E">
      <w:pPr>
        <w:pStyle w:val="Standard"/>
        <w:spacing w:line="360" w:lineRule="auto"/>
        <w:jc w:val="both"/>
        <w:rPr>
          <w:bCs/>
          <w:color w:val="000000"/>
          <w:lang w:val="pl-PL"/>
        </w:rPr>
      </w:pP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14. INFORMACJE O FORMALNOŚCIACH, JAKIE POWINNY  ZOSTAĆ DOPEŁNIONE PRZY WYBORZE OFERTY W CELU ZAWARCIA UMOWY W SPRAWIE ZAMÓWIENIA PUBLICZNEGO;</w:t>
      </w: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>Wykonawca, którego ofertę zamawiający uzna za najkorzystniejszą, przed podpisaniem umowy wyznaczy osoby repr</w:t>
      </w:r>
      <w:r>
        <w:rPr>
          <w:lang w:val="pl-PL"/>
        </w:rPr>
        <w:t xml:space="preserve">ezentujące stronę umowy, oraz </w:t>
      </w:r>
      <w:r>
        <w:rPr>
          <w:bCs/>
          <w:lang w:val="pl-PL"/>
        </w:rPr>
        <w:t xml:space="preserve">przedstawi  </w:t>
      </w:r>
      <w:proofErr w:type="spellStart"/>
      <w:r>
        <w:rPr>
          <w:bCs/>
          <w:lang w:val="pl-PL"/>
        </w:rPr>
        <w:t>osóbę</w:t>
      </w:r>
      <w:proofErr w:type="spellEnd"/>
      <w:r>
        <w:rPr>
          <w:bCs/>
          <w:lang w:val="pl-PL"/>
        </w:rPr>
        <w:t xml:space="preserve"> odpowiedzialną za realizację przedmiotowego zamówienia .</w:t>
      </w: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gdy oferta składana jest przez podmioty występujące wspólnie (konsorcjum), przed podpisaniem umowy, Wykonawca przedstawi umowę regulującą w</w:t>
      </w:r>
      <w:r>
        <w:rPr>
          <w:rFonts w:ascii="Times New Roman" w:hAnsi="Times New Roman" w:cs="Times New Roman"/>
          <w:sz w:val="24"/>
          <w:szCs w:val="24"/>
        </w:rPr>
        <w:t>spółpracę, z której m.in. wynika zakres wykonywanych czynności i związaną z nim odpowiedzialność.</w:t>
      </w:r>
    </w:p>
    <w:p w:rsidR="0009535E" w:rsidRDefault="0009535E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 WYMAGANIA DOTYCZĄCE ZABEZPIECZENIA NALEŻYTEGO WYKONANIA UMOWY;</w:t>
      </w: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Zabezpieczenie należytego wykonania umowy nie  jest wymagane.</w:t>
      </w:r>
    </w:p>
    <w:p w:rsidR="0009535E" w:rsidRDefault="0009535E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35E" w:rsidRDefault="002A0A34">
      <w:pPr>
        <w:pStyle w:val="Standard"/>
        <w:spacing w:line="360" w:lineRule="auto"/>
        <w:jc w:val="both"/>
      </w:pPr>
      <w:r>
        <w:rPr>
          <w:b/>
          <w:lang w:val="pl-PL"/>
        </w:rPr>
        <w:t xml:space="preserve">16. ISTOTNE DLA STRON </w:t>
      </w:r>
      <w:r>
        <w:rPr>
          <w:b/>
          <w:lang w:val="pl-PL"/>
        </w:rPr>
        <w:t>POSTANOWIENIA, KTÓRE ZOSTANĄ WPROWADZONE DO TREŚCI ZAWIERANEJ UMOWY  W SPRAWIE ZAMÓWIENIA PUBLICZNEGO, JEZELI ZAMAWIAJĄCY WYMAGA OD WYKONAWCY, ABY ZAWARŁ Z NIM UMOWĘ W SPRAWIE ZAMÓWIENIA PUBLICZNEGO NA TAKICH WARUNKACH</w:t>
      </w:r>
      <w:r>
        <w:rPr>
          <w:b/>
          <w:bCs/>
          <w:color w:val="000000"/>
          <w:lang w:val="pl-PL"/>
        </w:rPr>
        <w:t>.</w:t>
      </w:r>
    </w:p>
    <w:p w:rsidR="0009535E" w:rsidRDefault="002A0A34">
      <w:pPr>
        <w:pStyle w:val="Standard"/>
        <w:spacing w:line="360" w:lineRule="auto"/>
        <w:jc w:val="both"/>
      </w:pPr>
      <w:r>
        <w:rPr>
          <w:bCs/>
          <w:color w:val="000000"/>
          <w:lang w:val="pl-PL"/>
        </w:rPr>
        <w:t>Umowa nie może być sprzeczna z warun</w:t>
      </w:r>
      <w:r>
        <w:rPr>
          <w:bCs/>
          <w:color w:val="000000"/>
          <w:lang w:val="pl-PL"/>
        </w:rPr>
        <w:t>kami przedstawionymi w niniejszej SIWZ, ustawą z dnia 29 stycznia 2004 r. Prawo zamówień publicznych (</w:t>
      </w:r>
      <w:proofErr w:type="spellStart"/>
      <w:r>
        <w:rPr>
          <w:bCs/>
          <w:color w:val="000000"/>
          <w:lang w:val="pl-PL"/>
        </w:rPr>
        <w:t>t.j</w:t>
      </w:r>
      <w:proofErr w:type="spellEnd"/>
      <w:r>
        <w:rPr>
          <w:bCs/>
          <w:color w:val="000000"/>
          <w:lang w:val="pl-PL"/>
        </w:rPr>
        <w:t xml:space="preserve">. Dz. U. z 2015 r. </w:t>
      </w:r>
      <w:r>
        <w:rPr>
          <w:bCs/>
          <w:iCs/>
          <w:color w:val="000000"/>
          <w:lang w:val="pl-PL"/>
        </w:rPr>
        <w:t>poz. 2164, ze zm.</w:t>
      </w:r>
      <w:r>
        <w:rPr>
          <w:bCs/>
          <w:color w:val="000000"/>
          <w:lang w:val="pl-PL"/>
        </w:rPr>
        <w:t>) oraz ustawą z 29 sierpnia 1997 r. Prawo bankowe (</w:t>
      </w:r>
      <w:proofErr w:type="spellStart"/>
      <w:r>
        <w:rPr>
          <w:bCs/>
          <w:color w:val="000000"/>
          <w:lang w:val="pl-PL" w:eastAsia="ar-SA"/>
        </w:rPr>
        <w:t>t.j</w:t>
      </w:r>
      <w:proofErr w:type="spellEnd"/>
      <w:r>
        <w:rPr>
          <w:bCs/>
          <w:color w:val="000000"/>
          <w:lang w:val="pl-PL" w:eastAsia="ar-SA"/>
        </w:rPr>
        <w:t>. Dz.U. z 2015 r., poz. 128 )</w:t>
      </w:r>
    </w:p>
    <w:p w:rsidR="0009535E" w:rsidRDefault="002A0A34">
      <w:pPr>
        <w:pStyle w:val="Standard"/>
        <w:numPr>
          <w:ilvl w:val="0"/>
          <w:numId w:val="37"/>
        </w:numPr>
        <w:spacing w:line="360" w:lineRule="auto"/>
        <w:ind w:left="426" w:firstLine="0"/>
        <w:jc w:val="both"/>
        <w:rPr>
          <w:bCs/>
          <w:color w:val="000000"/>
        </w:rPr>
      </w:pPr>
      <w:proofErr w:type="spellStart"/>
      <w:r>
        <w:rPr>
          <w:bCs/>
          <w:color w:val="000000"/>
        </w:rPr>
        <w:t>Oznaczenie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stron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umowy</w:t>
      </w:r>
      <w:proofErr w:type="spellEnd"/>
      <w:r>
        <w:rPr>
          <w:bCs/>
          <w:color w:val="000000"/>
        </w:rPr>
        <w:t>:</w:t>
      </w:r>
    </w:p>
    <w:p w:rsidR="0009535E" w:rsidRDefault="002A0A34">
      <w:pPr>
        <w:pStyle w:val="Standard"/>
        <w:spacing w:line="360" w:lineRule="auto"/>
        <w:ind w:left="426"/>
        <w:jc w:val="both"/>
      </w:pPr>
      <w:r>
        <w:rPr>
          <w:bCs/>
          <w:color w:val="000000"/>
          <w:lang w:val="pl-PL"/>
        </w:rPr>
        <w:t>Zawarta</w:t>
      </w:r>
      <w:r>
        <w:rPr>
          <w:bCs/>
          <w:color w:val="000000"/>
          <w:lang w:val="pl-PL"/>
        </w:rPr>
        <w:t xml:space="preserve"> w dniu </w:t>
      </w:r>
      <w:r>
        <w:rPr>
          <w:bCs/>
          <w:color w:val="000000"/>
          <w:lang w:val="pl-PL"/>
        </w:rPr>
        <w:tab/>
        <w:t xml:space="preserve">…….. roku w Makowie </w:t>
      </w:r>
      <w:proofErr w:type="spellStart"/>
      <w:r>
        <w:rPr>
          <w:bCs/>
          <w:color w:val="000000"/>
          <w:lang w:val="pl-PL"/>
        </w:rPr>
        <w:t>Maz</w:t>
      </w:r>
      <w:proofErr w:type="spellEnd"/>
      <w:r>
        <w:rPr>
          <w:bCs/>
          <w:color w:val="000000"/>
          <w:lang w:val="pl-PL"/>
        </w:rPr>
        <w:t xml:space="preserve">. pomiędzy Powiatem Makowskim z/s w Makowie </w:t>
      </w:r>
      <w:proofErr w:type="spellStart"/>
      <w:r>
        <w:rPr>
          <w:bCs/>
          <w:color w:val="000000"/>
          <w:lang w:val="pl-PL"/>
        </w:rPr>
        <w:t>Maz</w:t>
      </w:r>
      <w:proofErr w:type="spellEnd"/>
      <w:r>
        <w:rPr>
          <w:bCs/>
          <w:color w:val="000000"/>
          <w:lang w:val="pl-PL"/>
        </w:rPr>
        <w:t xml:space="preserve">. ul. </w:t>
      </w:r>
      <w:proofErr w:type="spellStart"/>
      <w:r>
        <w:rPr>
          <w:bCs/>
          <w:color w:val="000000"/>
        </w:rPr>
        <w:t>Rynek</w:t>
      </w:r>
      <w:proofErr w:type="spellEnd"/>
      <w:r>
        <w:rPr>
          <w:bCs/>
          <w:color w:val="000000"/>
        </w:rPr>
        <w:t xml:space="preserve"> 1 </w:t>
      </w:r>
      <w:proofErr w:type="spellStart"/>
      <w:r>
        <w:rPr>
          <w:bCs/>
          <w:color w:val="000000"/>
        </w:rPr>
        <w:t>reprezentowanym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przez</w:t>
      </w:r>
      <w:proofErr w:type="spellEnd"/>
      <w:r>
        <w:rPr>
          <w:bCs/>
          <w:color w:val="000000"/>
        </w:rPr>
        <w:t>:</w:t>
      </w:r>
    </w:p>
    <w:p w:rsidR="0009535E" w:rsidRDefault="002A0A34">
      <w:pPr>
        <w:pStyle w:val="Standard"/>
        <w:numPr>
          <w:ilvl w:val="1"/>
          <w:numId w:val="21"/>
        </w:numPr>
        <w:spacing w:line="360" w:lineRule="auto"/>
        <w:jc w:val="both"/>
        <w:rPr>
          <w:bCs/>
          <w:color w:val="000000"/>
        </w:rPr>
      </w:pPr>
      <w:proofErr w:type="spellStart"/>
      <w:r>
        <w:rPr>
          <w:bCs/>
          <w:color w:val="000000"/>
        </w:rPr>
        <w:t>Zbigniewa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Romana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Deptułę</w:t>
      </w:r>
      <w:proofErr w:type="spellEnd"/>
      <w:r>
        <w:rPr>
          <w:bCs/>
          <w:color w:val="000000"/>
        </w:rPr>
        <w:t xml:space="preserve"> - </w:t>
      </w:r>
      <w:proofErr w:type="spellStart"/>
      <w:r>
        <w:rPr>
          <w:bCs/>
          <w:color w:val="000000"/>
        </w:rPr>
        <w:t>Starostę</w:t>
      </w:r>
      <w:proofErr w:type="spellEnd"/>
    </w:p>
    <w:p w:rsidR="0009535E" w:rsidRDefault="002A0A34">
      <w:pPr>
        <w:pStyle w:val="Standard"/>
        <w:numPr>
          <w:ilvl w:val="1"/>
          <w:numId w:val="21"/>
        </w:numPr>
        <w:spacing w:line="360" w:lineRule="auto"/>
        <w:jc w:val="both"/>
        <w:rPr>
          <w:bCs/>
          <w:color w:val="000000"/>
        </w:rPr>
      </w:pPr>
      <w:proofErr w:type="spellStart"/>
      <w:r>
        <w:rPr>
          <w:bCs/>
          <w:color w:val="000000"/>
        </w:rPr>
        <w:t>Dariusza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Wierzbickiego</w:t>
      </w:r>
      <w:proofErr w:type="spellEnd"/>
      <w:r>
        <w:rPr>
          <w:bCs/>
          <w:color w:val="000000"/>
        </w:rPr>
        <w:t xml:space="preserve"> – </w:t>
      </w:r>
      <w:proofErr w:type="spellStart"/>
      <w:r>
        <w:rPr>
          <w:bCs/>
          <w:color w:val="000000"/>
        </w:rPr>
        <w:t>Wicestarostę</w:t>
      </w:r>
      <w:proofErr w:type="spellEnd"/>
    </w:p>
    <w:p w:rsidR="0009535E" w:rsidRDefault="002A0A34">
      <w:pPr>
        <w:pStyle w:val="Standard"/>
        <w:spacing w:line="360" w:lineRule="auto"/>
        <w:ind w:left="426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>przy kontrasygnacie: Ireny Grabowskiej – Skarbnika Powiatu</w:t>
      </w:r>
    </w:p>
    <w:p w:rsidR="0009535E" w:rsidRDefault="002A0A34">
      <w:pPr>
        <w:pStyle w:val="Standard"/>
        <w:spacing w:line="360" w:lineRule="auto"/>
        <w:ind w:left="426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lastRenderedPageBreak/>
        <w:t xml:space="preserve">zwanym </w:t>
      </w:r>
      <w:r>
        <w:rPr>
          <w:bCs/>
          <w:color w:val="000000"/>
          <w:lang w:val="pl-PL"/>
        </w:rPr>
        <w:t>dalej Zamawiającym</w:t>
      </w:r>
    </w:p>
    <w:p w:rsidR="0009535E" w:rsidRDefault="002A0A34">
      <w:pPr>
        <w:pStyle w:val="Standard"/>
        <w:tabs>
          <w:tab w:val="left" w:pos="7446"/>
        </w:tabs>
        <w:spacing w:line="360" w:lineRule="auto"/>
        <w:ind w:left="426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>a …………………………………….., zwanym dalej Wykonawcą</w:t>
      </w:r>
      <w:r>
        <w:rPr>
          <w:bCs/>
          <w:color w:val="000000"/>
          <w:lang w:val="pl-PL"/>
        </w:rPr>
        <w:tab/>
      </w:r>
    </w:p>
    <w:p w:rsidR="0009535E" w:rsidRDefault="002A0A34">
      <w:pPr>
        <w:pStyle w:val="Standard"/>
        <w:numPr>
          <w:ilvl w:val="0"/>
          <w:numId w:val="23"/>
        </w:numPr>
        <w:spacing w:line="360" w:lineRule="auto"/>
        <w:jc w:val="both"/>
        <w:rPr>
          <w:bCs/>
          <w:color w:val="000000"/>
        </w:rPr>
      </w:pPr>
      <w:proofErr w:type="spellStart"/>
      <w:r>
        <w:rPr>
          <w:bCs/>
          <w:color w:val="000000"/>
        </w:rPr>
        <w:t>Określenie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przedmiotu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umowy</w:t>
      </w:r>
      <w:proofErr w:type="spellEnd"/>
      <w:r>
        <w:rPr>
          <w:bCs/>
          <w:color w:val="000000"/>
        </w:rPr>
        <w:t>.</w:t>
      </w:r>
    </w:p>
    <w:p w:rsidR="0009535E" w:rsidRDefault="002A0A34">
      <w:pPr>
        <w:pStyle w:val="Standard"/>
        <w:spacing w:line="360" w:lineRule="auto"/>
        <w:jc w:val="both"/>
      </w:pPr>
      <w:r>
        <w:rPr>
          <w:bCs/>
          <w:color w:val="000000"/>
          <w:lang w:val="pl-PL"/>
        </w:rPr>
        <w:t>Przedmiotem umowy jest udzielenie długoterminowego kredytu w wysokości do 2 770 000 zł  z przeznaczeniem  na spłatę przypadających w 2016 roku zobowiązań z tytułu w</w:t>
      </w:r>
      <w:r>
        <w:rPr>
          <w:bCs/>
          <w:color w:val="000000"/>
          <w:lang w:val="pl-PL"/>
        </w:rPr>
        <w:t>cześniej zaciągniętych pożyczek i kredytów .</w:t>
      </w:r>
    </w:p>
    <w:p w:rsidR="0009535E" w:rsidRDefault="002A0A34">
      <w:pPr>
        <w:pStyle w:val="Standard"/>
        <w:numPr>
          <w:ilvl w:val="0"/>
          <w:numId w:val="23"/>
        </w:numPr>
        <w:spacing w:line="360" w:lineRule="auto"/>
        <w:ind w:left="426" w:firstLine="0"/>
        <w:jc w:val="both"/>
        <w:rPr>
          <w:bCs/>
          <w:color w:val="000000"/>
        </w:rPr>
      </w:pPr>
      <w:proofErr w:type="spellStart"/>
      <w:r>
        <w:rPr>
          <w:bCs/>
          <w:color w:val="000000"/>
        </w:rPr>
        <w:t>Oznaczenie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terminu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wykonania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umowy</w:t>
      </w:r>
      <w:proofErr w:type="spellEnd"/>
      <w:r>
        <w:rPr>
          <w:bCs/>
          <w:color w:val="000000"/>
        </w:rPr>
        <w:t>.</w:t>
      </w:r>
    </w:p>
    <w:p w:rsidR="0009535E" w:rsidRDefault="002A0A34">
      <w:pPr>
        <w:pStyle w:val="Standard"/>
        <w:spacing w:line="360" w:lineRule="auto"/>
        <w:ind w:left="426"/>
        <w:jc w:val="both"/>
        <w:rPr>
          <w:bCs/>
          <w:color w:val="000000"/>
        </w:rPr>
      </w:pPr>
      <w:r>
        <w:rPr>
          <w:bCs/>
          <w:color w:val="000000"/>
        </w:rPr>
        <w:t xml:space="preserve">     </w:t>
      </w:r>
      <w:proofErr w:type="spellStart"/>
      <w:r>
        <w:rPr>
          <w:bCs/>
          <w:color w:val="000000"/>
        </w:rPr>
        <w:t>Wymagany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termin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realizacji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zamówienia</w:t>
      </w:r>
      <w:proofErr w:type="spellEnd"/>
      <w:r>
        <w:rPr>
          <w:bCs/>
          <w:color w:val="000000"/>
        </w:rPr>
        <w:t>:</w:t>
      </w: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ab/>
        <w:t>Transza od dnia 27.12.2016 r. do 30.12.2016 r. w wysokości do 2 770 000 zł</w:t>
      </w:r>
    </w:p>
    <w:p w:rsidR="0009535E" w:rsidRDefault="0009535E">
      <w:pPr>
        <w:pStyle w:val="Standard"/>
        <w:spacing w:line="360" w:lineRule="auto"/>
        <w:ind w:left="360"/>
        <w:jc w:val="both"/>
        <w:rPr>
          <w:lang w:val="pl-PL"/>
        </w:rPr>
      </w:pPr>
    </w:p>
    <w:p w:rsidR="0009535E" w:rsidRDefault="002A0A34">
      <w:pPr>
        <w:pStyle w:val="Standard"/>
        <w:spacing w:line="360" w:lineRule="auto"/>
        <w:ind w:left="360"/>
        <w:jc w:val="both"/>
        <w:rPr>
          <w:b/>
          <w:i/>
          <w:lang w:val="pl-PL"/>
        </w:rPr>
      </w:pPr>
      <w:r>
        <w:rPr>
          <w:b/>
          <w:i/>
          <w:lang w:val="pl-PL"/>
        </w:rPr>
        <w:t xml:space="preserve">Dopuszcza się zmianę terminu uruchomienia transzy na </w:t>
      </w:r>
      <w:r>
        <w:rPr>
          <w:b/>
          <w:i/>
          <w:lang w:val="pl-PL"/>
        </w:rPr>
        <w:t xml:space="preserve">pisemny wniosek Zamawiającego.  </w:t>
      </w:r>
    </w:p>
    <w:p w:rsidR="0009535E" w:rsidRDefault="0009535E">
      <w:pPr>
        <w:pStyle w:val="Standard"/>
        <w:spacing w:line="360" w:lineRule="auto"/>
        <w:ind w:left="360"/>
        <w:jc w:val="both"/>
        <w:rPr>
          <w:b/>
          <w:i/>
          <w:u w:val="single"/>
          <w:lang w:val="pl-PL"/>
        </w:rPr>
      </w:pPr>
    </w:p>
    <w:p w:rsidR="0009535E" w:rsidRDefault="002A0A34">
      <w:pPr>
        <w:pStyle w:val="Standard"/>
        <w:spacing w:line="360" w:lineRule="auto"/>
        <w:ind w:left="360"/>
        <w:jc w:val="both"/>
      </w:pPr>
      <w:r>
        <w:rPr>
          <w:b/>
          <w:i/>
          <w:u w:val="single"/>
          <w:lang w:val="pl-PL"/>
        </w:rPr>
        <w:t>Okres spłaty</w:t>
      </w:r>
      <w:r>
        <w:rPr>
          <w:lang w:val="pl-PL"/>
        </w:rPr>
        <w:t xml:space="preserve"> ustala się od – 02.01.2018 r. do 30.04.2019 r.</w:t>
      </w:r>
    </w:p>
    <w:p w:rsidR="0009535E" w:rsidRDefault="0009535E">
      <w:pPr>
        <w:pStyle w:val="Standard"/>
        <w:spacing w:line="360" w:lineRule="auto"/>
        <w:ind w:left="360"/>
        <w:jc w:val="both"/>
        <w:rPr>
          <w:b/>
          <w:i/>
          <w:u w:val="single"/>
          <w:lang w:val="pl-PL"/>
        </w:rPr>
      </w:pPr>
    </w:p>
    <w:p w:rsidR="0009535E" w:rsidRDefault="002A0A34">
      <w:pPr>
        <w:pStyle w:val="Standard"/>
        <w:spacing w:line="360" w:lineRule="auto"/>
        <w:ind w:left="360"/>
        <w:jc w:val="both"/>
      </w:pPr>
      <w:r>
        <w:rPr>
          <w:b/>
          <w:i/>
          <w:u w:val="single"/>
          <w:lang w:val="pl-PL"/>
        </w:rPr>
        <w:t>Spłata kredytu</w:t>
      </w:r>
      <w:r>
        <w:rPr>
          <w:lang w:val="pl-PL"/>
        </w:rPr>
        <w:t xml:space="preserve"> – kredyt na okres od 27.12.2016 r. do 30.04.2019 r. z terminarzem spłat:</w:t>
      </w:r>
    </w:p>
    <w:p w:rsidR="0009535E" w:rsidRDefault="002A0A34">
      <w:pPr>
        <w:pStyle w:val="Standard"/>
        <w:spacing w:line="360" w:lineRule="auto"/>
        <w:ind w:left="360"/>
        <w:jc w:val="both"/>
        <w:rPr>
          <w:lang w:val="pl-PL"/>
        </w:rPr>
      </w:pPr>
      <w:r>
        <w:rPr>
          <w:lang w:val="pl-PL"/>
        </w:rPr>
        <w:t xml:space="preserve"> </w:t>
      </w:r>
    </w:p>
    <w:tbl>
      <w:tblPr>
        <w:tblW w:w="7924" w:type="dxa"/>
        <w:tblInd w:w="7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2"/>
        <w:gridCol w:w="1677"/>
        <w:gridCol w:w="2276"/>
        <w:gridCol w:w="2489"/>
      </w:tblGrid>
      <w:tr w:rsidR="0009535E">
        <w:tblPrEx>
          <w:tblCellMar>
            <w:top w:w="0" w:type="dxa"/>
            <w:bottom w:w="0" w:type="dxa"/>
          </w:tblCellMar>
        </w:tblPrEx>
        <w:tc>
          <w:tcPr>
            <w:tcW w:w="14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jc w:val="both"/>
              <w:rPr>
                <w:color w:val="000000"/>
              </w:rPr>
            </w:pPr>
            <w:r>
              <w:rPr>
                <w:color w:val="000000"/>
              </w:rPr>
              <w:t>- I rata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w </w:t>
            </w:r>
            <w:proofErr w:type="spellStart"/>
            <w:r>
              <w:rPr>
                <w:color w:val="000000"/>
              </w:rPr>
              <w:t>kwocie</w:t>
            </w:r>
            <w:proofErr w:type="spellEnd"/>
            <w:r>
              <w:rPr>
                <w:color w:val="000000"/>
              </w:rPr>
              <w:t xml:space="preserve">    </w:t>
            </w:r>
          </w:p>
        </w:tc>
        <w:tc>
          <w:tcPr>
            <w:tcW w:w="22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100 000 </w:t>
            </w:r>
            <w:proofErr w:type="spellStart"/>
            <w:r>
              <w:rPr>
                <w:color w:val="000000"/>
              </w:rPr>
              <w:t>zł</w:t>
            </w:r>
            <w:proofErr w:type="spellEnd"/>
          </w:p>
        </w:tc>
        <w:tc>
          <w:tcPr>
            <w:tcW w:w="24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jc w:val="both"/>
              <w:rPr>
                <w:color w:val="000000"/>
              </w:rPr>
            </w:pPr>
            <w:r>
              <w:rPr>
                <w:color w:val="000000"/>
              </w:rPr>
              <w:t>do 31.01.2018 r.</w:t>
            </w:r>
          </w:p>
        </w:tc>
      </w:tr>
      <w:tr w:rsidR="0009535E">
        <w:tblPrEx>
          <w:tblCellMar>
            <w:top w:w="0" w:type="dxa"/>
            <w:bottom w:w="0" w:type="dxa"/>
          </w:tblCellMar>
        </w:tblPrEx>
        <w:tc>
          <w:tcPr>
            <w:tcW w:w="14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jc w:val="both"/>
              <w:rPr>
                <w:color w:val="000000"/>
              </w:rPr>
            </w:pPr>
            <w:r>
              <w:rPr>
                <w:color w:val="000000"/>
              </w:rPr>
              <w:t>- II rata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w </w:t>
            </w:r>
            <w:proofErr w:type="spellStart"/>
            <w:r>
              <w:rPr>
                <w:color w:val="000000"/>
              </w:rPr>
              <w:t>kwocie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</w:t>
            </w:r>
          </w:p>
        </w:tc>
        <w:tc>
          <w:tcPr>
            <w:tcW w:w="22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600 000 </w:t>
            </w:r>
            <w:proofErr w:type="spellStart"/>
            <w:r>
              <w:rPr>
                <w:color w:val="000000"/>
              </w:rPr>
              <w:t>zł</w:t>
            </w:r>
            <w:proofErr w:type="spellEnd"/>
          </w:p>
        </w:tc>
        <w:tc>
          <w:tcPr>
            <w:tcW w:w="24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jc w:val="both"/>
              <w:rPr>
                <w:color w:val="000000"/>
              </w:rPr>
            </w:pPr>
            <w:r>
              <w:rPr>
                <w:color w:val="000000"/>
              </w:rPr>
              <w:t>do 29.06.2018 r.</w:t>
            </w:r>
          </w:p>
        </w:tc>
      </w:tr>
      <w:tr w:rsidR="0009535E">
        <w:tblPrEx>
          <w:tblCellMar>
            <w:top w:w="0" w:type="dxa"/>
            <w:bottom w:w="0" w:type="dxa"/>
          </w:tblCellMar>
        </w:tblPrEx>
        <w:tc>
          <w:tcPr>
            <w:tcW w:w="14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jc w:val="both"/>
              <w:rPr>
                <w:color w:val="000000"/>
              </w:rPr>
            </w:pPr>
            <w:r>
              <w:rPr>
                <w:color w:val="000000"/>
              </w:rPr>
              <w:t>- III rata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rPr>
                <w:color w:val="000000"/>
              </w:rPr>
            </w:pPr>
            <w:r>
              <w:rPr>
                <w:color w:val="000000"/>
              </w:rPr>
              <w:t xml:space="preserve">w </w:t>
            </w:r>
            <w:proofErr w:type="spellStart"/>
            <w:r>
              <w:rPr>
                <w:color w:val="000000"/>
              </w:rPr>
              <w:t>kwocie</w:t>
            </w:r>
            <w:proofErr w:type="spellEnd"/>
            <w:r>
              <w:rPr>
                <w:color w:val="000000"/>
              </w:rPr>
              <w:t xml:space="preserve">    </w:t>
            </w:r>
          </w:p>
        </w:tc>
        <w:tc>
          <w:tcPr>
            <w:tcW w:w="22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500 000 </w:t>
            </w:r>
            <w:proofErr w:type="spellStart"/>
            <w:r>
              <w:rPr>
                <w:color w:val="000000"/>
              </w:rPr>
              <w:t>zł</w:t>
            </w:r>
            <w:proofErr w:type="spellEnd"/>
          </w:p>
        </w:tc>
        <w:tc>
          <w:tcPr>
            <w:tcW w:w="24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rPr>
                <w:color w:val="000000"/>
              </w:rPr>
            </w:pPr>
            <w:r>
              <w:rPr>
                <w:color w:val="000000"/>
              </w:rPr>
              <w:t>do 31.01.2019 r.</w:t>
            </w:r>
          </w:p>
        </w:tc>
      </w:tr>
      <w:tr w:rsidR="0009535E">
        <w:tblPrEx>
          <w:tblCellMar>
            <w:top w:w="0" w:type="dxa"/>
            <w:bottom w:w="0" w:type="dxa"/>
          </w:tblCellMar>
        </w:tblPrEx>
        <w:tc>
          <w:tcPr>
            <w:tcW w:w="14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rPr>
                <w:color w:val="000000"/>
              </w:rPr>
            </w:pPr>
            <w:r>
              <w:rPr>
                <w:color w:val="000000"/>
              </w:rPr>
              <w:t>- IV rata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rPr>
                <w:color w:val="000000"/>
              </w:rPr>
            </w:pPr>
            <w:r>
              <w:rPr>
                <w:color w:val="000000"/>
              </w:rPr>
              <w:t xml:space="preserve">w </w:t>
            </w:r>
            <w:proofErr w:type="spellStart"/>
            <w:r>
              <w:rPr>
                <w:color w:val="000000"/>
              </w:rPr>
              <w:t>kwocie</w:t>
            </w:r>
            <w:proofErr w:type="spellEnd"/>
            <w:r>
              <w:rPr>
                <w:color w:val="000000"/>
              </w:rPr>
              <w:t xml:space="preserve">    </w:t>
            </w:r>
          </w:p>
        </w:tc>
        <w:tc>
          <w:tcPr>
            <w:tcW w:w="22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500 000 </w:t>
            </w:r>
            <w:proofErr w:type="spellStart"/>
            <w:r>
              <w:rPr>
                <w:color w:val="000000"/>
              </w:rPr>
              <w:t>zł</w:t>
            </w:r>
            <w:proofErr w:type="spellEnd"/>
          </w:p>
        </w:tc>
        <w:tc>
          <w:tcPr>
            <w:tcW w:w="24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rPr>
                <w:color w:val="000000"/>
              </w:rPr>
            </w:pPr>
            <w:r>
              <w:rPr>
                <w:color w:val="000000"/>
              </w:rPr>
              <w:t>do 28.02.2019 r.</w:t>
            </w:r>
          </w:p>
        </w:tc>
      </w:tr>
      <w:tr w:rsidR="0009535E">
        <w:tblPrEx>
          <w:tblCellMar>
            <w:top w:w="0" w:type="dxa"/>
            <w:bottom w:w="0" w:type="dxa"/>
          </w:tblCellMar>
        </w:tblPrEx>
        <w:tc>
          <w:tcPr>
            <w:tcW w:w="14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rPr>
                <w:color w:val="000000"/>
              </w:rPr>
            </w:pPr>
            <w:r>
              <w:rPr>
                <w:color w:val="000000"/>
              </w:rPr>
              <w:t>- V rata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rPr>
                <w:color w:val="000000"/>
              </w:rPr>
            </w:pPr>
            <w:r>
              <w:rPr>
                <w:color w:val="000000"/>
              </w:rPr>
              <w:t xml:space="preserve">w </w:t>
            </w:r>
            <w:proofErr w:type="spellStart"/>
            <w:r>
              <w:rPr>
                <w:color w:val="000000"/>
              </w:rPr>
              <w:t>kwocie</w:t>
            </w:r>
            <w:proofErr w:type="spellEnd"/>
            <w:r>
              <w:rPr>
                <w:color w:val="000000"/>
              </w:rPr>
              <w:t xml:space="preserve">    </w:t>
            </w:r>
          </w:p>
        </w:tc>
        <w:tc>
          <w:tcPr>
            <w:tcW w:w="22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500 000 </w:t>
            </w:r>
            <w:proofErr w:type="spellStart"/>
            <w:r>
              <w:rPr>
                <w:color w:val="000000"/>
              </w:rPr>
              <w:t>zł</w:t>
            </w:r>
            <w:proofErr w:type="spellEnd"/>
          </w:p>
        </w:tc>
        <w:tc>
          <w:tcPr>
            <w:tcW w:w="24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tabs>
                <w:tab w:val="left" w:pos="1304"/>
              </w:tabs>
              <w:spacing w:line="360" w:lineRule="auto"/>
              <w:ind w:left="-2" w:right="-955"/>
              <w:rPr>
                <w:color w:val="000000"/>
              </w:rPr>
            </w:pPr>
            <w:r>
              <w:rPr>
                <w:color w:val="000000"/>
              </w:rPr>
              <w:t>do 29.03.2019 r.</w:t>
            </w:r>
          </w:p>
        </w:tc>
      </w:tr>
      <w:tr w:rsidR="0009535E">
        <w:tblPrEx>
          <w:tblCellMar>
            <w:top w:w="0" w:type="dxa"/>
            <w:bottom w:w="0" w:type="dxa"/>
          </w:tblCellMar>
        </w:tblPrEx>
        <w:tc>
          <w:tcPr>
            <w:tcW w:w="148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 VI rata</w:t>
            </w:r>
          </w:p>
        </w:tc>
        <w:tc>
          <w:tcPr>
            <w:tcW w:w="1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w </w:t>
            </w:r>
            <w:proofErr w:type="spellStart"/>
            <w:r>
              <w:rPr>
                <w:color w:val="000000"/>
              </w:rPr>
              <w:t>kwocie</w:t>
            </w:r>
            <w:proofErr w:type="spellEnd"/>
            <w:r>
              <w:rPr>
                <w:color w:val="000000"/>
              </w:rPr>
              <w:t xml:space="preserve">    </w:t>
            </w:r>
          </w:p>
        </w:tc>
        <w:tc>
          <w:tcPr>
            <w:tcW w:w="22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570 000 </w:t>
            </w:r>
            <w:proofErr w:type="spellStart"/>
            <w:r>
              <w:rPr>
                <w:color w:val="000000"/>
              </w:rPr>
              <w:t>zł</w:t>
            </w:r>
            <w:proofErr w:type="spellEnd"/>
          </w:p>
        </w:tc>
        <w:tc>
          <w:tcPr>
            <w:tcW w:w="24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35E" w:rsidRDefault="002A0A34">
            <w:pPr>
              <w:pStyle w:val="Standard"/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do 30.04.2019 r.</w:t>
            </w:r>
          </w:p>
        </w:tc>
      </w:tr>
    </w:tbl>
    <w:p w:rsidR="0009535E" w:rsidRDefault="0009535E">
      <w:pPr>
        <w:pStyle w:val="Standard"/>
        <w:spacing w:line="360" w:lineRule="auto"/>
        <w:jc w:val="both"/>
      </w:pP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 xml:space="preserve">       </w:t>
      </w:r>
      <w:r>
        <w:rPr>
          <w:u w:val="single"/>
          <w:lang w:val="pl-PL"/>
        </w:rPr>
        <w:t>Zastrzega się wcześniejszą spłatę rat kredytu bez pobierania dodatkowych opłat.</w:t>
      </w:r>
    </w:p>
    <w:p w:rsidR="0009535E" w:rsidRDefault="002A0A34">
      <w:pPr>
        <w:pStyle w:val="Standard"/>
        <w:numPr>
          <w:ilvl w:val="0"/>
          <w:numId w:val="23"/>
        </w:numPr>
        <w:spacing w:line="360" w:lineRule="auto"/>
        <w:ind w:left="426" w:firstLine="0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>Oprocentowanie – według zmiennej stopy procentowej, ustalonej jako stopa bazowa powiększona o stałą marżę banku:</w:t>
      </w:r>
    </w:p>
    <w:p w:rsidR="0009535E" w:rsidRDefault="002A0A34">
      <w:pPr>
        <w:pStyle w:val="Standard"/>
        <w:numPr>
          <w:ilvl w:val="0"/>
          <w:numId w:val="38"/>
        </w:numPr>
        <w:tabs>
          <w:tab w:val="left" w:pos="1391"/>
          <w:tab w:val="left" w:pos="1702"/>
          <w:tab w:val="left" w:pos="2104"/>
        </w:tabs>
        <w:spacing w:line="360" w:lineRule="auto"/>
        <w:ind w:left="851" w:firstLine="0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 xml:space="preserve">stopa bazowa: WIBOR dla jednomiesięcznych złotowych </w:t>
      </w:r>
      <w:r>
        <w:rPr>
          <w:bCs/>
          <w:color w:val="000000"/>
          <w:lang w:val="pl-PL"/>
        </w:rPr>
        <w:t>depozytów międzybankowych z ostatniego dnia notowań miesiąca poprzedzającego miesiąc spłaty kolejnej raty odsetkowej,</w:t>
      </w:r>
    </w:p>
    <w:p w:rsidR="0009535E" w:rsidRDefault="002A0A34">
      <w:pPr>
        <w:pStyle w:val="Standard"/>
        <w:numPr>
          <w:ilvl w:val="0"/>
          <w:numId w:val="22"/>
        </w:numPr>
        <w:tabs>
          <w:tab w:val="left" w:pos="1391"/>
          <w:tab w:val="left" w:pos="1702"/>
          <w:tab w:val="left" w:pos="2122"/>
        </w:tabs>
        <w:spacing w:line="360" w:lineRule="auto"/>
        <w:ind w:left="851" w:firstLine="0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>stała dla całego okresu kredytowania marża banku.</w:t>
      </w:r>
    </w:p>
    <w:p w:rsidR="0009535E" w:rsidRDefault="002A0A34">
      <w:pPr>
        <w:pStyle w:val="Standard"/>
        <w:numPr>
          <w:ilvl w:val="1"/>
          <w:numId w:val="22"/>
        </w:numPr>
        <w:tabs>
          <w:tab w:val="left" w:pos="852"/>
          <w:tab w:val="left" w:pos="1238"/>
        </w:tabs>
        <w:spacing w:line="360" w:lineRule="auto"/>
        <w:ind w:left="426" w:firstLine="0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 xml:space="preserve">Spłata odsetek – w ciągu 29 miesięcy od dnia uruchomienia pierwszej transzy kredytu  w </w:t>
      </w:r>
      <w:r>
        <w:rPr>
          <w:bCs/>
          <w:color w:val="000000"/>
          <w:lang w:val="pl-PL"/>
        </w:rPr>
        <w:t xml:space="preserve">okresach miesięcznych, na koniec każdego miesiąca na podstawie zawiadomienia przesłanego </w:t>
      </w:r>
      <w:r>
        <w:rPr>
          <w:bCs/>
          <w:color w:val="000000"/>
          <w:lang w:val="pl-PL"/>
        </w:rPr>
        <w:lastRenderedPageBreak/>
        <w:t>przez Bank. Zamawiający dopuszcza formę pisemną tj. listem poleconym oraz drogą faksową na 7 dni przed terminem zapłaty.</w:t>
      </w:r>
    </w:p>
    <w:p w:rsidR="0009535E" w:rsidRDefault="002A0A34">
      <w:pPr>
        <w:pStyle w:val="Standard"/>
        <w:numPr>
          <w:ilvl w:val="1"/>
          <w:numId w:val="22"/>
        </w:numPr>
        <w:tabs>
          <w:tab w:val="left" w:pos="852"/>
          <w:tab w:val="left" w:pos="1238"/>
        </w:tabs>
        <w:spacing w:line="360" w:lineRule="auto"/>
        <w:ind w:left="426" w:firstLine="0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>Oprocentowaniu podlega kwota faktycznie wykorz</w:t>
      </w:r>
      <w:r>
        <w:rPr>
          <w:bCs/>
          <w:color w:val="000000"/>
          <w:lang w:val="pl-PL"/>
        </w:rPr>
        <w:t>ystanego kredytu przyjmując rzeczywistą liczbę dni w miesiącu przy założeniu, że rok 2016 liczy 366 dni, a rok  2017 , 2018 i 2019  liczy 365 dni.. Zmiana oprocentowania wynikająca ze stawki WIBOR 1M nie powoduje zmiany warunków umowy i nie wymaga jej wypo</w:t>
      </w:r>
      <w:r>
        <w:rPr>
          <w:bCs/>
          <w:color w:val="000000"/>
          <w:lang w:val="pl-PL"/>
        </w:rPr>
        <w:t>wiedzenia.</w:t>
      </w:r>
    </w:p>
    <w:p w:rsidR="0009535E" w:rsidRDefault="002A0A34">
      <w:pPr>
        <w:pStyle w:val="Standard"/>
        <w:numPr>
          <w:ilvl w:val="1"/>
          <w:numId w:val="22"/>
        </w:numPr>
        <w:tabs>
          <w:tab w:val="left" w:pos="852"/>
          <w:tab w:val="left" w:pos="1238"/>
        </w:tabs>
        <w:spacing w:line="360" w:lineRule="auto"/>
        <w:ind w:left="426" w:firstLine="0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>W przypadku spłat rat kredytu we wcześniejszych terminach odsetki liczone będą do dnia spłaty kredytu (zastrzeżenie możliwości przedterminowej spłaty kredytu bez ponoszenia dodatkowych kosztów).</w:t>
      </w:r>
    </w:p>
    <w:p w:rsidR="0009535E" w:rsidRDefault="002A0A34">
      <w:pPr>
        <w:pStyle w:val="Standard"/>
        <w:numPr>
          <w:ilvl w:val="1"/>
          <w:numId w:val="22"/>
        </w:numPr>
        <w:tabs>
          <w:tab w:val="left" w:pos="852"/>
          <w:tab w:val="left" w:pos="1238"/>
        </w:tabs>
        <w:spacing w:line="360" w:lineRule="auto"/>
        <w:ind w:left="426" w:firstLine="0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>Bank nie będzie pobierał innych opłat i prowizji o</w:t>
      </w:r>
      <w:r>
        <w:rPr>
          <w:bCs/>
          <w:color w:val="000000"/>
          <w:lang w:val="pl-PL"/>
        </w:rPr>
        <w:t>d udzielonego kredytu.</w:t>
      </w:r>
    </w:p>
    <w:p w:rsidR="0009535E" w:rsidRDefault="002A0A34">
      <w:pPr>
        <w:pStyle w:val="Standard"/>
        <w:numPr>
          <w:ilvl w:val="1"/>
          <w:numId w:val="22"/>
        </w:numPr>
        <w:tabs>
          <w:tab w:val="left" w:pos="852"/>
          <w:tab w:val="left" w:pos="1238"/>
        </w:tabs>
        <w:spacing w:line="360" w:lineRule="auto"/>
        <w:ind w:left="426" w:firstLine="0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 xml:space="preserve">Zamawiający dopuszcza możliwość zmiany harmonogramu spłaty kredytu w przypadku zmiany sytuacji finansowej Zamawiającego, tj. gdy w okresie obowiązywania umowy kredytowej Zamawiający w przypadku przewidywania zagrożenia przekroczenia </w:t>
      </w:r>
      <w:r>
        <w:rPr>
          <w:bCs/>
          <w:color w:val="000000"/>
          <w:lang w:val="pl-PL"/>
        </w:rPr>
        <w:t>relacji, o której mowa w art. 243 ustawy z dnia 27 sierpnia 2009 r. o finansach publicznych. Zmiana harmonogramu spłat może być dokonana na podstawie wniosku Zamawiającego za zgodą banku. Za zmianę harmonogramu spłat kredytu Wykonawca nie będzie pobierał d</w:t>
      </w:r>
      <w:r>
        <w:rPr>
          <w:bCs/>
          <w:color w:val="000000"/>
          <w:lang w:val="pl-PL"/>
        </w:rPr>
        <w:t>odatkowych opłat.</w:t>
      </w:r>
    </w:p>
    <w:p w:rsidR="0009535E" w:rsidRDefault="002A0A34">
      <w:pPr>
        <w:pStyle w:val="Standard"/>
        <w:spacing w:line="360" w:lineRule="auto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 xml:space="preserve"> </w:t>
      </w:r>
    </w:p>
    <w:p w:rsidR="0009535E" w:rsidRDefault="002A0A34">
      <w:pPr>
        <w:pStyle w:val="Standard"/>
        <w:spacing w:line="360" w:lineRule="auto"/>
        <w:jc w:val="both"/>
        <w:rPr>
          <w:bCs/>
          <w:color w:val="000000"/>
          <w:lang w:val="pl-PL"/>
        </w:rPr>
      </w:pPr>
      <w:r>
        <w:rPr>
          <w:bCs/>
          <w:color w:val="000000"/>
          <w:lang w:val="pl-PL"/>
        </w:rPr>
        <w:t>Umowa powinna być zgodna z postanowieniami zawartymi w SIWZ, ofercie i formularzu   cenowym.</w:t>
      </w:r>
    </w:p>
    <w:p w:rsidR="0009535E" w:rsidRDefault="0009535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 POUCZENIE O ŚRODKACH OCHRONY PRAWNEJ PRZYSŁUGUJĄCYCH WYKONAWCY W TOKU POSTĘPOWANIA O UDZIELENIE ZAMÓWIENIA.</w:t>
      </w:r>
    </w:p>
    <w:p w:rsidR="0009535E" w:rsidRDefault="0009535E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35E" w:rsidRDefault="002A0A34">
      <w:pPr>
        <w:pStyle w:val="Standard"/>
        <w:spacing w:line="360" w:lineRule="auto"/>
        <w:ind w:left="360" w:hanging="360"/>
        <w:jc w:val="both"/>
        <w:rPr>
          <w:lang w:val="pl-PL"/>
        </w:rPr>
      </w:pPr>
      <w:r>
        <w:rPr>
          <w:lang w:val="pl-PL"/>
        </w:rPr>
        <w:t>17.1.Wykonawcom, jeżeli ich i</w:t>
      </w:r>
      <w:r>
        <w:rPr>
          <w:lang w:val="pl-PL"/>
        </w:rPr>
        <w:t>nteres  w uzyskaniu zamówienia doznał lub może doznać uszczerbku w wyniku naruszenia przez Zamawiającego przepisów ustawy Prawo zamówień publicznych, przysługują środki ochrony prawnej jakimi są odwołanie oraz skarga do Sądu Okręgowego .</w:t>
      </w:r>
    </w:p>
    <w:p w:rsidR="0009535E" w:rsidRDefault="002A0A34">
      <w:pPr>
        <w:pStyle w:val="Standard"/>
        <w:spacing w:line="360" w:lineRule="auto"/>
        <w:ind w:left="360" w:hanging="360"/>
        <w:jc w:val="both"/>
        <w:rPr>
          <w:lang w:val="pl-PL"/>
        </w:rPr>
      </w:pPr>
      <w:r>
        <w:rPr>
          <w:lang w:val="pl-PL"/>
        </w:rPr>
        <w:t>17.2. Odwołanie pr</w:t>
      </w:r>
      <w:r>
        <w:rPr>
          <w:lang w:val="pl-PL"/>
        </w:rPr>
        <w:t>zysługuje wyłącznie od niżej wymienionych czynności:</w:t>
      </w: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>- określenia warunków udziału w postępowaniu,</w:t>
      </w: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>- wykluczenia wykonawcy z postępowania o udzielenie zamówienia,</w:t>
      </w: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>- odrzucenia oferty,</w:t>
      </w: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>-  opisu przedmiotu Zamówienia,</w:t>
      </w: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wyboru najkorzystniejszej oferty.</w:t>
      </w: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>
        <w:rPr>
          <w:rFonts w:ascii="Times New Roman" w:hAnsi="Times New Roman" w:cs="Times New Roman"/>
          <w:sz w:val="24"/>
          <w:szCs w:val="24"/>
        </w:rPr>
        <w:t>3. Odwołanie wnosi się do Prezesa Krajowej Izby Odwoławczej w formie pisemnej lub w postaci elektronicznej, podpisane bezpiecznym podpisem elektronicznym weryfikowanym przy pomocy ważnego kwalifikowanego certyfikatu lub równoważnego środka, spełniającego w</w:t>
      </w:r>
      <w:r>
        <w:rPr>
          <w:rFonts w:ascii="Times New Roman" w:hAnsi="Times New Roman" w:cs="Times New Roman"/>
          <w:sz w:val="24"/>
          <w:szCs w:val="24"/>
        </w:rPr>
        <w:t>ymagania dla tego rodzaju podpisu.</w:t>
      </w: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17.4. Odwołanie wnosi się w terminie 5 dni od dnia przesłania informacji o czynności zamawiającego stanowiącej podstawę jego wniesienia – jeżeli zostały przesłane w sposób określony w art. 180 ust. 5  zdanie drugie albo w</w:t>
      </w:r>
      <w:r>
        <w:rPr>
          <w:rFonts w:ascii="Times New Roman" w:hAnsi="Times New Roman" w:cs="Times New Roman"/>
          <w:sz w:val="24"/>
          <w:szCs w:val="24"/>
        </w:rPr>
        <w:t xml:space="preserve"> terminie 10 dni – jeżeli zostały przesłane w inny sposób.</w:t>
      </w:r>
    </w:p>
    <w:p w:rsidR="0009535E" w:rsidRDefault="0009535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35E" w:rsidRDefault="002A0A34">
      <w:pPr>
        <w:pStyle w:val="Standard"/>
        <w:shd w:val="clear" w:color="auto" w:fill="FFFFFF"/>
        <w:spacing w:line="360" w:lineRule="auto"/>
        <w:ind w:right="381"/>
        <w:jc w:val="both"/>
        <w:rPr>
          <w:b/>
          <w:color w:val="000000"/>
          <w:lang w:val="pl-PL"/>
        </w:rPr>
      </w:pPr>
      <w:r>
        <w:rPr>
          <w:b/>
          <w:color w:val="000000"/>
          <w:lang w:val="pl-PL"/>
        </w:rPr>
        <w:t>18. INFORMACJA O PRZEWIDYWANYCH ZMIANACH POSTANOWIEŃ ZAWARTEJ UMOWY W STOSUNKU DO TREŚCI OFERTY, NA PODSTAWIE KTÓREJ ZAMAWIAJĄCY DOKONA WYBORU WYKONAWCY.</w:t>
      </w:r>
    </w:p>
    <w:p w:rsidR="0009535E" w:rsidRDefault="0009535E">
      <w:pPr>
        <w:pStyle w:val="Standard"/>
        <w:shd w:val="clear" w:color="auto" w:fill="FFFFFF"/>
        <w:spacing w:line="360" w:lineRule="auto"/>
        <w:ind w:right="72"/>
        <w:jc w:val="both"/>
        <w:rPr>
          <w:color w:val="000000"/>
          <w:lang w:val="pl-PL"/>
        </w:rPr>
      </w:pPr>
    </w:p>
    <w:p w:rsidR="0009535E" w:rsidRDefault="002A0A34">
      <w:pPr>
        <w:pStyle w:val="Standard"/>
        <w:shd w:val="clear" w:color="auto" w:fill="FFFFFF"/>
        <w:spacing w:line="360" w:lineRule="auto"/>
        <w:ind w:right="72"/>
        <w:jc w:val="both"/>
      </w:pPr>
      <w:r>
        <w:rPr>
          <w:color w:val="000000"/>
          <w:lang w:val="pl-PL"/>
        </w:rPr>
        <w:t xml:space="preserve">Zamawiający </w:t>
      </w:r>
      <w:r>
        <w:rPr>
          <w:b/>
          <w:color w:val="000000"/>
          <w:lang w:val="pl-PL"/>
        </w:rPr>
        <w:t xml:space="preserve">przewiduje możliwość </w:t>
      </w:r>
      <w:r>
        <w:rPr>
          <w:b/>
          <w:color w:val="000000"/>
          <w:lang w:val="pl-PL"/>
        </w:rPr>
        <w:t>dokonania zmian postanowień zawartej umowy</w:t>
      </w:r>
      <w:r>
        <w:rPr>
          <w:color w:val="000000"/>
          <w:lang w:val="pl-PL"/>
        </w:rPr>
        <w:t xml:space="preserve"> w stosunku do treści oferty, na podstawie której dokonano wyboru Wykonawcy. Warunki wprowadzenia zmian są następujące:</w:t>
      </w:r>
    </w:p>
    <w:p w:rsidR="0009535E" w:rsidRDefault="002A0A34">
      <w:pPr>
        <w:pStyle w:val="Standard"/>
        <w:shd w:val="clear" w:color="auto" w:fill="FFFFFF"/>
        <w:tabs>
          <w:tab w:val="left" w:pos="1418"/>
        </w:tabs>
        <w:spacing w:line="360" w:lineRule="auto"/>
        <w:ind w:left="709" w:right="72"/>
        <w:jc w:val="both"/>
        <w:rPr>
          <w:color w:val="000000"/>
        </w:rPr>
      </w:pPr>
      <w:r>
        <w:rPr>
          <w:color w:val="000000"/>
        </w:rPr>
        <w:t xml:space="preserve">1)   </w:t>
      </w:r>
      <w:proofErr w:type="spellStart"/>
      <w:r>
        <w:rPr>
          <w:color w:val="000000"/>
        </w:rPr>
        <w:t>zmiana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terminu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uruchomiania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kredytu</w:t>
      </w:r>
      <w:proofErr w:type="spellEnd"/>
      <w:r>
        <w:rPr>
          <w:color w:val="000000"/>
        </w:rPr>
        <w:t>;</w:t>
      </w:r>
    </w:p>
    <w:p w:rsidR="0009535E" w:rsidRDefault="002A0A34">
      <w:pPr>
        <w:pStyle w:val="Standard"/>
        <w:shd w:val="clear" w:color="auto" w:fill="FFFFFF"/>
        <w:tabs>
          <w:tab w:val="left" w:pos="1418"/>
        </w:tabs>
        <w:spacing w:line="360" w:lineRule="auto"/>
        <w:ind w:left="709" w:right="72"/>
        <w:jc w:val="both"/>
        <w:rPr>
          <w:color w:val="000000"/>
        </w:rPr>
      </w:pPr>
      <w:r>
        <w:rPr>
          <w:color w:val="000000"/>
        </w:rPr>
        <w:t xml:space="preserve">2)   </w:t>
      </w:r>
      <w:proofErr w:type="spellStart"/>
      <w:r>
        <w:rPr>
          <w:color w:val="000000"/>
        </w:rPr>
        <w:t>zmniejszenie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wysokości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kredytu</w:t>
      </w:r>
      <w:proofErr w:type="spellEnd"/>
      <w:r>
        <w:rPr>
          <w:color w:val="000000"/>
        </w:rPr>
        <w:t>.</w:t>
      </w:r>
    </w:p>
    <w:p w:rsidR="0009535E" w:rsidRDefault="002A0A34">
      <w:pPr>
        <w:pStyle w:val="Standard"/>
        <w:shd w:val="clear" w:color="auto" w:fill="FFFFFF"/>
        <w:tabs>
          <w:tab w:val="left" w:pos="1418"/>
        </w:tabs>
        <w:spacing w:line="360" w:lineRule="auto"/>
        <w:ind w:left="709" w:right="72"/>
        <w:jc w:val="both"/>
        <w:rPr>
          <w:lang w:val="pl-PL"/>
        </w:rPr>
      </w:pPr>
      <w:r>
        <w:rPr>
          <w:lang w:val="pl-PL"/>
        </w:rPr>
        <w:t>3) zmiana harmo</w:t>
      </w:r>
      <w:r>
        <w:rPr>
          <w:lang w:val="pl-PL"/>
        </w:rPr>
        <w:t>nogramu spłaty kredytu w przypadku zmiany sytuacji finansowej Zamawiającego, tj. gdy w okresie obowiązywania umowy kredytowej Zamawiający w przypadku przewidywania zagrożenia przekroczenia relacji, o której mowa w art. 243 ustawy z dnia 27 sierpnia 2009 r.</w:t>
      </w:r>
      <w:r>
        <w:rPr>
          <w:lang w:val="pl-PL"/>
        </w:rPr>
        <w:t xml:space="preserve"> o finansach publicznych. Zmiana harmonogramu spłat może być dokonana na podstawie wniosku Zamawiającego za zgodą banku. Za zmianę harmonogramu spłat kredytu Wykonawca nie będzie pobierał dodatkowych opłat.</w:t>
      </w:r>
    </w:p>
    <w:p w:rsidR="0009535E" w:rsidRDefault="002A0A34">
      <w:pPr>
        <w:pStyle w:val="Standard"/>
        <w:shd w:val="clear" w:color="auto" w:fill="FFFFFF"/>
        <w:spacing w:line="360" w:lineRule="auto"/>
        <w:ind w:right="72"/>
        <w:jc w:val="both"/>
      </w:pPr>
      <w:r>
        <w:rPr>
          <w:bCs/>
          <w:color w:val="000000"/>
          <w:lang w:val="pl-PL"/>
        </w:rPr>
        <w:t>Powyższe postanowienia stanowią katalog zmian, na</w:t>
      </w:r>
      <w:r>
        <w:rPr>
          <w:bCs/>
          <w:color w:val="000000"/>
          <w:lang w:val="pl-PL"/>
        </w:rPr>
        <w:t xml:space="preserve"> które Zamawiający może wyrazić zgodę, jednocześnie nie stanowią one zobowiązania Zamawiającego na ich wprowadzenie. </w:t>
      </w:r>
      <w:r>
        <w:rPr>
          <w:bCs/>
          <w:iCs/>
          <w:color w:val="000000"/>
          <w:lang w:val="pl-PL"/>
        </w:rPr>
        <w:t>W razie zaistnienia istotnej zmiany okoliczności powodującej, że wykonanie umowy nie leży w interesie publicznym, czego nie można było prze</w:t>
      </w:r>
      <w:r>
        <w:rPr>
          <w:bCs/>
          <w:iCs/>
          <w:color w:val="000000"/>
          <w:lang w:val="pl-PL"/>
        </w:rPr>
        <w:t>widzieć w chwili zawarcia umowy, Zamawiający może odstąpić od umowy w terminie  30 dni od powzięcia wiadomości o tych okolicznościach. W przypadku, o którym mowa w poprzednim zdaniu, Wykonawca może żądać wyłącznie wynagrodzenia należnego z tytułu wykonania</w:t>
      </w:r>
      <w:r>
        <w:rPr>
          <w:bCs/>
          <w:iCs/>
          <w:color w:val="000000"/>
          <w:lang w:val="pl-PL"/>
        </w:rPr>
        <w:t xml:space="preserve"> części umowy.</w:t>
      </w:r>
    </w:p>
    <w:p w:rsidR="0009535E" w:rsidRDefault="0009535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35E" w:rsidRDefault="0009535E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35E" w:rsidRDefault="002A0A3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19. INFORMACJE DODATKOWE;</w:t>
      </w:r>
    </w:p>
    <w:p w:rsidR="0009535E" w:rsidRDefault="002A0A34">
      <w:pPr>
        <w:pStyle w:val="Standard"/>
        <w:numPr>
          <w:ilvl w:val="0"/>
          <w:numId w:val="39"/>
        </w:numPr>
        <w:tabs>
          <w:tab w:val="left" w:pos="-2126"/>
        </w:tabs>
        <w:spacing w:line="360" w:lineRule="auto"/>
        <w:ind w:left="709" w:hanging="425"/>
        <w:jc w:val="both"/>
        <w:rPr>
          <w:lang w:val="pl-PL"/>
        </w:rPr>
      </w:pPr>
      <w:r>
        <w:rPr>
          <w:lang w:val="pl-PL"/>
        </w:rPr>
        <w:t>Wykonawca powinien zapoznać się ze wszystkimi informacjami zawartymi w specyfikacji istotnych warunków zamówienia w celu prawidłowego przygotowania oferty.</w:t>
      </w:r>
    </w:p>
    <w:p w:rsidR="0009535E" w:rsidRDefault="002A0A34">
      <w:pPr>
        <w:pStyle w:val="Standard"/>
        <w:numPr>
          <w:ilvl w:val="0"/>
          <w:numId w:val="11"/>
        </w:numPr>
        <w:tabs>
          <w:tab w:val="left" w:pos="-2126"/>
        </w:tabs>
        <w:spacing w:line="360" w:lineRule="auto"/>
        <w:ind w:left="709" w:hanging="425"/>
        <w:jc w:val="both"/>
        <w:rPr>
          <w:lang w:val="pl-PL"/>
        </w:rPr>
      </w:pPr>
      <w:r>
        <w:rPr>
          <w:lang w:val="pl-PL"/>
        </w:rPr>
        <w:t>Złożona oferta powinna być zgodna z wymaganiami specyfika</w:t>
      </w:r>
      <w:r>
        <w:rPr>
          <w:lang w:val="pl-PL"/>
        </w:rPr>
        <w:t>cji istotnych warunków zamówienia pod rygorem jej odrzucenia.</w:t>
      </w:r>
    </w:p>
    <w:p w:rsidR="0009535E" w:rsidRDefault="002A0A34">
      <w:pPr>
        <w:pStyle w:val="Standard"/>
        <w:numPr>
          <w:ilvl w:val="0"/>
          <w:numId w:val="11"/>
        </w:numPr>
        <w:tabs>
          <w:tab w:val="left" w:pos="-2126"/>
        </w:tabs>
        <w:spacing w:line="360" w:lineRule="auto"/>
        <w:ind w:left="709" w:hanging="425"/>
        <w:jc w:val="both"/>
        <w:rPr>
          <w:lang w:val="pl-PL"/>
        </w:rPr>
      </w:pPr>
      <w:r>
        <w:rPr>
          <w:lang w:val="pl-PL"/>
        </w:rPr>
        <w:lastRenderedPageBreak/>
        <w:t>Każdy wykonawca może złożyć tylko jedną ofertę (wypełniony „Formularz oferty” wraz z wymaganymi przez SIWZ dokumentami).</w:t>
      </w:r>
    </w:p>
    <w:p w:rsidR="0009535E" w:rsidRDefault="002A0A34">
      <w:pPr>
        <w:pStyle w:val="Standard"/>
        <w:numPr>
          <w:ilvl w:val="0"/>
          <w:numId w:val="11"/>
        </w:numPr>
        <w:tabs>
          <w:tab w:val="left" w:pos="-2126"/>
        </w:tabs>
        <w:spacing w:line="360" w:lineRule="auto"/>
        <w:ind w:left="709" w:hanging="425"/>
        <w:jc w:val="both"/>
        <w:rPr>
          <w:lang w:val="pl-PL"/>
        </w:rPr>
      </w:pPr>
      <w:r>
        <w:rPr>
          <w:lang w:val="pl-PL"/>
        </w:rPr>
        <w:t>Wykonawca poda na formularzu oferty wynagrodzenie, które oczekuje  otrzym</w:t>
      </w:r>
      <w:r>
        <w:rPr>
          <w:lang w:val="pl-PL"/>
        </w:rPr>
        <w:t>ać za wykonanie przedmiotu zamówienia.</w:t>
      </w:r>
    </w:p>
    <w:p w:rsidR="0009535E" w:rsidRDefault="002A0A34">
      <w:pPr>
        <w:pStyle w:val="Standard"/>
        <w:numPr>
          <w:ilvl w:val="0"/>
          <w:numId w:val="11"/>
        </w:numPr>
        <w:tabs>
          <w:tab w:val="left" w:pos="-2126"/>
        </w:tabs>
        <w:spacing w:line="360" w:lineRule="auto"/>
        <w:ind w:left="709" w:hanging="425"/>
        <w:jc w:val="both"/>
        <w:rPr>
          <w:lang w:val="pl-PL"/>
        </w:rPr>
      </w:pPr>
      <w:r>
        <w:rPr>
          <w:lang w:val="pl-PL"/>
        </w:rPr>
        <w:t>Wykonawca poniesie wszelkie koszty związane z przygotowaniem i złożeniem oferty.</w:t>
      </w:r>
    </w:p>
    <w:p w:rsidR="0009535E" w:rsidRDefault="002A0A34">
      <w:pPr>
        <w:pStyle w:val="Standard"/>
        <w:numPr>
          <w:ilvl w:val="0"/>
          <w:numId w:val="11"/>
        </w:numPr>
        <w:tabs>
          <w:tab w:val="left" w:pos="-2216"/>
          <w:tab w:val="right" w:leader="underscore" w:pos="9310"/>
        </w:tabs>
        <w:spacing w:line="360" w:lineRule="auto"/>
        <w:jc w:val="both"/>
        <w:rPr>
          <w:lang w:val="pl-PL"/>
        </w:rPr>
      </w:pPr>
      <w:r>
        <w:rPr>
          <w:lang w:val="pl-PL"/>
        </w:rPr>
        <w:t>Ofertę wraz z załącznikami sporządza się w języku polskim. Dokumenty sporządzone w języku obcym należy złożyć wraz z ich tłumaczeniem na</w:t>
      </w:r>
      <w:r>
        <w:rPr>
          <w:lang w:val="pl-PL"/>
        </w:rPr>
        <w:t xml:space="preserve"> język polski, poświadczonym przez Wykonawcę.</w:t>
      </w:r>
    </w:p>
    <w:p w:rsidR="0009535E" w:rsidRDefault="002A0A34">
      <w:pPr>
        <w:pStyle w:val="Standard"/>
        <w:numPr>
          <w:ilvl w:val="0"/>
          <w:numId w:val="11"/>
        </w:numPr>
        <w:tabs>
          <w:tab w:val="left" w:pos="-2126"/>
        </w:tabs>
        <w:spacing w:line="360" w:lineRule="auto"/>
        <w:ind w:left="709" w:hanging="425"/>
        <w:jc w:val="both"/>
      </w:pPr>
      <w:r>
        <w:rPr>
          <w:u w:val="single"/>
          <w:lang w:val="pl-PL"/>
        </w:rPr>
        <w:t>Pełnomocnictwo (oryginał lub kopia potwierdzona za zgodność z oryginałem przez notariusza) do podpisania oferty winno być dołączone do oferty, o ile prawo do reprezentowania wykonawcy nie wynika z  innych dokum</w:t>
      </w:r>
      <w:r>
        <w:rPr>
          <w:u w:val="single"/>
          <w:lang w:val="pl-PL"/>
        </w:rPr>
        <w:t>entów</w:t>
      </w:r>
      <w:r>
        <w:rPr>
          <w:lang w:val="pl-PL"/>
        </w:rPr>
        <w:t>.</w:t>
      </w:r>
    </w:p>
    <w:p w:rsidR="0009535E" w:rsidRDefault="002A0A34">
      <w:pPr>
        <w:pStyle w:val="Standard"/>
        <w:numPr>
          <w:ilvl w:val="0"/>
          <w:numId w:val="11"/>
        </w:numPr>
        <w:tabs>
          <w:tab w:val="left" w:pos="-2126"/>
        </w:tabs>
        <w:spacing w:line="360" w:lineRule="auto"/>
        <w:ind w:left="709" w:hanging="425"/>
        <w:jc w:val="both"/>
        <w:rPr>
          <w:lang w:val="pl-PL"/>
        </w:rPr>
      </w:pPr>
      <w:r>
        <w:rPr>
          <w:lang w:val="pl-PL"/>
        </w:rPr>
        <w:t>Wszystkie miejsca, w których Wykonawca naniósł zmiany winny być parafowane przez osobę / osoby  podpisującą ofertę wraz z datą naniesienia zmiany.</w:t>
      </w:r>
    </w:p>
    <w:p w:rsidR="0009535E" w:rsidRDefault="002A0A34">
      <w:pPr>
        <w:pStyle w:val="Standard"/>
        <w:numPr>
          <w:ilvl w:val="0"/>
          <w:numId w:val="11"/>
        </w:numPr>
        <w:tabs>
          <w:tab w:val="left" w:pos="-2216"/>
          <w:tab w:val="right" w:leader="underscore" w:pos="9310"/>
        </w:tabs>
        <w:spacing w:line="360" w:lineRule="auto"/>
        <w:jc w:val="both"/>
      </w:pPr>
      <w:r>
        <w:rPr>
          <w:lang w:val="pl-PL"/>
        </w:rPr>
        <w:t>Wszystkie formularze zawarte w niniejszej specyfikacji, a w szczególności formularz oferty - Wykonawca</w:t>
      </w:r>
      <w:r>
        <w:rPr>
          <w:lang w:val="pl-PL"/>
        </w:rPr>
        <w:t xml:space="preserve"> wypełni ściśle według wskazówek zawartych w SIWZ. W przypadku, gdy jakakolwiek część dokumentów nie dotyczy Wykonawcy - wpisuje On "nie dotyczy" i taki dokument dołącza do oferty.</w:t>
      </w:r>
    </w:p>
    <w:p w:rsidR="0009535E" w:rsidRDefault="002A0A34">
      <w:pPr>
        <w:pStyle w:val="Akapitzlist"/>
        <w:tabs>
          <w:tab w:val="left" w:pos="1004"/>
          <w:tab w:val="right" w:leader="underscore" w:pos="12530"/>
        </w:tabs>
        <w:spacing w:line="360" w:lineRule="auto"/>
        <w:ind w:left="644"/>
        <w:jc w:val="both"/>
      </w:pPr>
      <w:r>
        <w:t>Wykonawca może złożyć ofertę na własnych formularzach, których treść i ukła</w:t>
      </w:r>
      <w:r>
        <w:t>d graficzny muszą być zgodne z formularzami załączonymi do SIWZ.</w:t>
      </w:r>
    </w:p>
    <w:p w:rsidR="0009535E" w:rsidRDefault="002A0A34">
      <w:pPr>
        <w:pStyle w:val="Standard"/>
        <w:tabs>
          <w:tab w:val="left" w:pos="1004"/>
          <w:tab w:val="right" w:leader="underscore" w:pos="12530"/>
        </w:tabs>
        <w:spacing w:line="360" w:lineRule="auto"/>
        <w:ind w:left="644"/>
        <w:jc w:val="both"/>
        <w:rPr>
          <w:lang w:val="pl-PL"/>
        </w:rPr>
      </w:pPr>
      <w:r>
        <w:rPr>
          <w:lang w:val="pl-PL"/>
        </w:rPr>
        <w:t>Koperta powinna być szczelnie zamknięta w sposób uniemożliwiający zapoznanie się z treścią oferty.</w:t>
      </w:r>
    </w:p>
    <w:p w:rsidR="0009535E" w:rsidRDefault="002A0A34">
      <w:pPr>
        <w:pStyle w:val="Standard"/>
        <w:tabs>
          <w:tab w:val="left" w:pos="1004"/>
          <w:tab w:val="right" w:leader="underscore" w:pos="12530"/>
        </w:tabs>
        <w:spacing w:line="360" w:lineRule="auto"/>
        <w:ind w:left="644"/>
        <w:jc w:val="both"/>
        <w:rPr>
          <w:lang w:val="pl-PL"/>
        </w:rPr>
      </w:pPr>
      <w:r>
        <w:rPr>
          <w:lang w:val="pl-PL"/>
        </w:rPr>
        <w:t xml:space="preserve">Wykonawca może wprowadzić zmiany lub wycofać złożoną ofertę przed upływem terminu składania </w:t>
      </w:r>
      <w:r>
        <w:rPr>
          <w:lang w:val="pl-PL"/>
        </w:rPr>
        <w:t>ofert.</w:t>
      </w:r>
    </w:p>
    <w:p w:rsidR="0009535E" w:rsidRDefault="002A0A34">
      <w:pPr>
        <w:pStyle w:val="Standard"/>
        <w:tabs>
          <w:tab w:val="left" w:pos="1004"/>
          <w:tab w:val="right" w:leader="underscore" w:pos="12530"/>
        </w:tabs>
        <w:spacing w:line="360" w:lineRule="auto"/>
        <w:ind w:left="644"/>
        <w:jc w:val="both"/>
        <w:rPr>
          <w:lang w:val="pl-PL"/>
        </w:rPr>
      </w:pPr>
      <w:r>
        <w:rPr>
          <w:lang w:val="pl-PL"/>
        </w:rPr>
        <w:t>W  celu dokonania zmiany lub wycofania oferty, Wykonawca złoży Zamawiającemu kolejną zamkniętą kopertę, z dodaniem słowa: "Zmiana" lub "Wycofanie".</w:t>
      </w:r>
    </w:p>
    <w:p w:rsidR="0009535E" w:rsidRDefault="002A0A34">
      <w:pPr>
        <w:pStyle w:val="Standard"/>
        <w:tabs>
          <w:tab w:val="left" w:pos="1004"/>
          <w:tab w:val="right" w:leader="underscore" w:pos="12530"/>
        </w:tabs>
        <w:spacing w:line="360" w:lineRule="auto"/>
        <w:ind w:left="644"/>
        <w:jc w:val="both"/>
        <w:rPr>
          <w:lang w:val="pl-PL"/>
        </w:rPr>
      </w:pPr>
      <w:r>
        <w:rPr>
          <w:lang w:val="pl-PL"/>
        </w:rPr>
        <w:t>Wykonawca nie może wycofać oferty ani wprowadzić jakichkolwiek zmian w treści oferty po upływie termi</w:t>
      </w:r>
      <w:r>
        <w:rPr>
          <w:lang w:val="pl-PL"/>
        </w:rPr>
        <w:t>nu składania ofert.</w:t>
      </w:r>
    </w:p>
    <w:p w:rsidR="0009535E" w:rsidRDefault="002A0A34">
      <w:pPr>
        <w:pStyle w:val="Standard"/>
        <w:tabs>
          <w:tab w:val="left" w:pos="1004"/>
          <w:tab w:val="right" w:leader="underscore" w:pos="12530"/>
        </w:tabs>
        <w:spacing w:line="360" w:lineRule="auto"/>
        <w:ind w:left="644"/>
        <w:jc w:val="both"/>
        <w:rPr>
          <w:lang w:val="pl-PL"/>
        </w:rPr>
      </w:pPr>
      <w:r>
        <w:rPr>
          <w:lang w:val="pl-PL"/>
        </w:rPr>
        <w:t xml:space="preserve">Oferta jest jawna, z wyjątkiem informacji stanowiących tajemnicę przedsiębiorstwa w rozumieniu przepisów o zwalczaniu nieuczciwej konkurencji, a Wykonawca składając ofertę zastrzegł w odniesieniu do tych informacji, że nie mogą być one </w:t>
      </w:r>
      <w:r>
        <w:rPr>
          <w:lang w:val="pl-PL"/>
        </w:rPr>
        <w:t>udostępnione .Przez tajemnicę przedsiębiorstwa rozumie się nie ujawnione do wiadomości publicznej informacje techniczne, technologiczne, organizacyjne przedsiębiorstwa lub inne informacje posiadające wartość gospodarczą, co do których przedsiębiorca podjął</w:t>
      </w:r>
      <w:r>
        <w:rPr>
          <w:lang w:val="pl-PL"/>
        </w:rPr>
        <w:t xml:space="preserve"> niezbędne działania w celu zachowania ich poufności.</w:t>
      </w:r>
    </w:p>
    <w:p w:rsidR="0009535E" w:rsidRDefault="0009535E">
      <w:pPr>
        <w:pStyle w:val="Standard"/>
        <w:tabs>
          <w:tab w:val="left" w:pos="1004"/>
          <w:tab w:val="right" w:leader="underscore" w:pos="12530"/>
        </w:tabs>
        <w:spacing w:line="360" w:lineRule="auto"/>
        <w:ind w:left="644"/>
        <w:jc w:val="both"/>
        <w:rPr>
          <w:lang w:val="pl-PL"/>
        </w:rPr>
      </w:pPr>
    </w:p>
    <w:p w:rsidR="0009535E" w:rsidRDefault="002A0A34">
      <w:pPr>
        <w:pStyle w:val="Standard"/>
        <w:tabs>
          <w:tab w:val="left" w:pos="1004"/>
          <w:tab w:val="right" w:leader="underscore" w:pos="12530"/>
        </w:tabs>
        <w:spacing w:line="360" w:lineRule="auto"/>
        <w:ind w:left="644"/>
        <w:jc w:val="both"/>
      </w:pPr>
      <w:r>
        <w:rPr>
          <w:lang w:val="pl-PL"/>
        </w:rPr>
        <w:lastRenderedPageBreak/>
        <w:t xml:space="preserve">Kierując się zapisem art. 24 ust. 11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wykonawca wraz z ofertą może </w:t>
      </w:r>
      <w:r>
        <w:rPr>
          <w:bCs/>
          <w:lang w:val="pl-PL"/>
        </w:rPr>
        <w:t>przekazać zamawiającemu oświadczenie o przynależności lub braku przynależności do tej samej grupy kapitałowej, o której mowa w ust.</w:t>
      </w:r>
      <w:r>
        <w:rPr>
          <w:bCs/>
          <w:lang w:val="pl-PL"/>
        </w:rPr>
        <w:t xml:space="preserve"> 1 pkt 23. Wraz ze złożeniem oświadczenia, wykonawca może przedstawić dowody, że powiązania z innym wykonawcą nie prowadzą do zakłócenia konkurencji w postępowaniu o udzielenie Zamówienia (załącznik numer 2a).</w:t>
      </w:r>
    </w:p>
    <w:p w:rsidR="0009535E" w:rsidRDefault="002A0A34">
      <w:pPr>
        <w:pStyle w:val="Akapitzlist"/>
        <w:numPr>
          <w:ilvl w:val="0"/>
          <w:numId w:val="11"/>
        </w:numPr>
        <w:spacing w:before="177" w:line="360" w:lineRule="auto"/>
        <w:ind w:left="720" w:right="99" w:firstLine="0"/>
        <w:jc w:val="both"/>
      </w:pPr>
      <w:r>
        <w:t>Dokumenty sporządzone w języku obcym są składa</w:t>
      </w:r>
      <w:r>
        <w:t xml:space="preserve">ne wraz </w:t>
      </w:r>
      <w:r>
        <w:rPr>
          <w:bCs/>
          <w:u w:val="single"/>
        </w:rPr>
        <w:t>z tłumaczeniem na język polski</w:t>
      </w:r>
      <w:r>
        <w:t xml:space="preserve">. Zgodnie z art. [26 ust. 6 </w:t>
      </w:r>
      <w:proofErr w:type="spellStart"/>
      <w:r>
        <w:t>Pzp</w:t>
      </w:r>
      <w:proofErr w:type="spellEnd"/>
      <w:r>
        <w:t xml:space="preserve">] ustawy wykonawca nie jest zobowiązany do złożenia dokumentów potwierdzających, że nie podlega wykluczeniu, spełnia warunki udziału w postępowaniu lub kryteria selekcji, jeżeli </w:t>
      </w:r>
      <w:r>
        <w:t>zamawiający posiada dokumenty dotyczące tego wykonawcy lub może je uzyskać za pomocą bezpłatnych i ogólnodostępnych baz danych, w szczególności rejestrów publicznych w rozumieniu ustawy z dnia 17 lutego 2005 r. o informatyzacji działalności podmiotów reali</w:t>
      </w:r>
      <w:r>
        <w:t>zujących zadania publiczne (Dz. U. z 2014 r. poz. 1114).</w:t>
      </w:r>
    </w:p>
    <w:p w:rsidR="0009535E" w:rsidRDefault="002A0A34">
      <w:pPr>
        <w:pStyle w:val="Akapitzlist"/>
        <w:numPr>
          <w:ilvl w:val="0"/>
          <w:numId w:val="11"/>
        </w:numPr>
        <w:spacing w:line="360" w:lineRule="auto"/>
        <w:jc w:val="both"/>
      </w:pPr>
      <w:r>
        <w:rPr>
          <w:bCs/>
        </w:rPr>
        <w:t>Celem umożliwienia zamawiającemu samodzielnego uzyskania odpowiednich dokumentów potwierdzających bezpośrednio za pomocą bezpłatnej krajowej bazy danych w dowolnym państwie członkowskim, wykonawca po</w:t>
      </w:r>
      <w:r>
        <w:rPr>
          <w:bCs/>
        </w:rPr>
        <w:t xml:space="preserve">winien przekazać wszelkie niezbędne informacje, takie jak adres internetowy, dane wydającego urzędu lub organu, </w:t>
      </w:r>
      <w:r>
        <w:rPr>
          <w:bCs/>
          <w:u w:val="single"/>
        </w:rPr>
        <w:t>dokładne dane referencyjne dokumentacji</w:t>
      </w:r>
      <w:r>
        <w:rPr>
          <w:bCs/>
        </w:rPr>
        <w:t>. W razie potrzeby musi temu towarzyszyć odpowiednia zgoda wykonawcy na uzyskanie takiego dostępu przez z</w:t>
      </w:r>
      <w:r>
        <w:rPr>
          <w:bCs/>
        </w:rPr>
        <w:t>amawiającego.</w:t>
      </w:r>
    </w:p>
    <w:p w:rsidR="0009535E" w:rsidRDefault="002A0A34">
      <w:pPr>
        <w:pStyle w:val="Textbodyindent"/>
        <w:tabs>
          <w:tab w:val="left" w:pos="0"/>
        </w:tabs>
        <w:spacing w:line="360" w:lineRule="auto"/>
        <w:ind w:left="0"/>
        <w:rPr>
          <w:b/>
          <w:i w:val="0"/>
          <w:lang w:val="pl-PL"/>
        </w:rPr>
      </w:pPr>
      <w:r>
        <w:rPr>
          <w:b/>
          <w:i w:val="0"/>
          <w:lang w:val="pl-PL"/>
        </w:rPr>
        <w:t>Załączniki do SIWZ:</w:t>
      </w:r>
    </w:p>
    <w:p w:rsidR="0009535E" w:rsidRDefault="002A0A34">
      <w:pPr>
        <w:widowControl/>
        <w:numPr>
          <w:ilvl w:val="0"/>
          <w:numId w:val="40"/>
        </w:numPr>
        <w:shd w:val="clear" w:color="auto" w:fill="FFFFFF"/>
        <w:tabs>
          <w:tab w:val="left" w:pos="720"/>
        </w:tabs>
        <w:suppressAutoHyphens w:val="0"/>
        <w:spacing w:before="100" w:after="200" w:line="276" w:lineRule="auto"/>
        <w:ind w:left="945" w:firstLine="0"/>
        <w:textAlignment w:val="auto"/>
      </w:pPr>
      <w:hyperlink r:id="rId11" w:history="1">
        <w:r>
          <w:rPr>
            <w:rFonts w:eastAsia="Times New Roman" w:cs="Times New Roman"/>
            <w:color w:val="000000"/>
            <w:kern w:val="0"/>
            <w:sz w:val="20"/>
            <w:szCs w:val="20"/>
            <w:lang w:eastAsia="pl-PL" w:bidi="ar-SA"/>
          </w:rPr>
          <w:t>Załącznik nr 1 - dane finansowe- tabela</w:t>
        </w:r>
      </w:hyperlink>
    </w:p>
    <w:p w:rsidR="0009535E" w:rsidRDefault="002A0A34">
      <w:pPr>
        <w:widowControl/>
        <w:numPr>
          <w:ilvl w:val="0"/>
          <w:numId w:val="40"/>
        </w:numPr>
        <w:shd w:val="clear" w:color="auto" w:fill="FFFFFF"/>
        <w:tabs>
          <w:tab w:val="left" w:pos="720"/>
        </w:tabs>
        <w:suppressAutoHyphens w:val="0"/>
        <w:spacing w:before="100" w:after="200" w:line="276" w:lineRule="auto"/>
        <w:ind w:left="945" w:firstLine="0"/>
        <w:textAlignment w:val="auto"/>
      </w:pPr>
      <w:hyperlink r:id="rId12" w:history="1">
        <w:r>
          <w:rPr>
            <w:rFonts w:eastAsia="Times New Roman" w:cs="Times New Roman"/>
            <w:color w:val="000000"/>
            <w:kern w:val="0"/>
            <w:sz w:val="20"/>
            <w:szCs w:val="20"/>
            <w:lang w:eastAsia="pl-PL" w:bidi="ar-SA"/>
          </w:rPr>
          <w:t xml:space="preserve">Załącznik nr 2 - </w:t>
        </w:r>
        <w:r>
          <w:rPr>
            <w:rFonts w:eastAsia="Times New Roman" w:cs="Times New Roman"/>
            <w:color w:val="000000"/>
            <w:kern w:val="0"/>
            <w:sz w:val="20"/>
            <w:szCs w:val="20"/>
            <w:lang w:eastAsia="pl-PL" w:bidi="ar-SA"/>
          </w:rPr>
          <w:t>Tabele</w:t>
        </w:r>
      </w:hyperlink>
    </w:p>
    <w:p w:rsidR="0009535E" w:rsidRDefault="002A0A34">
      <w:pPr>
        <w:widowControl/>
        <w:numPr>
          <w:ilvl w:val="0"/>
          <w:numId w:val="40"/>
        </w:numPr>
        <w:shd w:val="clear" w:color="auto" w:fill="FFFFFF"/>
        <w:tabs>
          <w:tab w:val="left" w:pos="720"/>
        </w:tabs>
        <w:suppressAutoHyphens w:val="0"/>
        <w:spacing w:before="100" w:after="200" w:line="276" w:lineRule="auto"/>
        <w:ind w:left="945" w:firstLine="0"/>
        <w:textAlignment w:val="auto"/>
      </w:pPr>
      <w:hyperlink r:id="rId13" w:history="1">
        <w:r>
          <w:rPr>
            <w:rFonts w:eastAsia="Times New Roman" w:cs="Times New Roman"/>
            <w:color w:val="000000"/>
            <w:kern w:val="0"/>
            <w:sz w:val="20"/>
            <w:szCs w:val="20"/>
            <w:lang w:eastAsia="pl-PL" w:bidi="ar-SA"/>
          </w:rPr>
          <w:t>Załącznik nr 3 - Wykaz instytucji, w których Powiat korzysta z kredytów i pożyczek</w:t>
        </w:r>
      </w:hyperlink>
    </w:p>
    <w:p w:rsidR="0009535E" w:rsidRDefault="002A0A34">
      <w:pPr>
        <w:widowControl/>
        <w:numPr>
          <w:ilvl w:val="0"/>
          <w:numId w:val="40"/>
        </w:numPr>
        <w:shd w:val="clear" w:color="auto" w:fill="FFFFFF"/>
        <w:tabs>
          <w:tab w:val="left" w:pos="720"/>
        </w:tabs>
        <w:suppressAutoHyphens w:val="0"/>
        <w:spacing w:before="100" w:after="200" w:line="276" w:lineRule="auto"/>
        <w:ind w:left="945" w:firstLine="0"/>
        <w:textAlignment w:val="auto"/>
      </w:pPr>
      <w:hyperlink r:id="rId14" w:history="1">
        <w:r>
          <w:rPr>
            <w:rFonts w:eastAsia="Times New Roman" w:cs="Times New Roman"/>
            <w:color w:val="000000"/>
            <w:kern w:val="0"/>
            <w:sz w:val="20"/>
            <w:szCs w:val="20"/>
            <w:lang w:eastAsia="pl-PL" w:bidi="ar-SA"/>
          </w:rPr>
          <w:t>Załą</w:t>
        </w:r>
        <w:r>
          <w:rPr>
            <w:rFonts w:eastAsia="Times New Roman" w:cs="Times New Roman"/>
            <w:color w:val="000000"/>
            <w:kern w:val="0"/>
            <w:sz w:val="20"/>
            <w:szCs w:val="20"/>
            <w:lang w:eastAsia="pl-PL" w:bidi="ar-SA"/>
          </w:rPr>
          <w:t>cznik nr 4 - Informacja o kwotach otrzymanych dotacji ze środków UE w latach 2010-201</w:t>
        </w:r>
      </w:hyperlink>
      <w:r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6</w:t>
      </w:r>
    </w:p>
    <w:p w:rsidR="0009535E" w:rsidRDefault="002A0A34">
      <w:pPr>
        <w:widowControl/>
        <w:numPr>
          <w:ilvl w:val="0"/>
          <w:numId w:val="40"/>
        </w:numPr>
        <w:shd w:val="clear" w:color="auto" w:fill="FFFFFF"/>
        <w:tabs>
          <w:tab w:val="left" w:pos="720"/>
        </w:tabs>
        <w:suppressAutoHyphens w:val="0"/>
        <w:spacing w:before="100" w:after="200" w:line="276" w:lineRule="auto"/>
        <w:ind w:left="945" w:firstLine="0"/>
        <w:textAlignment w:val="auto"/>
      </w:pPr>
      <w:hyperlink r:id="rId15" w:history="1">
        <w:r>
          <w:rPr>
            <w:rFonts w:eastAsia="Times New Roman" w:cs="Times New Roman"/>
            <w:color w:val="000000"/>
            <w:kern w:val="0"/>
            <w:sz w:val="20"/>
            <w:szCs w:val="20"/>
            <w:lang w:eastAsia="pl-PL" w:bidi="ar-SA"/>
          </w:rPr>
          <w:t>Załącznik nr 5 - Dochody i wydatki na lata 2013-201</w:t>
        </w:r>
      </w:hyperlink>
      <w:r>
        <w:rPr>
          <w:rFonts w:eastAsia="Times New Roman" w:cs="Times New Roman"/>
          <w:color w:val="000000"/>
          <w:kern w:val="0"/>
          <w:sz w:val="20"/>
          <w:szCs w:val="20"/>
          <w:lang w:eastAsia="pl-PL" w:bidi="ar-SA"/>
        </w:rPr>
        <w:t>6</w:t>
      </w:r>
    </w:p>
    <w:p w:rsidR="0009535E" w:rsidRDefault="002A0A34">
      <w:pPr>
        <w:widowControl/>
        <w:numPr>
          <w:ilvl w:val="0"/>
          <w:numId w:val="40"/>
        </w:numPr>
        <w:shd w:val="clear" w:color="auto" w:fill="FFFFFF"/>
        <w:tabs>
          <w:tab w:val="left" w:pos="720"/>
        </w:tabs>
        <w:suppressAutoHyphens w:val="0"/>
        <w:spacing w:before="100" w:after="200" w:line="276" w:lineRule="auto"/>
        <w:ind w:left="945" w:firstLine="0"/>
        <w:textAlignment w:val="auto"/>
      </w:pPr>
      <w:hyperlink r:id="rId16" w:history="1">
        <w:r>
          <w:rPr>
            <w:rFonts w:eastAsia="Times New Roman" w:cs="Times New Roman"/>
            <w:color w:val="000000"/>
            <w:kern w:val="0"/>
            <w:sz w:val="20"/>
            <w:szCs w:val="20"/>
            <w:lang w:eastAsia="pl-PL" w:bidi="ar-SA"/>
          </w:rPr>
          <w:t>Załącznik nr 6 - Plan wydatków majątkowych na 2016 rok</w:t>
        </w:r>
      </w:hyperlink>
    </w:p>
    <w:p w:rsidR="0009535E" w:rsidRDefault="002A0A34">
      <w:pPr>
        <w:widowControl/>
        <w:numPr>
          <w:ilvl w:val="0"/>
          <w:numId w:val="40"/>
        </w:numPr>
        <w:shd w:val="clear" w:color="auto" w:fill="FFFFFF"/>
        <w:tabs>
          <w:tab w:val="left" w:pos="720"/>
        </w:tabs>
        <w:suppressAutoHyphens w:val="0"/>
        <w:spacing w:before="100" w:after="200" w:line="276" w:lineRule="auto"/>
        <w:ind w:left="945" w:firstLine="0"/>
        <w:textAlignment w:val="auto"/>
      </w:pPr>
      <w:hyperlink r:id="rId17" w:history="1">
        <w:r>
          <w:rPr>
            <w:rFonts w:eastAsia="Times New Roman" w:cs="Times New Roman"/>
            <w:color w:val="000000"/>
            <w:kern w:val="0"/>
            <w:sz w:val="20"/>
            <w:szCs w:val="20"/>
            <w:lang w:eastAsia="pl-PL" w:bidi="ar-SA"/>
          </w:rPr>
          <w:t>Załącznik nr 7 - Funkcjonujące kredyty, gwarancje i</w:t>
        </w:r>
      </w:hyperlink>
      <w:hyperlink r:id="rId18" w:history="1">
        <w:r>
          <w:rPr>
            <w:rFonts w:eastAsia="Times New Roman" w:cs="Times New Roman"/>
            <w:color w:val="000000"/>
            <w:kern w:val="0"/>
            <w:sz w:val="20"/>
            <w:szCs w:val="20"/>
            <w:lang w:eastAsia="pl-PL" w:bidi="ar-SA"/>
          </w:rPr>
          <w:t xml:space="preserve"> poręczenia</w:t>
        </w:r>
      </w:hyperlink>
    </w:p>
    <w:p w:rsidR="0009535E" w:rsidRDefault="002A0A34">
      <w:pPr>
        <w:widowControl/>
        <w:numPr>
          <w:ilvl w:val="0"/>
          <w:numId w:val="40"/>
        </w:numPr>
        <w:shd w:val="clear" w:color="auto" w:fill="FFFFFF"/>
        <w:tabs>
          <w:tab w:val="left" w:pos="720"/>
        </w:tabs>
        <w:suppressAutoHyphens w:val="0"/>
        <w:spacing w:before="100" w:after="200" w:line="276" w:lineRule="auto"/>
        <w:ind w:left="945" w:firstLine="0"/>
        <w:textAlignment w:val="auto"/>
      </w:pPr>
      <w:hyperlink r:id="rId19" w:history="1">
        <w:r>
          <w:rPr>
            <w:rFonts w:eastAsia="Times New Roman" w:cs="Times New Roman"/>
            <w:color w:val="000000"/>
            <w:kern w:val="0"/>
            <w:sz w:val="20"/>
            <w:szCs w:val="20"/>
            <w:lang w:eastAsia="pl-PL" w:bidi="ar-SA"/>
          </w:rPr>
          <w:t>Załącznik nr 8 - Oświadczenie Powiatu</w:t>
        </w:r>
      </w:hyperlink>
    </w:p>
    <w:p w:rsidR="0009535E" w:rsidRDefault="002A0A34">
      <w:pPr>
        <w:widowControl/>
        <w:numPr>
          <w:ilvl w:val="0"/>
          <w:numId w:val="40"/>
        </w:numPr>
        <w:shd w:val="clear" w:color="auto" w:fill="FFFFFF"/>
        <w:tabs>
          <w:tab w:val="left" w:pos="720"/>
        </w:tabs>
        <w:suppressAutoHyphens w:val="0"/>
        <w:spacing w:before="100" w:after="200" w:line="276" w:lineRule="auto"/>
        <w:ind w:left="945" w:firstLine="0"/>
        <w:textAlignment w:val="auto"/>
      </w:pPr>
      <w:r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pl-PL" w:bidi="ar-SA"/>
        </w:rPr>
        <w:t>Załącznik nr 9 - Uchwały :</w:t>
      </w:r>
    </w:p>
    <w:p w:rsidR="0009535E" w:rsidRDefault="002A0A34">
      <w:pPr>
        <w:widowControl/>
        <w:numPr>
          <w:ilvl w:val="0"/>
          <w:numId w:val="41"/>
        </w:numPr>
        <w:suppressAutoHyphens w:val="0"/>
        <w:spacing w:after="200" w:line="276" w:lineRule="auto"/>
        <w:ind w:left="1134" w:firstLine="0"/>
        <w:jc w:val="both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Uchwała  Nr XXV/133/16 Rady Powiatu w Ma</w:t>
      </w: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kowie Mazowieckim z dnia 29 listopada 2016 r. w sprawie zaciągnięcia długoterminowego kredytu.</w:t>
      </w:r>
    </w:p>
    <w:p w:rsidR="0009535E" w:rsidRDefault="002A0A34">
      <w:pPr>
        <w:widowControl/>
        <w:numPr>
          <w:ilvl w:val="0"/>
          <w:numId w:val="41"/>
        </w:numPr>
        <w:suppressAutoHyphens w:val="0"/>
        <w:spacing w:after="200" w:line="276" w:lineRule="auto"/>
        <w:ind w:left="1134" w:firstLine="0"/>
        <w:jc w:val="both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lastRenderedPageBreak/>
        <w:t xml:space="preserve">Uchwała 254/16 Zarządu Powiatu w Makowie Mazowieckim z dnia 29 listopada 2016 r.  w sprawie wyznaczenia członków Zarządu do zawarcia umowy   długoterminowego </w:t>
      </w: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kredytu.</w:t>
      </w:r>
    </w:p>
    <w:p w:rsidR="0009535E" w:rsidRDefault="002A0A34">
      <w:pPr>
        <w:widowControl/>
        <w:numPr>
          <w:ilvl w:val="0"/>
          <w:numId w:val="41"/>
        </w:numPr>
        <w:shd w:val="clear" w:color="auto" w:fill="FFFFFF"/>
        <w:suppressAutoHyphens w:val="0"/>
        <w:spacing w:before="100" w:after="100" w:line="276" w:lineRule="auto"/>
        <w:ind w:left="1134" w:firstLine="0"/>
        <w:jc w:val="both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Uchwała Nr I/3/14 Rady Powiatu w Makowie Mazowieckim z dnia 1 grudnia 2014 r. w sprawie wyboru Starosty Makowskiego.</w:t>
      </w:r>
    </w:p>
    <w:p w:rsidR="0009535E" w:rsidRDefault="002A0A34">
      <w:pPr>
        <w:widowControl/>
        <w:numPr>
          <w:ilvl w:val="0"/>
          <w:numId w:val="41"/>
        </w:numPr>
        <w:suppressAutoHyphens w:val="0"/>
        <w:spacing w:after="200" w:line="276" w:lineRule="auto"/>
        <w:ind w:left="1134" w:firstLine="0"/>
        <w:jc w:val="both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Uchwała Nr I/4/14 Rady Powiatu w Makowie Mazowieckim z dnia 1 grudnia 2014 r.  w sprawie wyboru Wicestarosty Makowskiego.</w:t>
      </w:r>
    </w:p>
    <w:p w:rsidR="0009535E" w:rsidRDefault="002A0A34">
      <w:pPr>
        <w:widowControl/>
        <w:numPr>
          <w:ilvl w:val="0"/>
          <w:numId w:val="41"/>
        </w:numPr>
        <w:suppressAutoHyphens w:val="0"/>
        <w:spacing w:after="200" w:line="276" w:lineRule="auto"/>
        <w:ind w:left="1134" w:hanging="425"/>
        <w:jc w:val="both"/>
        <w:textAlignment w:val="auto"/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Uchwała </w:t>
      </w: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Nr III/13/98 Rady Powiatu w Makowie Mazowieckim z dnia 22 grudnia 1998r. w sprawie powołania Skarbnik Powiatu Makowskiego.</w:t>
      </w:r>
    </w:p>
    <w:p w:rsidR="0009535E" w:rsidRDefault="002A0A34">
      <w:pPr>
        <w:widowControl/>
        <w:numPr>
          <w:ilvl w:val="0"/>
          <w:numId w:val="41"/>
        </w:numPr>
        <w:suppressAutoHyphens w:val="0"/>
        <w:spacing w:after="200" w:line="276" w:lineRule="auto"/>
        <w:ind w:left="1134" w:hanging="425"/>
        <w:jc w:val="both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Uchwała nr 157/16 Zarządu Powiatu w Makowie Mazowieckim w sprawie przedstawienia sprawozdania rocznego z wykonania budżetu powiatu ma</w:t>
      </w: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kowskiego za 2015 rok.</w:t>
      </w:r>
    </w:p>
    <w:p w:rsidR="0009535E" w:rsidRDefault="002A0A34">
      <w:pPr>
        <w:widowControl/>
        <w:numPr>
          <w:ilvl w:val="0"/>
          <w:numId w:val="41"/>
        </w:numPr>
        <w:suppressAutoHyphens w:val="0"/>
        <w:spacing w:after="200" w:line="276" w:lineRule="auto"/>
        <w:ind w:left="1134" w:firstLine="0"/>
        <w:jc w:val="both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Uchwała Nr Os.113.2016 Składu Orzekającego Regionalnej Izby Obrachunkowej w Warszawie z dnia 31 marca 2016 roku w sprawie wydania opinii o przedłożonym przez Zarząd Powiatu w Makowie Mazowieckim sprawozdaniu z wykonania budżetu Powia</w:t>
      </w: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tu za 2015 rok wraz z informacją o stanie mienia komunalnego i objaśnieniami.</w:t>
      </w:r>
    </w:p>
    <w:p w:rsidR="0009535E" w:rsidRDefault="002A0A34">
      <w:pPr>
        <w:widowControl/>
        <w:numPr>
          <w:ilvl w:val="0"/>
          <w:numId w:val="41"/>
        </w:numPr>
        <w:suppressAutoHyphens w:val="0"/>
        <w:spacing w:after="200" w:line="276" w:lineRule="auto"/>
        <w:ind w:left="1134" w:firstLine="0"/>
        <w:jc w:val="both"/>
        <w:textAlignment w:val="auto"/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</w:t>
      </w: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Uchwała nr XII/72/15 Rady Powiatu w Makowie Mazowieckim z dnia 21 grudnia 2015 r. w sprawie uchwalenia wieloletniej prognozy finansowej powiatu makowskiego na lata 2016-2019.</w:t>
      </w:r>
    </w:p>
    <w:p w:rsidR="0009535E" w:rsidRDefault="002A0A34">
      <w:pPr>
        <w:widowControl/>
        <w:numPr>
          <w:ilvl w:val="0"/>
          <w:numId w:val="41"/>
        </w:numPr>
        <w:suppressAutoHyphens w:val="0"/>
        <w:spacing w:after="200" w:line="276" w:lineRule="auto"/>
        <w:ind w:left="1134" w:firstLine="0"/>
        <w:jc w:val="both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Uc</w:t>
      </w: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hwała nr III/73/15 Rady Powiatu w Makowie Mazowieckim z dnia 21 grudnia 2015 r.  w sprawie uchwalenia uchwały budżetowej powiatu makowskiego na 2016 rok.</w:t>
      </w:r>
    </w:p>
    <w:p w:rsidR="0009535E" w:rsidRDefault="002A0A34">
      <w:pPr>
        <w:widowControl/>
        <w:numPr>
          <w:ilvl w:val="0"/>
          <w:numId w:val="41"/>
        </w:numPr>
        <w:suppressAutoHyphens w:val="0"/>
        <w:spacing w:after="200" w:line="276" w:lineRule="auto"/>
        <w:ind w:left="1134" w:hanging="425"/>
        <w:jc w:val="both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Uchwała Nr Os.10.2016 w sprawie wydania opinii o prawidłowości planowanej kwoty długu Powiatu Makowski</w:t>
      </w: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ego, przyjętej w Uchwale Nr XII/72/15 Rady Powiatu w Makowie Mazowieckim z dnia 21 grudnia 2015 r. w sprawie uchwalenia wieloletniej prognozy finansowej powiatu makowskiego na lata 2016 - 2019.</w:t>
      </w:r>
    </w:p>
    <w:p w:rsidR="0009535E" w:rsidRDefault="002A0A34">
      <w:pPr>
        <w:widowControl/>
        <w:numPr>
          <w:ilvl w:val="0"/>
          <w:numId w:val="41"/>
        </w:numPr>
        <w:shd w:val="clear" w:color="auto" w:fill="FFFFFF"/>
        <w:suppressAutoHyphens w:val="0"/>
        <w:spacing w:before="100" w:after="100" w:line="276" w:lineRule="auto"/>
        <w:ind w:left="1134" w:firstLine="0"/>
        <w:jc w:val="both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Uchwała nr 206/16 Zarządu Powiatu w Makowie Mazowieckim z dnia</w:t>
      </w: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 25 lipca 2016 r. w sprawie przedstawienia informacji o przebiegu wykonania budżetu powiatu makowskiego za pierwsze półrocze 2016 r.</w:t>
      </w:r>
    </w:p>
    <w:p w:rsidR="0009535E" w:rsidRDefault="002A0A34">
      <w:pPr>
        <w:widowControl/>
        <w:numPr>
          <w:ilvl w:val="0"/>
          <w:numId w:val="41"/>
        </w:numPr>
        <w:shd w:val="clear" w:color="auto" w:fill="FFFFFF"/>
        <w:suppressAutoHyphens w:val="0"/>
        <w:spacing w:before="100" w:after="100" w:line="276" w:lineRule="auto"/>
        <w:ind w:left="1134" w:firstLine="0"/>
        <w:jc w:val="both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Uchwała nr 208/16 Zarządu Powiatu w Makowie Mazowieckim z dnia 25 lipca 2016 r. w sprawie               przedstawienia info</w:t>
      </w: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rmacji o kształtowaniu się wieloletniej prognozy finansowej.</w:t>
      </w:r>
    </w:p>
    <w:p w:rsidR="0009535E" w:rsidRDefault="002A0A34">
      <w:pPr>
        <w:widowControl/>
        <w:numPr>
          <w:ilvl w:val="0"/>
          <w:numId w:val="41"/>
        </w:numPr>
        <w:shd w:val="clear" w:color="auto" w:fill="FFFFFF"/>
        <w:suppressAutoHyphens w:val="0"/>
        <w:spacing w:before="100" w:after="100" w:line="276" w:lineRule="auto"/>
        <w:ind w:left="1134" w:firstLine="0"/>
        <w:jc w:val="both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Uchwała Nr Os.264.2016 Składu Orzekającego RIO w Warszawie z dnia 22 sierpnia 2016 r. w sprawie wydania opinii o przedłożonej przez Zarząd Powiatu w Makowie Mazowieckim informacji o przebiegu wyk</w:t>
      </w: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onania budżetu Powiatu za pierwsze półrocze 2016 r.</w:t>
      </w:r>
    </w:p>
    <w:p w:rsidR="0009535E" w:rsidRDefault="002A0A34">
      <w:pPr>
        <w:widowControl/>
        <w:numPr>
          <w:ilvl w:val="0"/>
          <w:numId w:val="41"/>
        </w:numPr>
        <w:shd w:val="clear" w:color="auto" w:fill="FFFFFF"/>
        <w:suppressAutoHyphens w:val="0"/>
        <w:spacing w:before="100" w:after="100" w:line="276" w:lineRule="auto"/>
        <w:ind w:left="1134" w:firstLine="0"/>
        <w:jc w:val="both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Uchwała nr XXV/131/16 Rady Powiatu w Makowie Mazowieckim z dnia 29 listopada 2016 r. zmieniająca uchwałę w sprawie uchwalenia wieloletniej prognozy finansowej powiatu makowskiego na lata 2016-2019.</w:t>
      </w:r>
    </w:p>
    <w:p w:rsidR="0009535E" w:rsidRDefault="002A0A34">
      <w:pPr>
        <w:widowControl/>
        <w:numPr>
          <w:ilvl w:val="0"/>
          <w:numId w:val="41"/>
        </w:numPr>
        <w:shd w:val="clear" w:color="auto" w:fill="FFFFFF"/>
        <w:suppressAutoHyphens w:val="0"/>
        <w:spacing w:before="100" w:after="100" w:line="276" w:lineRule="auto"/>
        <w:ind w:left="1134" w:firstLine="0"/>
        <w:jc w:val="both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 Uchwa</w:t>
      </w: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ła nr XXV/132/16 Rady Powiatu w Makowie Mazowieckim z dnia 29 listopada 2016 r. w sprawie zmian w uchwale budżetowej powiatu makowskiego na 2016 rok.</w:t>
      </w:r>
    </w:p>
    <w:p w:rsidR="0009535E" w:rsidRDefault="0009535E">
      <w:pPr>
        <w:widowControl/>
        <w:shd w:val="clear" w:color="auto" w:fill="FFFFFF"/>
        <w:suppressAutoHyphens w:val="0"/>
        <w:spacing w:before="100" w:after="100" w:line="276" w:lineRule="auto"/>
        <w:ind w:left="1134"/>
        <w:jc w:val="both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</w:p>
    <w:p w:rsidR="0009535E" w:rsidRDefault="002A0A34">
      <w:pPr>
        <w:widowControl/>
        <w:numPr>
          <w:ilvl w:val="0"/>
          <w:numId w:val="42"/>
        </w:numPr>
        <w:shd w:val="clear" w:color="auto" w:fill="FFFFFF"/>
        <w:tabs>
          <w:tab w:val="left" w:pos="720"/>
        </w:tabs>
        <w:suppressAutoHyphens w:val="0"/>
        <w:spacing w:before="100" w:after="100" w:line="276" w:lineRule="auto"/>
        <w:ind w:left="945" w:firstLine="0"/>
        <w:textAlignment w:val="auto"/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   </w:t>
      </w:r>
      <w:r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>Bilans z wykonania budżetu państwa, jednostki samorządu terytorialnego:</w:t>
      </w:r>
    </w:p>
    <w:p w:rsidR="0009535E" w:rsidRDefault="002A0A34">
      <w:pPr>
        <w:widowControl/>
        <w:numPr>
          <w:ilvl w:val="0"/>
          <w:numId w:val="43"/>
        </w:numPr>
        <w:shd w:val="clear" w:color="auto" w:fill="FFFFFF"/>
        <w:tabs>
          <w:tab w:val="left" w:pos="720"/>
          <w:tab w:val="left" w:pos="1276"/>
        </w:tabs>
        <w:suppressAutoHyphens w:val="0"/>
        <w:spacing w:before="100" w:after="100" w:line="276" w:lineRule="auto"/>
        <w:ind w:left="1276" w:firstLine="0"/>
        <w:textAlignment w:val="auto"/>
      </w:pPr>
      <w:hyperlink r:id="rId20" w:history="1">
        <w:r>
          <w:rPr>
            <w:rFonts w:eastAsia="Calibri" w:cs="Times New Roman"/>
            <w:b/>
            <w:bCs/>
            <w:color w:val="000000"/>
            <w:kern w:val="0"/>
            <w:sz w:val="20"/>
            <w:szCs w:val="20"/>
            <w:lang w:eastAsia="en-US" w:bidi="ar-SA"/>
          </w:rPr>
          <w:t>201</w:t>
        </w:r>
      </w:hyperlink>
      <w:r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>3</w:t>
      </w:r>
    </w:p>
    <w:p w:rsidR="0009535E" w:rsidRDefault="002A0A34">
      <w:pPr>
        <w:widowControl/>
        <w:numPr>
          <w:ilvl w:val="0"/>
          <w:numId w:val="43"/>
        </w:numPr>
        <w:shd w:val="clear" w:color="auto" w:fill="FFFFFF"/>
        <w:tabs>
          <w:tab w:val="left" w:pos="720"/>
          <w:tab w:val="left" w:pos="1276"/>
        </w:tabs>
        <w:suppressAutoHyphens w:val="0"/>
        <w:spacing w:before="100" w:after="100" w:line="276" w:lineRule="auto"/>
        <w:ind w:left="1276" w:firstLine="0"/>
        <w:textAlignment w:val="auto"/>
      </w:pPr>
      <w:r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>2014</w:t>
      </w:r>
    </w:p>
    <w:p w:rsidR="0009535E" w:rsidRDefault="002A0A34">
      <w:pPr>
        <w:widowControl/>
        <w:numPr>
          <w:ilvl w:val="0"/>
          <w:numId w:val="43"/>
        </w:numPr>
        <w:shd w:val="clear" w:color="auto" w:fill="FFFFFF"/>
        <w:tabs>
          <w:tab w:val="left" w:pos="720"/>
          <w:tab w:val="left" w:pos="1276"/>
        </w:tabs>
        <w:suppressAutoHyphens w:val="0"/>
        <w:spacing w:before="100" w:after="100" w:line="276" w:lineRule="auto"/>
        <w:ind w:left="1276" w:firstLine="0"/>
        <w:textAlignment w:val="auto"/>
      </w:pPr>
      <w:r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>2015</w:t>
      </w:r>
    </w:p>
    <w:p w:rsidR="0009535E" w:rsidRDefault="002A0A34">
      <w:pPr>
        <w:widowControl/>
        <w:numPr>
          <w:ilvl w:val="0"/>
          <w:numId w:val="44"/>
        </w:numPr>
        <w:shd w:val="clear" w:color="auto" w:fill="FFFFFF"/>
        <w:tabs>
          <w:tab w:val="left" w:pos="720"/>
        </w:tabs>
        <w:suppressAutoHyphens w:val="0"/>
        <w:spacing w:before="100" w:after="100" w:line="276" w:lineRule="auto"/>
        <w:ind w:left="945" w:firstLine="0"/>
        <w:textAlignment w:val="auto"/>
      </w:pPr>
      <w:hyperlink r:id="rId21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Bilans SPZOZ w Makowie Mazowieckim na dzień 31.12.2015 r.</w:t>
        </w:r>
      </w:hyperlink>
    </w:p>
    <w:p w:rsidR="0009535E" w:rsidRDefault="002A0A34">
      <w:pPr>
        <w:widowControl/>
        <w:numPr>
          <w:ilvl w:val="0"/>
          <w:numId w:val="44"/>
        </w:numPr>
        <w:shd w:val="clear" w:color="auto" w:fill="FFFFFF"/>
        <w:tabs>
          <w:tab w:val="left" w:pos="720"/>
        </w:tabs>
        <w:suppressAutoHyphens w:val="0"/>
        <w:spacing w:before="100" w:after="100" w:line="276" w:lineRule="auto"/>
        <w:ind w:left="945" w:firstLine="0"/>
        <w:textAlignment w:val="auto"/>
      </w:pPr>
      <w:hyperlink r:id="rId22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Rachunek zysków i strat SP</w:t>
        </w:r>
      </w:hyperlink>
      <w:hyperlink r:id="rId23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ZOZ na dzień 31.12.2015 r.</w:t>
        </w:r>
      </w:hyperlink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 </w:t>
      </w:r>
    </w:p>
    <w:p w:rsidR="0009535E" w:rsidRDefault="002A0A34">
      <w:pPr>
        <w:widowControl/>
        <w:numPr>
          <w:ilvl w:val="0"/>
          <w:numId w:val="44"/>
        </w:numPr>
        <w:shd w:val="clear" w:color="auto" w:fill="FFFFFF"/>
        <w:tabs>
          <w:tab w:val="left" w:pos="720"/>
        </w:tabs>
        <w:suppressAutoHyphens w:val="0"/>
        <w:spacing w:before="100" w:after="100" w:line="276" w:lineRule="auto"/>
        <w:ind w:left="945" w:firstLine="0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>Sprawozdanie finansowe SPZOZ za III kw. 2016 r.</w:t>
      </w:r>
    </w:p>
    <w:p w:rsidR="0009535E" w:rsidRDefault="0009535E">
      <w:pPr>
        <w:widowControl/>
        <w:shd w:val="clear" w:color="auto" w:fill="FFFFFF"/>
        <w:suppressAutoHyphens w:val="0"/>
        <w:spacing w:before="100" w:after="100" w:line="276" w:lineRule="auto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</w:p>
    <w:p w:rsidR="0009535E" w:rsidRDefault="0009535E">
      <w:pPr>
        <w:widowControl/>
        <w:shd w:val="clear" w:color="auto" w:fill="FFFFFF"/>
        <w:suppressAutoHyphens w:val="0"/>
        <w:spacing w:before="100" w:after="100" w:line="276" w:lineRule="auto"/>
        <w:textAlignment w:val="auto"/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</w:pPr>
    </w:p>
    <w:p w:rsidR="0009535E" w:rsidRDefault="002A0A34">
      <w:pPr>
        <w:widowControl/>
        <w:shd w:val="clear" w:color="auto" w:fill="FFFFFF"/>
        <w:suppressAutoHyphens w:val="0"/>
        <w:spacing w:before="100" w:after="100" w:line="276" w:lineRule="auto"/>
        <w:textAlignment w:val="auto"/>
      </w:pP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lastRenderedPageBreak/>
        <w:t xml:space="preserve"> </w:t>
      </w:r>
      <w:r>
        <w:rPr>
          <w:rFonts w:eastAsia="Calibri" w:cs="Times New Roman"/>
          <w:b/>
          <w:bCs/>
          <w:color w:val="000000"/>
          <w:kern w:val="0"/>
          <w:sz w:val="20"/>
          <w:szCs w:val="20"/>
          <w:shd w:val="clear" w:color="auto" w:fill="FFFFFF"/>
          <w:lang w:eastAsia="en-US" w:bidi="ar-SA"/>
        </w:rPr>
        <w:t>Sprawozdania</w:t>
      </w:r>
      <w:r>
        <w:rPr>
          <w:rFonts w:eastAsia="Calibri" w:cs="Times New Roman"/>
          <w:color w:val="000000"/>
          <w:kern w:val="0"/>
          <w:sz w:val="20"/>
          <w:szCs w:val="20"/>
          <w:shd w:val="clear" w:color="auto" w:fill="FFFFFF"/>
          <w:lang w:eastAsia="en-US" w:bidi="ar-SA"/>
        </w:rPr>
        <w:t xml:space="preserve">: </w:t>
      </w: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="Calibri" w:cs="Times New Roman"/>
          <w:color w:val="000000"/>
          <w:kern w:val="0"/>
          <w:sz w:val="20"/>
          <w:szCs w:val="20"/>
          <w:lang w:eastAsia="en-US" w:bidi="ar-SA"/>
        </w:rPr>
        <w:t xml:space="preserve">                                 </w:t>
      </w:r>
    </w:p>
    <w:p w:rsidR="0009535E" w:rsidRDefault="002A0A34">
      <w:pPr>
        <w:widowControl/>
        <w:numPr>
          <w:ilvl w:val="1"/>
          <w:numId w:val="45"/>
        </w:numPr>
        <w:shd w:val="clear" w:color="auto" w:fill="FFFFFF"/>
        <w:tabs>
          <w:tab w:val="left" w:pos="709"/>
          <w:tab w:val="left" w:pos="1440"/>
        </w:tabs>
        <w:suppressAutoHyphens w:val="0"/>
        <w:spacing w:before="100" w:after="100" w:line="276" w:lineRule="auto"/>
        <w:ind w:left="709" w:hanging="142"/>
        <w:textAlignment w:val="auto"/>
      </w:pPr>
      <w:r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>2013</w:t>
      </w:r>
    </w:p>
    <w:p w:rsidR="0009535E" w:rsidRDefault="002A0A34">
      <w:pPr>
        <w:widowControl/>
        <w:numPr>
          <w:ilvl w:val="1"/>
          <w:numId w:val="46"/>
        </w:numPr>
        <w:shd w:val="clear" w:color="auto" w:fill="FFFFFF"/>
        <w:tabs>
          <w:tab w:val="left" w:pos="1495"/>
        </w:tabs>
        <w:suppressAutoHyphens w:val="0"/>
        <w:spacing w:before="100" w:after="100" w:line="276" w:lineRule="auto"/>
        <w:ind w:left="1890" w:firstLine="0"/>
        <w:textAlignment w:val="auto"/>
      </w:pPr>
      <w:r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 xml:space="preserve"> roczne</w:t>
      </w:r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</w:tabs>
        <w:suppressAutoHyphens w:val="0"/>
        <w:spacing w:before="100" w:after="100" w:line="276" w:lineRule="auto"/>
        <w:ind w:left="2835" w:firstLine="0"/>
        <w:textAlignment w:val="auto"/>
      </w:pPr>
      <w:hyperlink r:id="rId24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Rb-27S</w:t>
        </w:r>
      </w:hyperlink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</w:tabs>
        <w:suppressAutoHyphens w:val="0"/>
        <w:spacing w:before="100" w:after="100" w:line="276" w:lineRule="auto"/>
        <w:ind w:left="2835" w:firstLine="0"/>
        <w:textAlignment w:val="auto"/>
      </w:pPr>
      <w:hyperlink r:id="rId25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Rb-28S</w:t>
        </w:r>
      </w:hyperlink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</w:tabs>
        <w:suppressAutoHyphens w:val="0"/>
        <w:spacing w:before="100" w:after="100" w:line="276" w:lineRule="auto"/>
        <w:ind w:left="2835" w:firstLine="0"/>
        <w:textAlignment w:val="auto"/>
      </w:pPr>
      <w:hyperlink r:id="rId26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Rb-N</w:t>
        </w:r>
      </w:hyperlink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</w:tabs>
        <w:suppressAutoHyphens w:val="0"/>
        <w:spacing w:before="100" w:after="100" w:line="276" w:lineRule="auto"/>
        <w:ind w:left="2835" w:firstLine="0"/>
        <w:textAlignment w:val="auto"/>
      </w:pPr>
      <w:hyperlink r:id="rId27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Rb-NDS</w:t>
        </w:r>
      </w:hyperlink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</w:tabs>
        <w:suppressAutoHyphens w:val="0"/>
        <w:spacing w:before="100" w:after="100" w:line="276" w:lineRule="auto"/>
        <w:ind w:left="2835" w:firstLine="0"/>
        <w:textAlignment w:val="auto"/>
      </w:pPr>
      <w:hyperlink r:id="rId28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</w:t>
        </w:r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Z</w:t>
        </w:r>
      </w:hyperlink>
    </w:p>
    <w:p w:rsidR="0009535E" w:rsidRDefault="002A0A34">
      <w:pPr>
        <w:widowControl/>
        <w:numPr>
          <w:ilvl w:val="0"/>
          <w:numId w:val="46"/>
        </w:numPr>
        <w:shd w:val="clear" w:color="auto" w:fill="FFFFFF"/>
        <w:tabs>
          <w:tab w:val="left" w:pos="720"/>
        </w:tabs>
        <w:suppressAutoHyphens w:val="0"/>
        <w:spacing w:before="100" w:after="100" w:line="276" w:lineRule="auto"/>
        <w:ind w:left="945" w:firstLine="0"/>
        <w:textAlignment w:val="auto"/>
      </w:pPr>
      <w:r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>2014</w:t>
      </w:r>
    </w:p>
    <w:p w:rsidR="0009535E" w:rsidRDefault="002A0A34">
      <w:pPr>
        <w:widowControl/>
        <w:numPr>
          <w:ilvl w:val="1"/>
          <w:numId w:val="46"/>
        </w:numPr>
        <w:shd w:val="clear" w:color="auto" w:fill="FFFFFF"/>
        <w:tabs>
          <w:tab w:val="left" w:pos="1495"/>
        </w:tabs>
        <w:suppressAutoHyphens w:val="0"/>
        <w:spacing w:before="100" w:after="100" w:line="276" w:lineRule="auto"/>
        <w:ind w:left="1890" w:firstLine="0"/>
        <w:textAlignment w:val="auto"/>
      </w:pPr>
      <w:r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>roczne</w:t>
      </w:r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</w:tabs>
        <w:suppressAutoHyphens w:val="0"/>
        <w:spacing w:before="100" w:after="100" w:line="276" w:lineRule="auto"/>
        <w:ind w:left="2835" w:firstLine="0"/>
        <w:textAlignment w:val="auto"/>
      </w:pPr>
      <w:hyperlink r:id="rId29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Rb-27S</w:t>
        </w:r>
      </w:hyperlink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</w:tabs>
        <w:suppressAutoHyphens w:val="0"/>
        <w:spacing w:before="100" w:after="100" w:line="276" w:lineRule="auto"/>
        <w:ind w:left="2835" w:firstLine="0"/>
        <w:textAlignment w:val="auto"/>
      </w:pPr>
      <w:hyperlink r:id="rId30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Rb-28S</w:t>
        </w:r>
      </w:hyperlink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</w:tabs>
        <w:suppressAutoHyphens w:val="0"/>
        <w:spacing w:before="100" w:after="100" w:line="276" w:lineRule="auto"/>
        <w:ind w:left="2835" w:firstLine="0"/>
        <w:textAlignment w:val="auto"/>
      </w:pPr>
      <w:hyperlink r:id="rId31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Rb-N</w:t>
        </w:r>
      </w:hyperlink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</w:tabs>
        <w:suppressAutoHyphens w:val="0"/>
        <w:spacing w:before="100" w:after="100" w:line="276" w:lineRule="auto"/>
        <w:ind w:left="2835" w:firstLine="0"/>
        <w:textAlignment w:val="auto"/>
      </w:pPr>
      <w:hyperlink r:id="rId32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Rb-NDS</w:t>
        </w:r>
      </w:hyperlink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</w:tabs>
        <w:suppressAutoHyphens w:val="0"/>
        <w:spacing w:before="100" w:after="100" w:line="276" w:lineRule="auto"/>
        <w:ind w:left="2835" w:firstLine="0"/>
        <w:textAlignment w:val="auto"/>
      </w:pPr>
      <w:hyperlink r:id="rId33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</w:t>
        </w:r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Z</w:t>
        </w:r>
      </w:hyperlink>
    </w:p>
    <w:p w:rsidR="0009535E" w:rsidRDefault="002A0A34">
      <w:pPr>
        <w:widowControl/>
        <w:numPr>
          <w:ilvl w:val="0"/>
          <w:numId w:val="46"/>
        </w:numPr>
        <w:shd w:val="clear" w:color="auto" w:fill="FFFFFF"/>
        <w:tabs>
          <w:tab w:val="left" w:pos="720"/>
        </w:tabs>
        <w:suppressAutoHyphens w:val="0"/>
        <w:spacing w:before="100" w:after="100" w:line="276" w:lineRule="auto"/>
        <w:ind w:left="945" w:firstLine="0"/>
        <w:textAlignment w:val="auto"/>
      </w:pPr>
      <w:r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>2015</w:t>
      </w:r>
    </w:p>
    <w:p w:rsidR="0009535E" w:rsidRDefault="002A0A34">
      <w:pPr>
        <w:widowControl/>
        <w:numPr>
          <w:ilvl w:val="1"/>
          <w:numId w:val="46"/>
        </w:numPr>
        <w:shd w:val="clear" w:color="auto" w:fill="FFFFFF"/>
        <w:tabs>
          <w:tab w:val="left" w:pos="1495"/>
        </w:tabs>
        <w:suppressAutoHyphens w:val="0"/>
        <w:spacing w:before="100" w:after="100" w:line="276" w:lineRule="auto"/>
        <w:ind w:left="1890" w:firstLine="0"/>
        <w:textAlignment w:val="auto"/>
      </w:pPr>
      <w:r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>roczne</w:t>
      </w:r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</w:tabs>
        <w:suppressAutoHyphens w:val="0"/>
        <w:spacing w:before="100" w:after="100" w:line="276" w:lineRule="auto"/>
        <w:ind w:left="2835" w:firstLine="0"/>
        <w:textAlignment w:val="auto"/>
      </w:pPr>
      <w:hyperlink r:id="rId34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Rb-27S</w:t>
        </w:r>
      </w:hyperlink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</w:tabs>
        <w:suppressAutoHyphens w:val="0"/>
        <w:spacing w:before="100" w:after="100" w:line="276" w:lineRule="auto"/>
        <w:ind w:left="2835" w:firstLine="0"/>
        <w:textAlignment w:val="auto"/>
      </w:pPr>
      <w:hyperlink r:id="rId35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Rb-28S</w:t>
        </w:r>
      </w:hyperlink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</w:tabs>
        <w:suppressAutoHyphens w:val="0"/>
        <w:spacing w:before="100" w:after="100" w:line="276" w:lineRule="auto"/>
        <w:ind w:left="2835" w:firstLine="0"/>
        <w:textAlignment w:val="auto"/>
      </w:pPr>
      <w:hyperlink r:id="rId36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Rb-N</w:t>
        </w:r>
      </w:hyperlink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</w:tabs>
        <w:suppressAutoHyphens w:val="0"/>
        <w:spacing w:before="100" w:after="100" w:line="276" w:lineRule="auto"/>
        <w:ind w:left="2835" w:firstLine="0"/>
        <w:textAlignment w:val="auto"/>
      </w:pPr>
      <w:hyperlink r:id="rId37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Rb-NDS</w:t>
        </w:r>
      </w:hyperlink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</w:tabs>
        <w:suppressAutoHyphens w:val="0"/>
        <w:spacing w:before="100" w:after="100" w:line="276" w:lineRule="auto"/>
        <w:ind w:left="2835" w:firstLine="0"/>
        <w:textAlignment w:val="auto"/>
      </w:pPr>
      <w:hyperlink r:id="rId38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Rb-Z</w:t>
        </w:r>
      </w:hyperlink>
    </w:p>
    <w:p w:rsidR="0009535E" w:rsidRDefault="002A0A34">
      <w:pPr>
        <w:widowControl/>
        <w:numPr>
          <w:ilvl w:val="0"/>
          <w:numId w:val="46"/>
        </w:numPr>
        <w:shd w:val="clear" w:color="auto" w:fill="FFFFFF"/>
        <w:tabs>
          <w:tab w:val="left" w:pos="-720"/>
          <w:tab w:val="left" w:pos="-589"/>
        </w:tabs>
        <w:suppressAutoHyphens w:val="0"/>
        <w:spacing w:before="100" w:after="100" w:line="276" w:lineRule="auto"/>
        <w:ind w:left="0" w:hanging="11"/>
        <w:textAlignment w:val="auto"/>
      </w:pPr>
      <w:r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>2016</w:t>
      </w:r>
    </w:p>
    <w:p w:rsidR="0009535E" w:rsidRDefault="002A0A34">
      <w:pPr>
        <w:widowControl/>
        <w:numPr>
          <w:ilvl w:val="1"/>
          <w:numId w:val="46"/>
        </w:numPr>
        <w:shd w:val="clear" w:color="auto" w:fill="FFFFFF"/>
        <w:suppressAutoHyphens w:val="0"/>
        <w:spacing w:before="100" w:after="100" w:line="276" w:lineRule="auto"/>
        <w:ind w:left="0" w:firstLine="65"/>
        <w:textAlignment w:val="auto"/>
      </w:pPr>
      <w:r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>III kwartał</w:t>
      </w:r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  <w:tab w:val="left" w:pos="2835"/>
        </w:tabs>
        <w:suppressAutoHyphens w:val="0"/>
        <w:spacing w:before="100" w:after="100" w:line="276" w:lineRule="auto"/>
        <w:ind w:left="2835" w:firstLine="0"/>
        <w:textAlignment w:val="auto"/>
      </w:pPr>
      <w:hyperlink r:id="rId39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Rb-27S</w:t>
        </w:r>
      </w:hyperlink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  <w:tab w:val="left" w:pos="2835"/>
        </w:tabs>
        <w:suppressAutoHyphens w:val="0"/>
        <w:spacing w:before="100" w:after="100" w:line="276" w:lineRule="auto"/>
        <w:ind w:left="2835" w:firstLine="0"/>
        <w:textAlignment w:val="auto"/>
      </w:pPr>
      <w:hyperlink r:id="rId40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Rb-28S</w:t>
        </w:r>
      </w:hyperlink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  <w:tab w:val="left" w:pos="2835"/>
        </w:tabs>
        <w:suppressAutoHyphens w:val="0"/>
        <w:spacing w:before="100" w:after="100" w:line="276" w:lineRule="auto"/>
        <w:ind w:left="2835" w:firstLine="0"/>
        <w:textAlignment w:val="auto"/>
      </w:pPr>
      <w:hyperlink r:id="rId41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</w:t>
        </w:r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b-N</w:t>
        </w:r>
      </w:hyperlink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  <w:tab w:val="left" w:pos="2835"/>
        </w:tabs>
        <w:suppressAutoHyphens w:val="0"/>
        <w:spacing w:before="100" w:after="100" w:line="276" w:lineRule="auto"/>
        <w:ind w:left="2835" w:firstLine="0"/>
        <w:textAlignment w:val="auto"/>
      </w:pPr>
      <w:hyperlink r:id="rId42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Rb-NDS</w:t>
        </w:r>
      </w:hyperlink>
    </w:p>
    <w:p w:rsidR="0009535E" w:rsidRDefault="002A0A34">
      <w:pPr>
        <w:widowControl/>
        <w:numPr>
          <w:ilvl w:val="2"/>
          <w:numId w:val="46"/>
        </w:numPr>
        <w:shd w:val="clear" w:color="auto" w:fill="FFFFFF"/>
        <w:tabs>
          <w:tab w:val="left" w:pos="2160"/>
          <w:tab w:val="left" w:pos="2835"/>
        </w:tabs>
        <w:suppressAutoHyphens w:val="0"/>
        <w:spacing w:before="100" w:after="100" w:line="276" w:lineRule="auto"/>
        <w:ind w:left="2835" w:firstLine="0"/>
        <w:textAlignment w:val="auto"/>
      </w:pPr>
      <w:hyperlink r:id="rId43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Rb-Z</w:t>
        </w:r>
      </w:hyperlink>
    </w:p>
    <w:p w:rsidR="0009535E" w:rsidRDefault="002A0A34">
      <w:pPr>
        <w:widowControl/>
        <w:numPr>
          <w:ilvl w:val="0"/>
          <w:numId w:val="47"/>
        </w:numPr>
        <w:shd w:val="clear" w:color="auto" w:fill="FFFFFF"/>
        <w:tabs>
          <w:tab w:val="left" w:pos="720"/>
        </w:tabs>
        <w:suppressAutoHyphens w:val="0"/>
        <w:spacing w:before="100" w:after="100" w:line="276" w:lineRule="auto"/>
        <w:ind w:left="567" w:firstLine="0"/>
        <w:textAlignment w:val="auto"/>
      </w:pPr>
      <w:r>
        <w:rPr>
          <w:rFonts w:eastAsia="Calibri" w:cs="Times New Roman"/>
          <w:b/>
          <w:bCs/>
          <w:color w:val="000000"/>
          <w:kern w:val="0"/>
          <w:sz w:val="20"/>
          <w:szCs w:val="20"/>
          <w:lang w:eastAsia="en-US" w:bidi="ar-SA"/>
        </w:rPr>
        <w:t>Identyfikacyjne</w:t>
      </w:r>
    </w:p>
    <w:p w:rsidR="0009535E" w:rsidRDefault="002A0A34">
      <w:pPr>
        <w:widowControl/>
        <w:numPr>
          <w:ilvl w:val="1"/>
          <w:numId w:val="47"/>
        </w:numPr>
        <w:shd w:val="clear" w:color="auto" w:fill="FFFFFF"/>
        <w:tabs>
          <w:tab w:val="left" w:pos="1440"/>
        </w:tabs>
        <w:suppressAutoHyphens w:val="0"/>
        <w:spacing w:before="100" w:after="100" w:line="276" w:lineRule="auto"/>
        <w:ind w:left="1890" w:firstLine="0"/>
        <w:textAlignment w:val="auto"/>
      </w:pPr>
      <w:hyperlink r:id="rId44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NIP</w:t>
        </w:r>
      </w:hyperlink>
    </w:p>
    <w:p w:rsidR="0009535E" w:rsidRDefault="002A0A34">
      <w:pPr>
        <w:widowControl/>
        <w:numPr>
          <w:ilvl w:val="1"/>
          <w:numId w:val="47"/>
        </w:numPr>
        <w:shd w:val="clear" w:color="auto" w:fill="FFFFFF"/>
        <w:tabs>
          <w:tab w:val="left" w:pos="1440"/>
        </w:tabs>
        <w:suppressAutoHyphens w:val="0"/>
        <w:spacing w:before="100" w:after="100" w:line="276" w:lineRule="auto"/>
        <w:ind w:left="1890" w:firstLine="0"/>
        <w:textAlignment w:val="auto"/>
      </w:pPr>
      <w:hyperlink r:id="rId45" w:history="1">
        <w:r>
          <w:rPr>
            <w:rFonts w:eastAsia="Calibri" w:cs="Times New Roman"/>
            <w:color w:val="000000"/>
            <w:kern w:val="0"/>
            <w:sz w:val="20"/>
            <w:szCs w:val="20"/>
            <w:lang w:eastAsia="en-US" w:bidi="ar-SA"/>
          </w:rPr>
          <w:t>REGON</w:t>
        </w:r>
      </w:hyperlink>
    </w:p>
    <w:p w:rsidR="0009535E" w:rsidRDefault="0009535E">
      <w:pPr>
        <w:pStyle w:val="Standard"/>
        <w:spacing w:line="360" w:lineRule="auto"/>
        <w:rPr>
          <w:color w:val="000000"/>
          <w:lang w:val="pl-PL"/>
        </w:rPr>
      </w:pPr>
    </w:p>
    <w:p w:rsidR="0009535E" w:rsidRDefault="0009535E">
      <w:pPr>
        <w:pStyle w:val="Standard"/>
        <w:spacing w:after="200" w:line="360" w:lineRule="auto"/>
        <w:ind w:left="1134"/>
        <w:jc w:val="both"/>
        <w:rPr>
          <w:color w:val="000000"/>
          <w:lang w:val="pl-PL"/>
        </w:rPr>
      </w:pPr>
    </w:p>
    <w:p w:rsidR="0009535E" w:rsidRDefault="0009535E">
      <w:pPr>
        <w:pStyle w:val="Standard"/>
        <w:spacing w:line="360" w:lineRule="auto"/>
        <w:ind w:firstLine="567"/>
        <w:rPr>
          <w:iCs/>
          <w:color w:val="000000"/>
          <w:lang w:val="pl-PL"/>
        </w:rPr>
      </w:pPr>
    </w:p>
    <w:p w:rsidR="0009535E" w:rsidRDefault="002A0A34">
      <w:pPr>
        <w:pStyle w:val="Textbodyindent"/>
        <w:pageBreakBefore/>
        <w:tabs>
          <w:tab w:val="left" w:pos="567"/>
        </w:tabs>
        <w:spacing w:line="360" w:lineRule="auto"/>
        <w:jc w:val="right"/>
        <w:rPr>
          <w:i w:val="0"/>
          <w:lang w:val="pl-PL"/>
        </w:rPr>
      </w:pPr>
      <w:r>
        <w:rPr>
          <w:i w:val="0"/>
          <w:lang w:val="pl-PL"/>
        </w:rPr>
        <w:lastRenderedPageBreak/>
        <w:t>Załącznik nr 1</w:t>
      </w:r>
    </w:p>
    <w:p w:rsidR="0009535E" w:rsidRDefault="002A0A34">
      <w:pPr>
        <w:pStyle w:val="Textbodyindent"/>
        <w:tabs>
          <w:tab w:val="left" w:pos="0"/>
        </w:tabs>
        <w:spacing w:line="360" w:lineRule="auto"/>
        <w:ind w:left="0"/>
        <w:jc w:val="center"/>
        <w:rPr>
          <w:i w:val="0"/>
          <w:lang w:val="pl-PL"/>
        </w:rPr>
      </w:pPr>
      <w:r>
        <w:rPr>
          <w:i w:val="0"/>
          <w:lang w:val="pl-PL"/>
        </w:rPr>
        <w:t>FORMULARZ OFERTY</w:t>
      </w: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i w:val="0"/>
          <w:lang w:val="pl-PL"/>
        </w:rPr>
      </w:pPr>
    </w:p>
    <w:p w:rsidR="0009535E" w:rsidRDefault="002A0A34">
      <w:pPr>
        <w:pStyle w:val="Standard"/>
        <w:spacing w:line="360" w:lineRule="auto"/>
        <w:ind w:left="5246" w:firstLine="708"/>
        <w:rPr>
          <w:b/>
          <w:lang w:val="pl-PL"/>
        </w:rPr>
      </w:pPr>
      <w:r>
        <w:rPr>
          <w:b/>
          <w:lang w:val="pl-PL"/>
        </w:rPr>
        <w:t>Zamawiający:</w:t>
      </w:r>
    </w:p>
    <w:p w:rsidR="0009535E" w:rsidRDefault="002A0A34">
      <w:pPr>
        <w:pStyle w:val="Standard"/>
        <w:spacing w:line="360" w:lineRule="auto"/>
        <w:jc w:val="both"/>
        <w:rPr>
          <w:b/>
          <w:bCs/>
          <w:lang w:val="pl-PL"/>
        </w:rPr>
      </w:pPr>
      <w:r>
        <w:rPr>
          <w:b/>
          <w:bCs/>
          <w:lang w:val="pl-PL"/>
        </w:rPr>
        <w:t xml:space="preserve">                                                                                                   Powiat Makowski</w:t>
      </w:r>
    </w:p>
    <w:p w:rsidR="0009535E" w:rsidRDefault="002A0A34">
      <w:pPr>
        <w:pStyle w:val="Standard"/>
        <w:spacing w:line="360" w:lineRule="auto"/>
        <w:jc w:val="both"/>
        <w:rPr>
          <w:b/>
          <w:bCs/>
          <w:lang w:val="pl-PL"/>
        </w:rPr>
      </w:pPr>
      <w:r>
        <w:rPr>
          <w:b/>
          <w:bCs/>
          <w:lang w:val="pl-PL"/>
        </w:rPr>
        <w:t xml:space="preserve">                                                                                                   ul. Rynek 1</w:t>
      </w:r>
    </w:p>
    <w:p w:rsidR="0009535E" w:rsidRDefault="002A0A34">
      <w:pPr>
        <w:pStyle w:val="Standard"/>
        <w:spacing w:line="360" w:lineRule="auto"/>
        <w:jc w:val="both"/>
        <w:rPr>
          <w:b/>
          <w:bCs/>
          <w:lang w:val="pl-PL"/>
        </w:rPr>
      </w:pPr>
      <w:r>
        <w:rPr>
          <w:b/>
          <w:bCs/>
          <w:lang w:val="pl-PL"/>
        </w:rPr>
        <w:t xml:space="preserve">                              </w:t>
      </w:r>
      <w:r>
        <w:rPr>
          <w:b/>
          <w:bCs/>
          <w:lang w:val="pl-PL"/>
        </w:rPr>
        <w:t xml:space="preserve">                                                                     06-200 Maków Mazowiecki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Wykonawca: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…………………………………………………………………………</w:t>
      </w:r>
    </w:p>
    <w:p w:rsidR="0009535E" w:rsidRDefault="002A0A34">
      <w:pPr>
        <w:pStyle w:val="Standard"/>
        <w:spacing w:line="360" w:lineRule="auto"/>
        <w:rPr>
          <w:i/>
          <w:lang w:val="pl-PL"/>
        </w:rPr>
      </w:pPr>
      <w:r>
        <w:rPr>
          <w:i/>
          <w:lang w:val="pl-PL"/>
        </w:rPr>
        <w:t>(pełna nazwa/firma, adres, w zależności od podmiotu: NIP/PESEL, KRS/</w:t>
      </w:r>
      <w:proofErr w:type="spellStart"/>
      <w:r>
        <w:rPr>
          <w:i/>
          <w:lang w:val="pl-PL"/>
        </w:rPr>
        <w:t>CEiDG</w:t>
      </w:r>
      <w:proofErr w:type="spellEnd"/>
      <w:r>
        <w:rPr>
          <w:i/>
          <w:lang w:val="pl-PL"/>
        </w:rPr>
        <w:t>)</w:t>
      </w:r>
    </w:p>
    <w:p w:rsidR="0009535E" w:rsidRDefault="0009535E">
      <w:pPr>
        <w:pStyle w:val="Standard"/>
        <w:spacing w:line="360" w:lineRule="auto"/>
        <w:rPr>
          <w:i/>
          <w:lang w:val="pl-PL"/>
        </w:rPr>
      </w:pPr>
    </w:p>
    <w:p w:rsidR="0009535E" w:rsidRDefault="002A0A34">
      <w:pPr>
        <w:pStyle w:val="Standard"/>
        <w:spacing w:line="360" w:lineRule="auto"/>
        <w:rPr>
          <w:u w:val="single"/>
          <w:lang w:val="pl-PL"/>
        </w:rPr>
      </w:pPr>
      <w:r>
        <w:rPr>
          <w:u w:val="single"/>
          <w:lang w:val="pl-PL"/>
        </w:rPr>
        <w:t>reprezentowany przez:</w:t>
      </w:r>
    </w:p>
    <w:p w:rsidR="0009535E" w:rsidRDefault="0009535E">
      <w:pPr>
        <w:pStyle w:val="Standard"/>
        <w:spacing w:line="360" w:lineRule="auto"/>
        <w:rPr>
          <w:u w:val="single"/>
          <w:lang w:val="pl-PL"/>
        </w:rPr>
      </w:pP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…………………………………………………………………………</w:t>
      </w:r>
    </w:p>
    <w:p w:rsidR="0009535E" w:rsidRDefault="002A0A34">
      <w:pPr>
        <w:pStyle w:val="Standard"/>
        <w:spacing w:line="360" w:lineRule="auto"/>
        <w:rPr>
          <w:i/>
          <w:lang w:val="pl-PL"/>
        </w:rPr>
      </w:pPr>
      <w:r>
        <w:rPr>
          <w:i/>
          <w:lang w:val="pl-PL"/>
        </w:rPr>
        <w:t>(imię, nazwisko, stanowisko/podstawa do  reprezentacji)</w:t>
      </w:r>
    </w:p>
    <w:p w:rsidR="0009535E" w:rsidRDefault="0009535E">
      <w:pPr>
        <w:pStyle w:val="Standard"/>
        <w:spacing w:line="360" w:lineRule="auto"/>
        <w:rPr>
          <w:i/>
          <w:lang w:val="pl-PL"/>
        </w:rPr>
      </w:pPr>
    </w:p>
    <w:p w:rsidR="0009535E" w:rsidRDefault="002A0A34">
      <w:pPr>
        <w:pStyle w:val="Standard"/>
        <w:shd w:val="clear" w:color="auto" w:fill="FFFFFF"/>
        <w:spacing w:line="360" w:lineRule="auto"/>
        <w:ind w:right="154"/>
        <w:jc w:val="both"/>
      </w:pPr>
      <w:r>
        <w:rPr>
          <w:color w:val="000000"/>
          <w:spacing w:val="-6"/>
          <w:lang w:val="pl-PL"/>
        </w:rPr>
        <w:t xml:space="preserve">1.Nawiązując    do    ogłoszenia,    o    przetargu    nieograniczonym, </w:t>
      </w:r>
      <w:r>
        <w:rPr>
          <w:color w:val="000000"/>
          <w:spacing w:val="-4"/>
          <w:lang w:val="pl-PL"/>
        </w:rPr>
        <w:t>ogłoszonym na portalu UZP   Nr  …….. - 2016     w dniu     …..2016 :</w:t>
      </w: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 xml:space="preserve">oferujemy udzielenie  </w:t>
      </w:r>
      <w:r>
        <w:rPr>
          <w:lang w:val="pl-PL"/>
        </w:rPr>
        <w:t>długoterminowego kredytu w wysokości do 2 770 000 zł  z przeznaczeniem  na spłatę przypadających w 2016 roku zobowiązań z tytułu wcześniej zaciągniętych pożyczek i kredytów.</w:t>
      </w:r>
    </w:p>
    <w:p w:rsidR="0009535E" w:rsidRDefault="0009535E">
      <w:pPr>
        <w:pStyle w:val="Standard"/>
        <w:spacing w:line="360" w:lineRule="auto"/>
        <w:jc w:val="both"/>
        <w:rPr>
          <w:lang w:val="pl-PL"/>
        </w:rPr>
      </w:pP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>Oferta została przygotowania zgodnie ze Specyfikacją Istotnych Warunków Zamówieni</w:t>
      </w:r>
      <w:r>
        <w:rPr>
          <w:lang w:val="pl-PL"/>
        </w:rPr>
        <w:t>a (“SIWZ”).</w:t>
      </w: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 xml:space="preserve">Przyjmując  stopę  WIBOR 1M  w wysokości 1,66 %  plus  marża banku,  która  </w:t>
      </w:r>
      <w:r>
        <w:rPr>
          <w:b/>
          <w:lang w:val="pl-PL"/>
        </w:rPr>
        <w:t xml:space="preserve">wynosi ….…….% </w:t>
      </w:r>
      <w:r>
        <w:rPr>
          <w:lang w:val="pl-PL"/>
        </w:rPr>
        <w:t>i nie ulegnie zmianie w okresie obowiązywania umowy.</w:t>
      </w:r>
    </w:p>
    <w:p w:rsidR="0009535E" w:rsidRDefault="0009535E">
      <w:pPr>
        <w:pStyle w:val="Standard"/>
        <w:spacing w:line="360" w:lineRule="auto"/>
        <w:jc w:val="both"/>
        <w:rPr>
          <w:lang w:val="pl-PL"/>
        </w:rPr>
      </w:pPr>
    </w:p>
    <w:p w:rsidR="0009535E" w:rsidRDefault="0009535E">
      <w:pPr>
        <w:pStyle w:val="Standard"/>
        <w:spacing w:line="360" w:lineRule="auto"/>
        <w:jc w:val="both"/>
        <w:rPr>
          <w:lang w:val="pl-PL"/>
        </w:rPr>
      </w:pPr>
    </w:p>
    <w:p w:rsidR="0009535E" w:rsidRDefault="0009535E">
      <w:pPr>
        <w:pStyle w:val="Standard"/>
        <w:spacing w:line="360" w:lineRule="auto"/>
        <w:jc w:val="both"/>
        <w:rPr>
          <w:lang w:val="pl-PL"/>
        </w:rPr>
      </w:pPr>
    </w:p>
    <w:p w:rsidR="0009535E" w:rsidRDefault="002A0A34">
      <w:pPr>
        <w:pStyle w:val="Standard"/>
        <w:spacing w:line="360" w:lineRule="auto"/>
        <w:ind w:left="360"/>
        <w:jc w:val="both"/>
      </w:pPr>
      <w:r>
        <w:rPr>
          <w:lang w:val="pl-PL"/>
        </w:rPr>
        <w:t>Oprocentowanie kredytu wyliczone według wzoru wynosi:</w:t>
      </w:r>
    </w:p>
    <w:p w:rsidR="0009535E" w:rsidRDefault="0009535E">
      <w:pPr>
        <w:pStyle w:val="Standard"/>
        <w:spacing w:line="360" w:lineRule="auto"/>
        <w:ind w:left="360"/>
        <w:jc w:val="both"/>
        <w:rPr>
          <w:bCs/>
          <w:color w:val="000000"/>
          <w:lang w:val="pl-PL"/>
        </w:rPr>
      </w:pP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b/>
          <w:bCs/>
          <w:lang w:val="pl-PL"/>
        </w:rPr>
      </w:pPr>
      <w:r>
        <w:rPr>
          <w:b/>
          <w:bCs/>
          <w:lang w:val="pl-PL"/>
        </w:rPr>
        <w:t>2016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u w:val="single"/>
          <w:lang w:val="pl-PL"/>
        </w:rPr>
      </w:pPr>
      <w:r>
        <w:rPr>
          <w:u w:val="single"/>
          <w:lang w:val="pl-PL"/>
        </w:rPr>
        <w:t xml:space="preserve">2.770.000 x ………% x 5 dni  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lang w:val="pl-PL"/>
        </w:rPr>
      </w:pPr>
      <w:r>
        <w:rPr>
          <w:lang w:val="pl-PL"/>
        </w:rPr>
        <w:t xml:space="preserve">           </w:t>
      </w:r>
      <w:r>
        <w:rPr>
          <w:lang w:val="pl-PL"/>
        </w:rPr>
        <w:t xml:space="preserve">         366 dni                                                                                                        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lang w:val="pl-PL"/>
        </w:rPr>
      </w:pPr>
      <w:r>
        <w:rPr>
          <w:lang w:val="pl-PL"/>
        </w:rPr>
        <w:t xml:space="preserve">  +                      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b/>
          <w:bCs/>
          <w:lang w:val="pl-PL"/>
        </w:rPr>
      </w:pPr>
      <w:r>
        <w:rPr>
          <w:b/>
          <w:bCs/>
          <w:lang w:val="pl-PL"/>
        </w:rPr>
        <w:t>2017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u w:val="single"/>
          <w:lang w:val="pl-PL"/>
        </w:rPr>
      </w:pPr>
      <w:r>
        <w:rPr>
          <w:u w:val="single"/>
          <w:lang w:val="pl-PL"/>
        </w:rPr>
        <w:t>2.770.000 x ………% x 365 dni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lang w:val="pl-PL"/>
        </w:rPr>
      </w:pPr>
      <w:r>
        <w:rPr>
          <w:lang w:val="pl-PL"/>
        </w:rPr>
        <w:t xml:space="preserve">                  365 dni                                                    </w:t>
      </w:r>
      <w:r>
        <w:rPr>
          <w:lang w:val="pl-PL"/>
        </w:rPr>
        <w:t xml:space="preserve">                                                      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lang w:val="pl-PL"/>
        </w:rPr>
      </w:pPr>
      <w:r>
        <w:rPr>
          <w:lang w:val="pl-PL"/>
        </w:rPr>
        <w:lastRenderedPageBreak/>
        <w:t xml:space="preserve">  +                      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</w:pPr>
      <w:r>
        <w:rPr>
          <w:lang w:val="pl-PL"/>
        </w:rPr>
        <w:t xml:space="preserve"> </w:t>
      </w:r>
      <w:r>
        <w:rPr>
          <w:b/>
          <w:bCs/>
          <w:lang w:val="pl-PL"/>
        </w:rPr>
        <w:t>2018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u w:val="single"/>
          <w:lang w:val="pl-PL"/>
        </w:rPr>
      </w:pPr>
      <w:r>
        <w:rPr>
          <w:u w:val="single"/>
          <w:lang w:val="pl-PL"/>
        </w:rPr>
        <w:t>2.770.000 x …….% x 30 dni + 2.670.000 x ……..% x 149 dni +2.070.000 x ….....% x 186 dni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lang w:val="pl-PL"/>
        </w:rPr>
      </w:pPr>
      <w:r>
        <w:rPr>
          <w:lang w:val="pl-PL"/>
        </w:rPr>
        <w:t xml:space="preserve">                                                  365 dni                         </w:t>
      </w:r>
      <w:r>
        <w:rPr>
          <w:lang w:val="pl-PL"/>
        </w:rPr>
        <w:t xml:space="preserve">                                                  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lang w:val="pl-PL"/>
        </w:rPr>
      </w:pPr>
      <w:r>
        <w:rPr>
          <w:lang w:val="pl-PL"/>
        </w:rPr>
        <w:t xml:space="preserve"> +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</w:pPr>
      <w:r>
        <w:rPr>
          <w:lang w:val="pl-PL"/>
        </w:rPr>
        <w:t xml:space="preserve"> </w:t>
      </w:r>
      <w:r>
        <w:rPr>
          <w:b/>
          <w:bCs/>
          <w:lang w:val="pl-PL"/>
        </w:rPr>
        <w:t>2019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lang w:val="pl-PL"/>
        </w:rPr>
      </w:pPr>
      <w:r>
        <w:rPr>
          <w:lang w:val="pl-PL"/>
        </w:rPr>
        <w:t>2.070.000 x ……% x 30 dni + 1.570.000 x …….% x 29 dni +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u w:val="single"/>
          <w:lang w:val="pl-PL"/>
        </w:rPr>
      </w:pPr>
      <w:r>
        <w:rPr>
          <w:u w:val="single"/>
          <w:lang w:val="pl-PL"/>
        </w:rPr>
        <w:t xml:space="preserve"> 1.070.000 x ……% x 29 dni  +  570.000 x …….% x 31  dni         </w:t>
      </w:r>
    </w:p>
    <w:p w:rsidR="0009535E" w:rsidRDefault="002A0A34">
      <w:pPr>
        <w:pStyle w:val="Standard"/>
        <w:tabs>
          <w:tab w:val="left" w:pos="360"/>
          <w:tab w:val="left" w:pos="709"/>
        </w:tabs>
        <w:spacing w:line="360" w:lineRule="auto"/>
        <w:jc w:val="both"/>
        <w:rPr>
          <w:lang w:val="pl-PL"/>
        </w:rPr>
      </w:pPr>
      <w:r>
        <w:rPr>
          <w:lang w:val="pl-PL"/>
        </w:rPr>
        <w:t xml:space="preserve">                                    365 dni          </w:t>
      </w:r>
      <w:r>
        <w:rPr>
          <w:lang w:val="pl-PL"/>
        </w:rPr>
        <w:t xml:space="preserve">                                                                                                                    </w:t>
      </w:r>
    </w:p>
    <w:p w:rsidR="0009535E" w:rsidRDefault="002A0A34">
      <w:pPr>
        <w:pStyle w:val="Standard"/>
        <w:tabs>
          <w:tab w:val="left" w:pos="360"/>
          <w:tab w:val="left" w:pos="720"/>
        </w:tabs>
        <w:spacing w:line="360" w:lineRule="auto"/>
        <w:jc w:val="both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  = …………… zł</w:t>
      </w:r>
    </w:p>
    <w:p w:rsidR="0009535E" w:rsidRDefault="0009535E">
      <w:pPr>
        <w:pStyle w:val="Standard"/>
        <w:tabs>
          <w:tab w:val="left" w:pos="360"/>
          <w:tab w:val="left" w:pos="720"/>
        </w:tabs>
        <w:spacing w:line="360" w:lineRule="auto"/>
        <w:jc w:val="both"/>
        <w:rPr>
          <w:lang w:val="pl-PL"/>
        </w:rPr>
      </w:pPr>
    </w:p>
    <w:p w:rsidR="0009535E" w:rsidRDefault="002A0A34">
      <w:pPr>
        <w:pStyle w:val="Standard"/>
        <w:tabs>
          <w:tab w:val="left" w:pos="360"/>
          <w:tab w:val="left" w:pos="720"/>
        </w:tabs>
        <w:spacing w:line="360" w:lineRule="auto"/>
        <w:jc w:val="both"/>
        <w:rPr>
          <w:lang w:val="pl-PL"/>
        </w:rPr>
      </w:pPr>
      <w:r>
        <w:rPr>
          <w:lang w:val="pl-PL"/>
        </w:rPr>
        <w:t>Wysokość oprocentowania (do porównania ofert) wynosi ……%, wartość .......... zł.</w:t>
      </w:r>
    </w:p>
    <w:p w:rsidR="0009535E" w:rsidRDefault="0009535E">
      <w:pPr>
        <w:pStyle w:val="Textbody"/>
        <w:spacing w:line="360" w:lineRule="auto"/>
        <w:jc w:val="both"/>
        <w:rPr>
          <w:b w:val="0"/>
          <w:bCs/>
          <w:color w:val="000000"/>
        </w:rPr>
      </w:pPr>
    </w:p>
    <w:p w:rsidR="0009535E" w:rsidRDefault="0009535E">
      <w:pPr>
        <w:pStyle w:val="Textbody"/>
        <w:spacing w:line="360" w:lineRule="auto"/>
        <w:jc w:val="both"/>
        <w:rPr>
          <w:b w:val="0"/>
          <w:bCs/>
          <w:color w:val="000000"/>
        </w:rPr>
      </w:pPr>
    </w:p>
    <w:p w:rsidR="0009535E" w:rsidRDefault="002A0A34">
      <w:pPr>
        <w:pStyle w:val="Textbody"/>
        <w:spacing w:line="360" w:lineRule="auto"/>
        <w:jc w:val="both"/>
        <w:rPr>
          <w:b w:val="0"/>
          <w:bCs/>
          <w:i w:val="0"/>
          <w:color w:val="000000"/>
        </w:rPr>
      </w:pPr>
      <w:r>
        <w:rPr>
          <w:b w:val="0"/>
          <w:bCs/>
          <w:i w:val="0"/>
          <w:color w:val="000000"/>
        </w:rPr>
        <w:t>Kredyt zostanie uruchomiony w terminie …..........dnia/dni roboczego/roboczych licząc od dnia następnego po dniu przekazania wniosku o uruchomienie kredytu przez Zamawiające</w:t>
      </w:r>
      <w:r>
        <w:rPr>
          <w:b w:val="0"/>
          <w:bCs/>
          <w:i w:val="0"/>
          <w:color w:val="000000"/>
        </w:rPr>
        <w:t>go.</w:t>
      </w:r>
    </w:p>
    <w:p w:rsidR="0009535E" w:rsidRDefault="0009535E">
      <w:pPr>
        <w:pStyle w:val="Textbody"/>
        <w:spacing w:line="360" w:lineRule="auto"/>
        <w:jc w:val="both"/>
        <w:rPr>
          <w:b w:val="0"/>
          <w:bCs/>
          <w:i w:val="0"/>
          <w:color w:val="000000"/>
        </w:rPr>
      </w:pPr>
    </w:p>
    <w:p w:rsidR="0009535E" w:rsidRDefault="0009535E">
      <w:pPr>
        <w:pStyle w:val="Textbody"/>
        <w:spacing w:line="360" w:lineRule="auto"/>
        <w:jc w:val="both"/>
        <w:rPr>
          <w:b w:val="0"/>
          <w:bCs/>
          <w:color w:val="000000"/>
        </w:rPr>
      </w:pPr>
    </w:p>
    <w:p w:rsidR="0009535E" w:rsidRDefault="002A0A34">
      <w:pPr>
        <w:pStyle w:val="Standard"/>
        <w:numPr>
          <w:ilvl w:val="0"/>
          <w:numId w:val="48"/>
        </w:numPr>
        <w:tabs>
          <w:tab w:val="left" w:pos="-2520"/>
        </w:tabs>
        <w:spacing w:line="360" w:lineRule="auto"/>
        <w:jc w:val="both"/>
        <w:rPr>
          <w:lang w:val="pl-PL"/>
        </w:rPr>
      </w:pPr>
      <w:r>
        <w:rPr>
          <w:lang w:val="pl-PL"/>
        </w:rPr>
        <w:t>Oświadczamy, że w cenie oferty zostały uwzględnione wszystkie koszty wykonania zamówienia.</w:t>
      </w:r>
    </w:p>
    <w:p w:rsidR="0009535E" w:rsidRDefault="002A0A34">
      <w:pPr>
        <w:pStyle w:val="Standard"/>
        <w:numPr>
          <w:ilvl w:val="0"/>
          <w:numId w:val="25"/>
        </w:numPr>
        <w:tabs>
          <w:tab w:val="left" w:pos="-2520"/>
        </w:tabs>
        <w:spacing w:line="360" w:lineRule="auto"/>
        <w:jc w:val="both"/>
        <w:rPr>
          <w:lang w:val="pl-PL"/>
        </w:rPr>
      </w:pPr>
      <w:r>
        <w:rPr>
          <w:lang w:val="pl-PL"/>
        </w:rPr>
        <w:t>Zapoznaliśmy się z opisem przedmiotu zamówienia zawartym w SIWZ oraz                              z warunkami określonymi w SIWZ i zobowiązujemy się wykonać za</w:t>
      </w:r>
      <w:r>
        <w:rPr>
          <w:lang w:val="pl-PL"/>
        </w:rPr>
        <w:t>mówienie zgodnie z jej zapisami, nie wnosząc do nich żadnych zastrzeżeń.</w:t>
      </w:r>
    </w:p>
    <w:p w:rsidR="0009535E" w:rsidRDefault="002A0A34">
      <w:pPr>
        <w:pStyle w:val="Standard"/>
        <w:numPr>
          <w:ilvl w:val="0"/>
          <w:numId w:val="25"/>
        </w:numPr>
        <w:tabs>
          <w:tab w:val="left" w:pos="-2520"/>
        </w:tabs>
        <w:spacing w:line="360" w:lineRule="auto"/>
        <w:jc w:val="both"/>
        <w:rPr>
          <w:lang w:val="pl-PL"/>
        </w:rPr>
      </w:pPr>
      <w:r>
        <w:rPr>
          <w:lang w:val="pl-PL"/>
        </w:rPr>
        <w:t>Zobowiązujemy się udzielić kredytu na okres od 27.12.2016 r. do 30.04.2019 r.</w:t>
      </w:r>
    </w:p>
    <w:p w:rsidR="0009535E" w:rsidRDefault="002A0A34">
      <w:pPr>
        <w:pStyle w:val="Standard"/>
        <w:numPr>
          <w:ilvl w:val="0"/>
          <w:numId w:val="25"/>
        </w:numPr>
        <w:tabs>
          <w:tab w:val="left" w:pos="-2520"/>
        </w:tabs>
        <w:spacing w:line="360" w:lineRule="auto"/>
        <w:jc w:val="both"/>
        <w:rPr>
          <w:lang w:val="pl-PL"/>
        </w:rPr>
      </w:pPr>
      <w:r>
        <w:rPr>
          <w:lang w:val="pl-PL"/>
        </w:rPr>
        <w:t>Zobowiązujemy się – w przypadku wyboru naszej oferty – do zawarcia umowy                         w miejsc</w:t>
      </w:r>
      <w:r>
        <w:rPr>
          <w:lang w:val="pl-PL"/>
        </w:rPr>
        <w:t>u i terminie uzgodnionym z Zamawiającym, nie później jednak niż do końca okresu związania ofertą, oraz na warunkach określonych w SIWZ.</w:t>
      </w:r>
    </w:p>
    <w:p w:rsidR="0009535E" w:rsidRDefault="002A0A34">
      <w:pPr>
        <w:pStyle w:val="Standard"/>
        <w:numPr>
          <w:ilvl w:val="0"/>
          <w:numId w:val="25"/>
        </w:numPr>
        <w:tabs>
          <w:tab w:val="left" w:pos="-2520"/>
        </w:tabs>
        <w:spacing w:line="360" w:lineRule="auto"/>
        <w:jc w:val="both"/>
        <w:rPr>
          <w:lang w:val="pl-PL"/>
        </w:rPr>
      </w:pPr>
      <w:r>
        <w:rPr>
          <w:lang w:val="pl-PL"/>
        </w:rPr>
        <w:t>Oświadczamy, że uważamy się związani niniejszą ofertą na czas wskazany w SIWZ.</w:t>
      </w:r>
    </w:p>
    <w:p w:rsidR="0009535E" w:rsidRDefault="002A0A34">
      <w:pPr>
        <w:pStyle w:val="Standard"/>
        <w:numPr>
          <w:ilvl w:val="0"/>
          <w:numId w:val="25"/>
        </w:numPr>
        <w:tabs>
          <w:tab w:val="left" w:pos="-2520"/>
        </w:tabs>
        <w:spacing w:line="360" w:lineRule="auto"/>
        <w:jc w:val="both"/>
        <w:rPr>
          <w:lang w:val="pl-PL"/>
        </w:rPr>
      </w:pPr>
      <w:r>
        <w:rPr>
          <w:lang w:val="pl-PL"/>
        </w:rPr>
        <w:t>Oświadczamy, że spełniamy warunki określo</w:t>
      </w:r>
      <w:r>
        <w:rPr>
          <w:lang w:val="pl-PL"/>
        </w:rPr>
        <w:t>ne w art. 22 ust. 1 i nie podlegamy wykluczeniu z postępowania na podstawie art. 24 ust. 1 i 2 ustawy – Prawo zamówień publicznych.</w:t>
      </w:r>
    </w:p>
    <w:p w:rsidR="0009535E" w:rsidRDefault="002A0A34">
      <w:pPr>
        <w:pStyle w:val="Standard"/>
        <w:numPr>
          <w:ilvl w:val="0"/>
          <w:numId w:val="25"/>
        </w:numPr>
        <w:tabs>
          <w:tab w:val="left" w:pos="-2520"/>
        </w:tabs>
        <w:spacing w:line="360" w:lineRule="auto"/>
        <w:jc w:val="both"/>
      </w:pPr>
      <w:r>
        <w:rPr>
          <w:lang w:val="pl-PL"/>
        </w:rPr>
        <w:t xml:space="preserve">Całość zamówienia zrealizujemy samodzielnie/następujące części zamówienia powierzymy podwykonawcom (firmom) </w:t>
      </w:r>
      <w:r>
        <w:rPr>
          <w:vertAlign w:val="superscript"/>
          <w:lang w:val="pl-PL"/>
        </w:rPr>
        <w:t>*</w:t>
      </w:r>
      <w:r>
        <w:rPr>
          <w:lang w:val="pl-PL"/>
        </w:rPr>
        <w:t>:</w:t>
      </w:r>
    </w:p>
    <w:p w:rsidR="0009535E" w:rsidRDefault="002A0A34">
      <w:pPr>
        <w:pStyle w:val="Standard"/>
        <w:spacing w:before="60" w:after="60" w:line="360" w:lineRule="auto"/>
        <w:ind w:left="360"/>
        <w:jc w:val="both"/>
      </w:pPr>
      <w:r>
        <w:t>…………………………………</w:t>
      </w:r>
      <w:r>
        <w:t>……………………………………………………………</w:t>
      </w:r>
    </w:p>
    <w:p w:rsidR="0009535E" w:rsidRDefault="002A0A34">
      <w:pPr>
        <w:pStyle w:val="Standard"/>
        <w:numPr>
          <w:ilvl w:val="0"/>
          <w:numId w:val="25"/>
        </w:numPr>
        <w:spacing w:line="360" w:lineRule="auto"/>
        <w:jc w:val="both"/>
        <w:rPr>
          <w:lang w:val="pl-PL"/>
        </w:rPr>
      </w:pPr>
      <w:r>
        <w:rPr>
          <w:lang w:val="pl-PL"/>
        </w:rPr>
        <w:lastRenderedPageBreak/>
        <w:t>Oświadczamy, że niniejsza oferta zawiera na stronach od ….. do ….. informacje stanowiące tajemnicę przedsiębiorstwa w rozumieniu przepisów o zwalczaniu nieuczciwej konkurencji.</w:t>
      </w:r>
    </w:p>
    <w:p w:rsidR="0009535E" w:rsidRDefault="002A0A34">
      <w:pPr>
        <w:pStyle w:val="Standard"/>
        <w:numPr>
          <w:ilvl w:val="0"/>
          <w:numId w:val="25"/>
        </w:num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Oferta została złożona na ........................ </w:t>
      </w:r>
      <w:r>
        <w:rPr>
          <w:lang w:val="pl-PL"/>
        </w:rPr>
        <w:t>stronach, podpisanych i kolejno ponumerowanych od nr ................... do nr ...................</w:t>
      </w:r>
    </w:p>
    <w:p w:rsidR="0009535E" w:rsidRDefault="002A0A34">
      <w:pPr>
        <w:pStyle w:val="Standard"/>
        <w:numPr>
          <w:ilvl w:val="0"/>
          <w:numId w:val="25"/>
        </w:numPr>
        <w:spacing w:line="360" w:lineRule="auto"/>
        <w:jc w:val="both"/>
      </w:pPr>
      <w:r>
        <w:rPr>
          <w:lang w:val="pl-PL"/>
        </w:rPr>
        <w:t>Integralną część oferty stanowią następujące dokumenty:</w:t>
      </w:r>
      <w:r>
        <w:rPr>
          <w:vertAlign w:val="superscript"/>
          <w:lang w:val="pl-PL"/>
        </w:rPr>
        <w:t>*</w:t>
      </w:r>
    </w:p>
    <w:p w:rsidR="0009535E" w:rsidRDefault="002A0A34">
      <w:pPr>
        <w:pStyle w:val="Standard"/>
        <w:numPr>
          <w:ilvl w:val="0"/>
          <w:numId w:val="49"/>
        </w:numPr>
        <w:spacing w:line="360" w:lineRule="auto"/>
        <w:ind w:left="900" w:hanging="360"/>
        <w:jc w:val="both"/>
      </w:pPr>
      <w:r>
        <w:t>....................................................................................................</w:t>
      </w:r>
      <w:r>
        <w:t>...</w:t>
      </w:r>
    </w:p>
    <w:p w:rsidR="0009535E" w:rsidRDefault="002A0A34">
      <w:pPr>
        <w:pStyle w:val="Standard"/>
        <w:numPr>
          <w:ilvl w:val="0"/>
          <w:numId w:val="24"/>
        </w:numPr>
        <w:spacing w:line="360" w:lineRule="auto"/>
        <w:ind w:left="900" w:hanging="360"/>
        <w:jc w:val="both"/>
      </w:pPr>
      <w:r>
        <w:t>.......................................................................................................</w:t>
      </w:r>
    </w:p>
    <w:p w:rsidR="0009535E" w:rsidRDefault="002A0A34">
      <w:pPr>
        <w:pStyle w:val="Standard"/>
        <w:numPr>
          <w:ilvl w:val="0"/>
          <w:numId w:val="24"/>
        </w:numPr>
        <w:spacing w:line="360" w:lineRule="auto"/>
        <w:ind w:left="900" w:hanging="360"/>
        <w:jc w:val="both"/>
      </w:pPr>
      <w:r>
        <w:t>.......................................................................................................</w:t>
      </w:r>
    </w:p>
    <w:p w:rsidR="0009535E" w:rsidRDefault="002A0A34">
      <w:pPr>
        <w:pStyle w:val="Standard"/>
        <w:spacing w:line="360" w:lineRule="auto"/>
        <w:jc w:val="both"/>
      </w:pPr>
      <w:proofErr w:type="spellStart"/>
      <w:r>
        <w:t>Miejscowość</w:t>
      </w:r>
      <w:proofErr w:type="spellEnd"/>
      <w:r>
        <w:t xml:space="preserve"> ……………………., </w:t>
      </w:r>
      <w:proofErr w:type="spellStart"/>
      <w:r>
        <w:t>dnia</w:t>
      </w:r>
      <w:proofErr w:type="spellEnd"/>
      <w:r>
        <w:t xml:space="preserve"> …………</w:t>
      </w:r>
      <w:r>
        <w:rPr>
          <w:lang w:val="pl-PL"/>
        </w:rPr>
        <w:t xml:space="preserve">            </w:t>
      </w:r>
      <w:r>
        <w:rPr>
          <w:lang w:val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lang w:val="pl-PL"/>
        </w:rPr>
        <w:t xml:space="preserve">    </w:t>
      </w: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</w:t>
      </w:r>
    </w:p>
    <w:p w:rsidR="0009535E" w:rsidRDefault="0009535E">
      <w:pPr>
        <w:pStyle w:val="Standard"/>
        <w:spacing w:line="360" w:lineRule="auto"/>
        <w:jc w:val="both"/>
        <w:rPr>
          <w:lang w:val="pl-PL"/>
        </w:rPr>
      </w:pPr>
    </w:p>
    <w:p w:rsidR="0009535E" w:rsidRDefault="0009535E">
      <w:pPr>
        <w:pStyle w:val="Standard"/>
        <w:spacing w:line="360" w:lineRule="auto"/>
        <w:jc w:val="both"/>
        <w:rPr>
          <w:lang w:val="pl-PL"/>
        </w:rPr>
      </w:pP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…………………………………………….</w:t>
      </w: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 xml:space="preserve">                                      (imię, nazwisko i podpis uprawnionego przedstawiciela Wykonawcy)</w:t>
      </w:r>
    </w:p>
    <w:p w:rsidR="0009535E" w:rsidRDefault="002A0A34">
      <w:pPr>
        <w:pStyle w:val="Standard"/>
        <w:spacing w:line="360" w:lineRule="auto"/>
        <w:rPr>
          <w:b/>
          <w:i/>
          <w:iCs/>
          <w:lang w:val="pl-PL"/>
        </w:rPr>
      </w:pPr>
      <w:r>
        <w:rPr>
          <w:b/>
          <w:i/>
          <w:iCs/>
          <w:lang w:val="pl-PL"/>
        </w:rPr>
        <w:t>Uwaga:</w:t>
      </w:r>
    </w:p>
    <w:p w:rsidR="0009535E" w:rsidRDefault="002A0A34">
      <w:pPr>
        <w:pStyle w:val="Standard"/>
      </w:pPr>
      <w:r>
        <w:t xml:space="preserve">*   </w:t>
      </w:r>
      <w:proofErr w:type="spellStart"/>
      <w:r>
        <w:t>niepotrzebne</w:t>
      </w:r>
      <w:proofErr w:type="spellEnd"/>
      <w:r>
        <w:t xml:space="preserve"> </w:t>
      </w:r>
      <w:proofErr w:type="spellStart"/>
      <w:r>
        <w:t>skreślić</w:t>
      </w:r>
      <w:proofErr w:type="spellEnd"/>
    </w:p>
    <w:p w:rsidR="0009535E" w:rsidRDefault="0009535E">
      <w:pPr>
        <w:pStyle w:val="Standard"/>
        <w:shd w:val="clear" w:color="auto" w:fill="FFFFFF"/>
        <w:spacing w:line="360" w:lineRule="auto"/>
        <w:rPr>
          <w:i/>
          <w:lang w:val="pl-PL"/>
        </w:rPr>
      </w:pPr>
    </w:p>
    <w:p w:rsidR="0009535E" w:rsidRDefault="0009535E">
      <w:pPr>
        <w:pStyle w:val="Standard"/>
        <w:shd w:val="clear" w:color="auto" w:fill="FFFFFF"/>
        <w:spacing w:line="360" w:lineRule="auto"/>
        <w:jc w:val="right"/>
        <w:rPr>
          <w:i/>
          <w:lang w:val="pl-PL"/>
        </w:rPr>
      </w:pPr>
    </w:p>
    <w:p w:rsidR="0009535E" w:rsidRDefault="0009535E">
      <w:pPr>
        <w:pStyle w:val="Standard"/>
        <w:shd w:val="clear" w:color="auto" w:fill="FFFFFF"/>
        <w:spacing w:line="360" w:lineRule="auto"/>
        <w:jc w:val="right"/>
        <w:rPr>
          <w:i/>
          <w:lang w:val="pl-PL"/>
        </w:rPr>
      </w:pPr>
    </w:p>
    <w:p w:rsidR="0009535E" w:rsidRDefault="0009535E">
      <w:pPr>
        <w:pStyle w:val="Standard"/>
        <w:shd w:val="clear" w:color="auto" w:fill="FFFFFF"/>
        <w:spacing w:line="360" w:lineRule="auto"/>
        <w:jc w:val="right"/>
        <w:rPr>
          <w:i/>
          <w:lang w:val="pl-PL"/>
        </w:rPr>
      </w:pPr>
    </w:p>
    <w:p w:rsidR="0009535E" w:rsidRDefault="0009535E">
      <w:pPr>
        <w:pStyle w:val="Textbodyindent"/>
        <w:tabs>
          <w:tab w:val="left" w:pos="567"/>
        </w:tabs>
        <w:spacing w:line="360" w:lineRule="auto"/>
        <w:ind w:left="0"/>
        <w:rPr>
          <w:lang w:val="pl-PL"/>
        </w:rPr>
      </w:pP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2A0A34">
      <w:pPr>
        <w:pStyle w:val="Textbodyindent"/>
        <w:tabs>
          <w:tab w:val="left" w:pos="567"/>
        </w:tabs>
        <w:spacing w:line="360" w:lineRule="auto"/>
        <w:jc w:val="center"/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i w:val="0"/>
          <w:lang w:val="pl-PL"/>
        </w:rPr>
        <w:tab/>
        <w:t xml:space="preserve"> WICESTAROSTA</w:t>
      </w:r>
    </w:p>
    <w:p w:rsidR="0009535E" w:rsidRDefault="002A0A34">
      <w:pPr>
        <w:pStyle w:val="Textbodyindent"/>
        <w:tabs>
          <w:tab w:val="left" w:pos="567"/>
        </w:tabs>
        <w:spacing w:line="360" w:lineRule="auto"/>
        <w:jc w:val="center"/>
        <w:rPr>
          <w:i w:val="0"/>
          <w:lang w:val="pl-PL"/>
        </w:rPr>
      </w:pPr>
      <w:r>
        <w:rPr>
          <w:i w:val="0"/>
          <w:lang w:val="pl-PL"/>
        </w:rPr>
        <w:tab/>
      </w:r>
      <w:r>
        <w:rPr>
          <w:i w:val="0"/>
          <w:lang w:val="pl-PL"/>
        </w:rPr>
        <w:tab/>
      </w:r>
      <w:r>
        <w:rPr>
          <w:i w:val="0"/>
          <w:lang w:val="pl-PL"/>
        </w:rPr>
        <w:tab/>
      </w:r>
      <w:r>
        <w:rPr>
          <w:i w:val="0"/>
          <w:lang w:val="pl-PL"/>
        </w:rPr>
        <w:tab/>
        <w:t>/-/ Dariusz Wierzbicki</w:t>
      </w: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09535E">
      <w:pPr>
        <w:pStyle w:val="Textbodyindent"/>
        <w:tabs>
          <w:tab w:val="left" w:pos="0"/>
        </w:tabs>
        <w:spacing w:line="360" w:lineRule="auto"/>
        <w:ind w:left="0"/>
        <w:rPr>
          <w:lang w:val="pl-PL"/>
        </w:rPr>
      </w:pPr>
    </w:p>
    <w:p w:rsidR="0009535E" w:rsidRDefault="002A0A34">
      <w:pPr>
        <w:pStyle w:val="Standard"/>
        <w:pageBreakBefore/>
        <w:spacing w:line="360" w:lineRule="auto"/>
        <w:jc w:val="right"/>
        <w:rPr>
          <w:lang w:val="pl-PL"/>
        </w:rPr>
      </w:pPr>
      <w:r>
        <w:rPr>
          <w:lang w:val="pl-PL"/>
        </w:rPr>
        <w:lastRenderedPageBreak/>
        <w:t>Załącznik nr 2</w:t>
      </w:r>
    </w:p>
    <w:p w:rsidR="0009535E" w:rsidRDefault="002A0A34">
      <w:pPr>
        <w:pStyle w:val="Standard"/>
        <w:spacing w:line="360" w:lineRule="auto"/>
        <w:ind w:left="5246" w:firstLine="708"/>
        <w:rPr>
          <w:b/>
          <w:lang w:val="pl-PL"/>
        </w:rPr>
      </w:pPr>
      <w:r>
        <w:rPr>
          <w:b/>
          <w:lang w:val="pl-PL"/>
        </w:rPr>
        <w:t>Zamawiający:</w:t>
      </w:r>
    </w:p>
    <w:p w:rsidR="0009535E" w:rsidRDefault="002A0A34">
      <w:pPr>
        <w:pStyle w:val="Standard"/>
        <w:spacing w:line="360" w:lineRule="auto"/>
        <w:jc w:val="both"/>
        <w:rPr>
          <w:b/>
          <w:bCs/>
          <w:lang w:val="pl-PL"/>
        </w:rPr>
      </w:pPr>
      <w:r>
        <w:rPr>
          <w:b/>
          <w:bCs/>
          <w:lang w:val="pl-PL"/>
        </w:rPr>
        <w:t xml:space="preserve">                                                                                                   Powiat Makowski</w:t>
      </w:r>
    </w:p>
    <w:p w:rsidR="0009535E" w:rsidRDefault="002A0A34">
      <w:pPr>
        <w:pStyle w:val="Standard"/>
        <w:spacing w:line="360" w:lineRule="auto"/>
        <w:jc w:val="both"/>
        <w:rPr>
          <w:b/>
          <w:bCs/>
          <w:lang w:val="pl-PL"/>
        </w:rPr>
      </w:pPr>
      <w:r>
        <w:rPr>
          <w:b/>
          <w:bCs/>
          <w:lang w:val="pl-PL"/>
        </w:rPr>
        <w:t xml:space="preserve">                                                                                                   ul. Rynek 1</w:t>
      </w:r>
    </w:p>
    <w:p w:rsidR="0009535E" w:rsidRDefault="002A0A34">
      <w:pPr>
        <w:pStyle w:val="Standard"/>
        <w:spacing w:line="360" w:lineRule="auto"/>
        <w:jc w:val="both"/>
        <w:rPr>
          <w:b/>
          <w:bCs/>
          <w:lang w:val="pl-PL"/>
        </w:rPr>
      </w:pPr>
      <w:r>
        <w:rPr>
          <w:b/>
          <w:bCs/>
          <w:lang w:val="pl-PL"/>
        </w:rPr>
        <w:t xml:space="preserve">                                                                                                   06-200 Maków Mazowiecki</w:t>
      </w:r>
    </w:p>
    <w:p w:rsidR="0009535E" w:rsidRDefault="002A0A34">
      <w:pPr>
        <w:pStyle w:val="Standard"/>
        <w:spacing w:line="360" w:lineRule="auto"/>
        <w:rPr>
          <w:b/>
          <w:lang w:val="pl-PL"/>
        </w:rPr>
      </w:pPr>
      <w:r>
        <w:rPr>
          <w:b/>
          <w:lang w:val="pl-PL"/>
        </w:rPr>
        <w:t>Wykonawca: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……………………………</w:t>
      </w:r>
      <w:r>
        <w:rPr>
          <w:lang w:val="pl-PL"/>
        </w:rPr>
        <w:t>……………………………………………</w:t>
      </w:r>
    </w:p>
    <w:p w:rsidR="0009535E" w:rsidRDefault="002A0A34">
      <w:pPr>
        <w:pStyle w:val="Standard"/>
        <w:spacing w:line="360" w:lineRule="auto"/>
        <w:rPr>
          <w:i/>
          <w:lang w:val="pl-PL"/>
        </w:rPr>
      </w:pPr>
      <w:r>
        <w:rPr>
          <w:i/>
          <w:lang w:val="pl-PL"/>
        </w:rPr>
        <w:t>(pełna nazwa/firma, adres, w zależności od podmiotu: NIP/PESEL, KRS/</w:t>
      </w:r>
      <w:proofErr w:type="spellStart"/>
      <w:r>
        <w:rPr>
          <w:i/>
          <w:lang w:val="pl-PL"/>
        </w:rPr>
        <w:t>CEiDG</w:t>
      </w:r>
      <w:proofErr w:type="spellEnd"/>
      <w:r>
        <w:rPr>
          <w:i/>
          <w:lang w:val="pl-PL"/>
        </w:rPr>
        <w:t>)</w:t>
      </w:r>
    </w:p>
    <w:p w:rsidR="0009535E" w:rsidRDefault="002A0A34">
      <w:pPr>
        <w:pStyle w:val="Standard"/>
        <w:spacing w:line="360" w:lineRule="auto"/>
        <w:rPr>
          <w:u w:val="single"/>
          <w:lang w:val="pl-PL"/>
        </w:rPr>
      </w:pPr>
      <w:r>
        <w:rPr>
          <w:u w:val="single"/>
          <w:lang w:val="pl-PL"/>
        </w:rPr>
        <w:t>reprezentowany przez: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…………………………………………………………………………</w:t>
      </w:r>
    </w:p>
    <w:p w:rsidR="0009535E" w:rsidRDefault="002A0A34">
      <w:pPr>
        <w:pStyle w:val="Standard"/>
        <w:spacing w:line="360" w:lineRule="auto"/>
        <w:rPr>
          <w:i/>
          <w:lang w:val="pl-PL"/>
        </w:rPr>
      </w:pPr>
      <w:r>
        <w:rPr>
          <w:i/>
          <w:lang w:val="pl-PL"/>
        </w:rPr>
        <w:t>(imię, nazwisko, stanowisko/podstawa do  reprezentacji)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Standard"/>
        <w:spacing w:after="120" w:line="360" w:lineRule="auto"/>
        <w:jc w:val="center"/>
        <w:rPr>
          <w:b/>
          <w:u w:val="single"/>
          <w:lang w:val="pl-PL"/>
        </w:rPr>
      </w:pPr>
      <w:r>
        <w:rPr>
          <w:b/>
          <w:u w:val="single"/>
          <w:lang w:val="pl-PL"/>
        </w:rPr>
        <w:t>Oświadczenie wykonawcy</w:t>
      </w:r>
    </w:p>
    <w:p w:rsidR="0009535E" w:rsidRDefault="002A0A34">
      <w:pPr>
        <w:pStyle w:val="Standard"/>
        <w:spacing w:line="360" w:lineRule="auto"/>
        <w:jc w:val="center"/>
        <w:rPr>
          <w:b/>
          <w:lang w:val="pl-PL"/>
        </w:rPr>
      </w:pPr>
      <w:r>
        <w:rPr>
          <w:b/>
          <w:lang w:val="pl-PL"/>
        </w:rPr>
        <w:t>składane na podstawie art. 25a u</w:t>
      </w:r>
      <w:r>
        <w:rPr>
          <w:b/>
          <w:lang w:val="pl-PL"/>
        </w:rPr>
        <w:t>st. 1 ustawy z dnia 29 stycznia 2004 r.</w:t>
      </w:r>
    </w:p>
    <w:p w:rsidR="0009535E" w:rsidRDefault="002A0A34">
      <w:pPr>
        <w:pStyle w:val="Standard"/>
        <w:spacing w:line="360" w:lineRule="auto"/>
        <w:jc w:val="center"/>
        <w:rPr>
          <w:b/>
          <w:lang w:val="pl-PL"/>
        </w:rPr>
      </w:pPr>
      <w:r>
        <w:rPr>
          <w:b/>
          <w:lang w:val="pl-PL"/>
        </w:rPr>
        <w:t xml:space="preserve"> Prawo zamówień publicznych (dalej jako: ustawa </w:t>
      </w:r>
      <w:proofErr w:type="spellStart"/>
      <w:r>
        <w:rPr>
          <w:b/>
          <w:lang w:val="pl-PL"/>
        </w:rPr>
        <w:t>Pzp</w:t>
      </w:r>
      <w:proofErr w:type="spellEnd"/>
      <w:r>
        <w:rPr>
          <w:b/>
          <w:lang w:val="pl-PL"/>
        </w:rPr>
        <w:t>),</w:t>
      </w:r>
    </w:p>
    <w:p w:rsidR="0009535E" w:rsidRDefault="002A0A34">
      <w:pPr>
        <w:pStyle w:val="Standard"/>
        <w:spacing w:before="120" w:line="360" w:lineRule="auto"/>
        <w:jc w:val="center"/>
        <w:rPr>
          <w:b/>
          <w:u w:val="single"/>
          <w:lang w:val="pl-PL"/>
        </w:rPr>
      </w:pPr>
      <w:r>
        <w:rPr>
          <w:b/>
          <w:u w:val="single"/>
          <w:lang w:val="pl-PL"/>
        </w:rPr>
        <w:t>DOTYCZĄCE BRAKU PODSTAW WYKLUCZENIA Z POSTĘPOWANIA</w:t>
      </w:r>
    </w:p>
    <w:p w:rsidR="0009535E" w:rsidRDefault="0009535E">
      <w:pPr>
        <w:pStyle w:val="Standard"/>
        <w:spacing w:line="360" w:lineRule="auto"/>
        <w:jc w:val="both"/>
        <w:rPr>
          <w:lang w:val="pl-PL"/>
        </w:rPr>
      </w:pP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 xml:space="preserve">Na potrzeby postępowania o  udzielenie długoterminowego kredytu w wysokości do 2 770 000 zł  z przeznaczeniem </w:t>
      </w:r>
      <w:r>
        <w:rPr>
          <w:lang w:val="pl-PL"/>
        </w:rPr>
        <w:t xml:space="preserve"> na spłatę przypadających w 2016 roku zobowiązań z tytułu wcześniej zaciągniętych pożyczek i kredytów prowadzonego przez </w:t>
      </w:r>
      <w:r>
        <w:rPr>
          <w:bCs/>
          <w:lang w:val="pl-PL"/>
        </w:rPr>
        <w:t xml:space="preserve">Powiat Makowski, ul. Rynek 1, 06-200 Maków Mazowiecki </w:t>
      </w:r>
      <w:r>
        <w:rPr>
          <w:lang w:val="pl-PL"/>
        </w:rPr>
        <w:t xml:space="preserve"> oświadczam, co następuje:</w:t>
      </w:r>
    </w:p>
    <w:p w:rsidR="0009535E" w:rsidRDefault="002A0A34">
      <w:pPr>
        <w:pStyle w:val="Standard"/>
        <w:shd w:val="clear" w:color="auto" w:fill="BFBFBF"/>
        <w:spacing w:line="360" w:lineRule="auto"/>
        <w:rPr>
          <w:b/>
          <w:lang w:val="pl-PL"/>
        </w:rPr>
      </w:pPr>
      <w:r>
        <w:rPr>
          <w:b/>
          <w:lang w:val="pl-PL"/>
        </w:rPr>
        <w:t>OŚWIADCZENIA DOTYCZĄCE WYKONAWCY:</w:t>
      </w:r>
    </w:p>
    <w:p w:rsidR="0009535E" w:rsidRDefault="0009535E">
      <w:pPr>
        <w:pStyle w:val="Akapitzlist"/>
        <w:spacing w:line="360" w:lineRule="auto"/>
        <w:jc w:val="both"/>
      </w:pPr>
    </w:p>
    <w:p w:rsidR="0009535E" w:rsidRDefault="002A0A34">
      <w:pPr>
        <w:pStyle w:val="Akapitzlist"/>
        <w:numPr>
          <w:ilvl w:val="0"/>
          <w:numId w:val="50"/>
        </w:numPr>
        <w:spacing w:line="360" w:lineRule="auto"/>
        <w:jc w:val="both"/>
      </w:pPr>
      <w:r>
        <w:t xml:space="preserve">Oświadczam, że nie </w:t>
      </w:r>
      <w:r>
        <w:t xml:space="preserve">podlegam wykluczeniu z postępowania na podstawie </w:t>
      </w:r>
      <w:r>
        <w:br/>
      </w:r>
      <w:r>
        <w:t xml:space="preserve">art. 24 ust 1 pkt 12-23 ustawy </w:t>
      </w:r>
      <w:proofErr w:type="spellStart"/>
      <w:r>
        <w:t>Pzp</w:t>
      </w:r>
      <w:proofErr w:type="spellEnd"/>
      <w:r>
        <w:t>.</w:t>
      </w:r>
    </w:p>
    <w:p w:rsidR="0009535E" w:rsidRDefault="002A0A34">
      <w:pPr>
        <w:pStyle w:val="Akapitzlist"/>
        <w:numPr>
          <w:ilvl w:val="0"/>
          <w:numId w:val="13"/>
        </w:numPr>
        <w:spacing w:line="360" w:lineRule="auto"/>
        <w:jc w:val="both"/>
      </w:pPr>
      <w:r>
        <w:t xml:space="preserve">[UWAGA: </w:t>
      </w:r>
      <w:r>
        <w:rPr>
          <w:i/>
        </w:rPr>
        <w:t>zastosować tylko wtedy, gdy zamawiający przewidział wykluczenie wykonawcy z postępowania na podstawie ww. przepisu</w:t>
      </w:r>
      <w:r>
        <w:t>]</w:t>
      </w:r>
    </w:p>
    <w:p w:rsidR="0009535E" w:rsidRDefault="002A0A34">
      <w:pPr>
        <w:pStyle w:val="Akapitzlist"/>
        <w:spacing w:line="360" w:lineRule="auto"/>
        <w:jc w:val="both"/>
      </w:pPr>
      <w:r>
        <w:t xml:space="preserve">Oświadczam, że nie podlegam wykluczeniu z </w:t>
      </w:r>
      <w:r>
        <w:t xml:space="preserve">postępowania na podstawie </w:t>
      </w:r>
      <w:r>
        <w:br/>
      </w:r>
      <w:r>
        <w:t xml:space="preserve">art. 24 ust. 5 ustawy </w:t>
      </w:r>
      <w:proofErr w:type="spellStart"/>
      <w:r>
        <w:t>Pzp</w:t>
      </w:r>
      <w:proofErr w:type="spellEnd"/>
      <w:r>
        <w:t xml:space="preserve">  .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…………….……. (miejscowość), dnia ………….……. r.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…………………………………………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(podpis)</w:t>
      </w:r>
    </w:p>
    <w:p w:rsidR="0009535E" w:rsidRDefault="0009535E">
      <w:pPr>
        <w:pStyle w:val="Standard"/>
        <w:spacing w:line="360" w:lineRule="auto"/>
        <w:ind w:left="5664" w:firstLine="708"/>
        <w:jc w:val="both"/>
        <w:rPr>
          <w:i/>
          <w:lang w:val="pl-PL"/>
        </w:rPr>
      </w:pP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>O</w:t>
      </w:r>
      <w:r>
        <w:rPr>
          <w:lang w:val="pl-PL"/>
        </w:rPr>
        <w:t xml:space="preserve">świadczam, że zachodzą w stosunku do mnie podstawy wykluczenia z postępowania na podstawie art. …………. ustawy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</w:t>
      </w:r>
      <w:r>
        <w:rPr>
          <w:i/>
          <w:lang w:val="pl-PL"/>
        </w:rPr>
        <w:t xml:space="preserve">(podać mającą zastosowanie podstawę wykluczenia spośród wymienionych </w:t>
      </w:r>
      <w:r>
        <w:rPr>
          <w:i/>
          <w:lang w:val="pl-PL"/>
        </w:rPr>
        <w:lastRenderedPageBreak/>
        <w:t xml:space="preserve">w art. 24 ust. 1 pkt 13-14, 16-20 lub art. 24 ust. 5 ustawy </w:t>
      </w:r>
      <w:proofErr w:type="spellStart"/>
      <w:r>
        <w:rPr>
          <w:i/>
          <w:lang w:val="pl-PL"/>
        </w:rPr>
        <w:t>Pzp</w:t>
      </w:r>
      <w:proofErr w:type="spellEnd"/>
      <w:r>
        <w:rPr>
          <w:i/>
          <w:lang w:val="pl-PL"/>
        </w:rPr>
        <w:t>).</w:t>
      </w:r>
      <w:r>
        <w:rPr>
          <w:lang w:val="pl-PL"/>
        </w:rPr>
        <w:t xml:space="preserve"> Jednocze</w:t>
      </w:r>
      <w:r>
        <w:rPr>
          <w:lang w:val="pl-PL"/>
        </w:rPr>
        <w:t xml:space="preserve">śnie oświadczam, że w związku z ww. okolicznością, na podstawie art. 24 ust. 8 ustawy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podjąłem następujące środki naprawcze: …………………….…………………………… ……………………………..……………………………………………………..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…………….……. (miejscowość), dnia ………….……. r.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…………………………………………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(podpis)</w:t>
      </w:r>
    </w:p>
    <w:p w:rsidR="0009535E" w:rsidRDefault="0009535E">
      <w:pPr>
        <w:pStyle w:val="Standard"/>
        <w:spacing w:line="360" w:lineRule="auto"/>
        <w:jc w:val="both"/>
        <w:rPr>
          <w:i/>
          <w:lang w:val="pl-PL"/>
        </w:rPr>
      </w:pPr>
    </w:p>
    <w:p w:rsidR="0009535E" w:rsidRDefault="002A0A34">
      <w:pPr>
        <w:pStyle w:val="Standard"/>
        <w:shd w:val="clear" w:color="auto" w:fill="BFBFBF"/>
        <w:spacing w:line="360" w:lineRule="auto"/>
        <w:jc w:val="both"/>
        <w:rPr>
          <w:b/>
          <w:lang w:val="pl-PL"/>
        </w:rPr>
      </w:pPr>
      <w:r>
        <w:rPr>
          <w:b/>
          <w:lang w:val="pl-PL"/>
        </w:rPr>
        <w:t>OŚWIADCZENIE DOTYCZĄCE PODMIOTU, NA KTÓREGO ZASOBY POWOŁUJE SIĘ WYKONAWCA:</w:t>
      </w:r>
    </w:p>
    <w:p w:rsidR="0009535E" w:rsidRDefault="0009535E">
      <w:pPr>
        <w:pStyle w:val="Standard"/>
        <w:spacing w:line="360" w:lineRule="auto"/>
        <w:jc w:val="both"/>
        <w:rPr>
          <w:b/>
          <w:lang w:val="pl-PL"/>
        </w:rPr>
      </w:pP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>Oświadczam, że następujący/e podmiot/y, na które</w:t>
      </w:r>
      <w:r>
        <w:rPr>
          <w:lang w:val="pl-PL"/>
        </w:rPr>
        <w:t>go/</w:t>
      </w:r>
      <w:proofErr w:type="spellStart"/>
      <w:r>
        <w:rPr>
          <w:lang w:val="pl-PL"/>
        </w:rPr>
        <w:t>ych</w:t>
      </w:r>
      <w:proofErr w:type="spellEnd"/>
      <w:r>
        <w:rPr>
          <w:lang w:val="pl-PL"/>
        </w:rPr>
        <w:t xml:space="preserve"> zasoby powołuję się w niniejszym postępowaniu, tj.: ……………………………… ………………………..…………………………………….……………………… </w:t>
      </w:r>
      <w:r>
        <w:rPr>
          <w:i/>
          <w:lang w:val="pl-PL"/>
        </w:rPr>
        <w:t>(podać pełną nazwę/firmę, adres, a także w zależności od podmiotu: NIP/PESEL, KRS/</w:t>
      </w:r>
      <w:proofErr w:type="spellStart"/>
      <w:r>
        <w:rPr>
          <w:i/>
          <w:lang w:val="pl-PL"/>
        </w:rPr>
        <w:t>CEiDG</w:t>
      </w:r>
      <w:proofErr w:type="spellEnd"/>
      <w:r>
        <w:rPr>
          <w:i/>
          <w:lang w:val="pl-PL"/>
        </w:rPr>
        <w:t xml:space="preserve">) </w:t>
      </w:r>
      <w:r>
        <w:rPr>
          <w:lang w:val="pl-PL"/>
        </w:rPr>
        <w:t>nie podlega/ją wykluczeniu z postępowania o udzielenie zamó</w:t>
      </w:r>
      <w:r>
        <w:rPr>
          <w:lang w:val="pl-PL"/>
        </w:rPr>
        <w:t>wienia.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…………….……. (miejscowość), dnia ………….……. r.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…………………………………………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(podpis)</w:t>
      </w:r>
    </w:p>
    <w:p w:rsidR="0009535E" w:rsidRDefault="0009535E">
      <w:pPr>
        <w:pStyle w:val="Standard"/>
        <w:spacing w:line="360" w:lineRule="auto"/>
        <w:jc w:val="both"/>
        <w:rPr>
          <w:b/>
          <w:lang w:val="pl-PL"/>
        </w:rPr>
      </w:pPr>
    </w:p>
    <w:p w:rsidR="0009535E" w:rsidRDefault="002A0A34">
      <w:pPr>
        <w:pStyle w:val="Standard"/>
        <w:shd w:val="clear" w:color="auto" w:fill="BFBFBF"/>
        <w:spacing w:line="360" w:lineRule="auto"/>
        <w:jc w:val="both"/>
        <w:rPr>
          <w:i/>
          <w:lang w:val="pl-PL"/>
        </w:rPr>
      </w:pPr>
      <w:r>
        <w:rPr>
          <w:i/>
          <w:lang w:val="pl-PL"/>
        </w:rPr>
        <w:t>[UWAGA: zastosować tylko wtedy, gdy zamawiający p</w:t>
      </w:r>
      <w:r>
        <w:rPr>
          <w:i/>
          <w:lang w:val="pl-PL"/>
        </w:rPr>
        <w:t xml:space="preserve">rzewidział możliwość, o której mowa w art. 25a ust. 5 pkt 2 ustawy </w:t>
      </w:r>
      <w:proofErr w:type="spellStart"/>
      <w:r>
        <w:rPr>
          <w:i/>
          <w:lang w:val="pl-PL"/>
        </w:rPr>
        <w:t>Pzp</w:t>
      </w:r>
      <w:proofErr w:type="spellEnd"/>
      <w:r>
        <w:rPr>
          <w:i/>
          <w:lang w:val="pl-PL"/>
        </w:rPr>
        <w:t>]</w:t>
      </w:r>
    </w:p>
    <w:p w:rsidR="0009535E" w:rsidRDefault="002A0A34">
      <w:pPr>
        <w:pStyle w:val="Standard"/>
        <w:shd w:val="clear" w:color="auto" w:fill="BFBFBF"/>
        <w:spacing w:line="360" w:lineRule="auto"/>
        <w:jc w:val="both"/>
        <w:rPr>
          <w:b/>
          <w:lang w:val="pl-PL"/>
        </w:rPr>
      </w:pPr>
      <w:r>
        <w:rPr>
          <w:b/>
          <w:lang w:val="pl-PL"/>
        </w:rPr>
        <w:t>OŚWIADCZENIE DOTYCZĄCE PODWYKONAWCY NIEBĘDĄCEGO PODMIOTEM, NA KTÓREGO ZASOBY POWOŁUJE SIĘ WYKONAWCA:</w:t>
      </w:r>
    </w:p>
    <w:p w:rsidR="0009535E" w:rsidRDefault="0009535E">
      <w:pPr>
        <w:pStyle w:val="Standard"/>
        <w:spacing w:line="360" w:lineRule="auto"/>
        <w:jc w:val="both"/>
        <w:rPr>
          <w:b/>
          <w:lang w:val="pl-PL"/>
        </w:rPr>
      </w:pP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>Oświadczam, że następujący/e podmiot/y, będący/e podwykonawcą/</w:t>
      </w:r>
      <w:proofErr w:type="spellStart"/>
      <w:r>
        <w:rPr>
          <w:lang w:val="pl-PL"/>
        </w:rPr>
        <w:t>ami</w:t>
      </w:r>
      <w:proofErr w:type="spellEnd"/>
      <w:r>
        <w:rPr>
          <w:lang w:val="pl-PL"/>
        </w:rPr>
        <w:t xml:space="preserve">: </w:t>
      </w:r>
      <w:r>
        <w:rPr>
          <w:lang w:val="pl-PL"/>
        </w:rPr>
        <w:t xml:space="preserve">……………………………………………………………………..….…… </w:t>
      </w:r>
      <w:r>
        <w:rPr>
          <w:i/>
          <w:lang w:val="pl-PL"/>
        </w:rPr>
        <w:t>(podać pełną nazwę/firmę, adres, a także w zależności od podmiotu: NIP/PESEL, KRS/</w:t>
      </w:r>
      <w:proofErr w:type="spellStart"/>
      <w:r>
        <w:rPr>
          <w:i/>
          <w:lang w:val="pl-PL"/>
        </w:rPr>
        <w:t>CEiDG</w:t>
      </w:r>
      <w:proofErr w:type="spellEnd"/>
      <w:r>
        <w:rPr>
          <w:i/>
          <w:lang w:val="pl-PL"/>
        </w:rPr>
        <w:t>)</w:t>
      </w:r>
      <w:r>
        <w:rPr>
          <w:lang w:val="pl-PL"/>
        </w:rPr>
        <w:t xml:space="preserve">, nie podlega/ą wykluczeniu z postępowania </w:t>
      </w:r>
      <w:r>
        <w:rPr>
          <w:lang w:val="pl-PL"/>
        </w:rPr>
        <w:br/>
      </w:r>
      <w:r>
        <w:rPr>
          <w:lang w:val="pl-PL"/>
        </w:rPr>
        <w:t>o udzielenie zamówienia.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…………….……. (miejscowość), dnia ………….……. r.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…………………………………………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(podpis)</w:t>
      </w:r>
    </w:p>
    <w:p w:rsidR="0009535E" w:rsidRDefault="0009535E">
      <w:pPr>
        <w:pStyle w:val="Standard"/>
        <w:spacing w:line="360" w:lineRule="auto"/>
        <w:jc w:val="both"/>
        <w:rPr>
          <w:i/>
          <w:lang w:val="pl-PL"/>
        </w:rPr>
      </w:pPr>
    </w:p>
    <w:p w:rsidR="0009535E" w:rsidRDefault="0009535E">
      <w:pPr>
        <w:pStyle w:val="Standard"/>
        <w:spacing w:line="360" w:lineRule="auto"/>
        <w:jc w:val="both"/>
        <w:rPr>
          <w:i/>
          <w:lang w:val="pl-PL"/>
        </w:rPr>
      </w:pPr>
    </w:p>
    <w:p w:rsidR="0009535E" w:rsidRDefault="002A0A34">
      <w:pPr>
        <w:pStyle w:val="Standard"/>
        <w:shd w:val="clear" w:color="auto" w:fill="BFBFBF"/>
        <w:spacing w:line="360" w:lineRule="auto"/>
        <w:jc w:val="both"/>
        <w:rPr>
          <w:b/>
          <w:lang w:val="pl-PL"/>
        </w:rPr>
      </w:pPr>
      <w:r>
        <w:rPr>
          <w:b/>
          <w:lang w:val="pl-PL"/>
        </w:rPr>
        <w:t>OŚWIADCZENIE DOTYCZĄCE PODANYCH INFORMACJI:</w:t>
      </w:r>
    </w:p>
    <w:p w:rsidR="0009535E" w:rsidRDefault="0009535E">
      <w:pPr>
        <w:pStyle w:val="Standard"/>
        <w:spacing w:line="360" w:lineRule="auto"/>
        <w:jc w:val="both"/>
        <w:rPr>
          <w:b/>
          <w:lang w:val="pl-PL"/>
        </w:rPr>
      </w:pP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>Oświadczam, że wszystkie informacje podane w powyższych oświadczeniach są akt</w:t>
      </w:r>
      <w:r>
        <w:rPr>
          <w:lang w:val="pl-PL"/>
        </w:rPr>
        <w:t>ualne  i zgodne z prawdą oraz zostały przedstawione z pełną świadomością konsekwencji wprowadzenia zamawiającego w błąd przy przedstawianiu informacji.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…………….……. (miejscowość), dnia ………….……. r.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…………………………………………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 xml:space="preserve">                                     </w:t>
      </w:r>
      <w:r>
        <w:rPr>
          <w:lang w:val="pl-PL"/>
        </w:rPr>
        <w:t xml:space="preserve">                                                                                     (podpis)</w:t>
      </w: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09535E">
      <w:pPr>
        <w:pStyle w:val="Textbodyindent"/>
        <w:tabs>
          <w:tab w:val="left" w:pos="567"/>
        </w:tabs>
        <w:spacing w:line="360" w:lineRule="auto"/>
        <w:rPr>
          <w:lang w:val="pl-PL"/>
        </w:rPr>
      </w:pPr>
    </w:p>
    <w:p w:rsidR="0009535E" w:rsidRDefault="002A0A34">
      <w:pPr>
        <w:pStyle w:val="Standard"/>
        <w:pageBreakBefore/>
        <w:spacing w:line="360" w:lineRule="auto"/>
        <w:ind w:left="7201"/>
        <w:rPr>
          <w:bCs/>
          <w:lang w:val="pl-PL"/>
        </w:rPr>
      </w:pPr>
      <w:r>
        <w:rPr>
          <w:bCs/>
          <w:lang w:val="pl-PL"/>
        </w:rPr>
        <w:lastRenderedPageBreak/>
        <w:t>Załącznik  Nr 2a</w:t>
      </w:r>
    </w:p>
    <w:p w:rsidR="0009535E" w:rsidRDefault="002A0A34">
      <w:pPr>
        <w:pStyle w:val="Standard"/>
        <w:spacing w:line="360" w:lineRule="auto"/>
        <w:ind w:left="5246" w:firstLine="708"/>
      </w:pPr>
      <w:r>
        <w:rPr>
          <w:color w:val="000000"/>
          <w:lang w:val="pl-PL"/>
        </w:rPr>
        <w:t xml:space="preserve">                                    </w:t>
      </w:r>
      <w:r>
        <w:rPr>
          <w:b/>
          <w:lang w:val="pl-PL"/>
        </w:rPr>
        <w:t>Zamawiający:</w:t>
      </w:r>
    </w:p>
    <w:p w:rsidR="0009535E" w:rsidRDefault="002A0A34">
      <w:pPr>
        <w:pStyle w:val="Standard"/>
        <w:spacing w:line="360" w:lineRule="auto"/>
        <w:jc w:val="both"/>
        <w:rPr>
          <w:b/>
          <w:bCs/>
          <w:lang w:val="pl-PL"/>
        </w:rPr>
      </w:pPr>
      <w:r>
        <w:rPr>
          <w:b/>
          <w:bCs/>
          <w:lang w:val="pl-PL"/>
        </w:rPr>
        <w:t xml:space="preserve">                                                                                              </w:t>
      </w:r>
      <w:r>
        <w:rPr>
          <w:b/>
          <w:bCs/>
          <w:lang w:val="pl-PL"/>
        </w:rPr>
        <w:t xml:space="preserve">     Powiat Makowski</w:t>
      </w:r>
    </w:p>
    <w:p w:rsidR="0009535E" w:rsidRDefault="002A0A34">
      <w:pPr>
        <w:pStyle w:val="Standard"/>
        <w:spacing w:line="360" w:lineRule="auto"/>
        <w:jc w:val="both"/>
        <w:rPr>
          <w:b/>
          <w:bCs/>
          <w:lang w:val="pl-PL"/>
        </w:rPr>
      </w:pPr>
      <w:r>
        <w:rPr>
          <w:b/>
          <w:bCs/>
          <w:lang w:val="pl-PL"/>
        </w:rPr>
        <w:t xml:space="preserve">                                                                                                   ul. Rynek 1</w:t>
      </w:r>
    </w:p>
    <w:p w:rsidR="0009535E" w:rsidRDefault="002A0A34">
      <w:pPr>
        <w:pStyle w:val="Standard"/>
        <w:spacing w:line="360" w:lineRule="auto"/>
        <w:jc w:val="both"/>
        <w:rPr>
          <w:b/>
          <w:bCs/>
          <w:lang w:val="pl-PL"/>
        </w:rPr>
      </w:pPr>
      <w:r>
        <w:rPr>
          <w:b/>
          <w:bCs/>
          <w:lang w:val="pl-PL"/>
        </w:rPr>
        <w:t xml:space="preserve">                                                                                                   06-200 Maków Mazowiecki</w:t>
      </w:r>
    </w:p>
    <w:p w:rsidR="0009535E" w:rsidRDefault="002A0A34">
      <w:pPr>
        <w:pStyle w:val="Standard"/>
        <w:spacing w:line="360" w:lineRule="auto"/>
        <w:rPr>
          <w:b/>
          <w:lang w:val="pl-PL"/>
        </w:rPr>
      </w:pPr>
      <w:r>
        <w:rPr>
          <w:b/>
          <w:lang w:val="pl-PL"/>
        </w:rPr>
        <w:t>Wykonawca: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…………………………………………………………………………</w:t>
      </w:r>
    </w:p>
    <w:p w:rsidR="0009535E" w:rsidRDefault="002A0A34">
      <w:pPr>
        <w:pStyle w:val="Standard"/>
        <w:spacing w:line="360" w:lineRule="auto"/>
        <w:rPr>
          <w:i/>
          <w:lang w:val="pl-PL"/>
        </w:rPr>
      </w:pPr>
      <w:r>
        <w:rPr>
          <w:i/>
          <w:lang w:val="pl-PL"/>
        </w:rPr>
        <w:t>(pełna nazwa/firma, adres, w zależności od podmiotu: NIP/PESEL, KRS/</w:t>
      </w:r>
      <w:proofErr w:type="spellStart"/>
      <w:r>
        <w:rPr>
          <w:i/>
          <w:lang w:val="pl-PL"/>
        </w:rPr>
        <w:t>CEiDG</w:t>
      </w:r>
      <w:proofErr w:type="spellEnd"/>
      <w:r>
        <w:rPr>
          <w:i/>
          <w:lang w:val="pl-PL"/>
        </w:rPr>
        <w:t>)</w:t>
      </w:r>
    </w:p>
    <w:p w:rsidR="0009535E" w:rsidRDefault="002A0A34">
      <w:pPr>
        <w:pStyle w:val="Standard"/>
        <w:spacing w:line="360" w:lineRule="auto"/>
        <w:rPr>
          <w:u w:val="single"/>
          <w:lang w:val="pl-PL"/>
        </w:rPr>
      </w:pPr>
      <w:r>
        <w:rPr>
          <w:u w:val="single"/>
          <w:lang w:val="pl-PL"/>
        </w:rPr>
        <w:t>reprezentowany przez: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…………………………………………………………………………</w:t>
      </w:r>
    </w:p>
    <w:p w:rsidR="0009535E" w:rsidRDefault="002A0A34">
      <w:pPr>
        <w:pStyle w:val="Standard"/>
        <w:spacing w:line="360" w:lineRule="auto"/>
        <w:rPr>
          <w:i/>
          <w:lang w:val="pl-PL"/>
        </w:rPr>
      </w:pPr>
      <w:r>
        <w:rPr>
          <w:i/>
          <w:lang w:val="pl-PL"/>
        </w:rPr>
        <w:t>(imię, nazwisko, stanowisko/podstawa do  reprezentacji)</w:t>
      </w:r>
    </w:p>
    <w:p w:rsidR="0009535E" w:rsidRDefault="002A0A34">
      <w:pPr>
        <w:pStyle w:val="Standard"/>
        <w:spacing w:line="360" w:lineRule="auto"/>
        <w:ind w:right="5953"/>
        <w:rPr>
          <w:color w:val="000000"/>
          <w:lang w:val="pl-PL"/>
        </w:rPr>
      </w:pPr>
      <w:r>
        <w:rPr>
          <w:color w:val="000000"/>
          <w:lang w:val="pl-PL"/>
        </w:rPr>
        <w:tab/>
        <w:t xml:space="preserve">                  </w:t>
      </w:r>
    </w:p>
    <w:p w:rsidR="0009535E" w:rsidRDefault="002A0A34">
      <w:pPr>
        <w:pStyle w:val="Standard"/>
        <w:shd w:val="clear" w:color="auto" w:fill="FFFFFF"/>
        <w:spacing w:before="338" w:line="360" w:lineRule="auto"/>
        <w:ind w:right="29"/>
        <w:jc w:val="center"/>
        <w:rPr>
          <w:color w:val="000000"/>
          <w:spacing w:val="-17"/>
          <w:lang w:val="pl-PL"/>
        </w:rPr>
      </w:pPr>
      <w:r>
        <w:rPr>
          <w:color w:val="000000"/>
          <w:spacing w:val="-17"/>
          <w:lang w:val="pl-PL"/>
        </w:rPr>
        <w:t xml:space="preserve">OŚWIADCZENIE* </w:t>
      </w:r>
      <w:r>
        <w:rPr>
          <w:color w:val="000000"/>
          <w:spacing w:val="-17"/>
          <w:lang w:val="pl-PL"/>
        </w:rPr>
        <w:t>dotyczące GRUPY KAPITAŁOWEJ</w:t>
      </w:r>
    </w:p>
    <w:p w:rsidR="0009535E" w:rsidRDefault="0009535E">
      <w:pPr>
        <w:pStyle w:val="Standard"/>
        <w:shd w:val="clear" w:color="auto" w:fill="FFFFFF"/>
        <w:spacing w:before="338" w:line="360" w:lineRule="auto"/>
        <w:ind w:right="29"/>
        <w:jc w:val="both"/>
        <w:rPr>
          <w:color w:val="000000"/>
          <w:spacing w:val="-17"/>
          <w:lang w:val="pl-PL"/>
        </w:rPr>
      </w:pP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 xml:space="preserve">Na potrzeby postępowania o  udzielenie długoterminowego kredytu w wysokości do 2 770 000 zł  z przeznaczeniem  na spłatę przypadających w 2016 roku zobowiązań z tytułu wcześniej zaciągniętych pożyczek                           </w:t>
      </w:r>
      <w:r>
        <w:rPr>
          <w:lang w:val="pl-PL"/>
        </w:rPr>
        <w:t xml:space="preserve">i kredytów prowadzonego przez </w:t>
      </w:r>
      <w:r>
        <w:rPr>
          <w:bCs/>
          <w:lang w:val="pl-PL"/>
        </w:rPr>
        <w:t xml:space="preserve">Powiat Makowski, ul. Rynek 1, 06-200 Maków Mazowiecki </w:t>
      </w:r>
      <w:r>
        <w:rPr>
          <w:lang w:val="pl-PL"/>
        </w:rPr>
        <w:t xml:space="preserve"> oświadczam, co następuje:</w:t>
      </w:r>
    </w:p>
    <w:p w:rsidR="0009535E" w:rsidRDefault="0009535E">
      <w:pPr>
        <w:pStyle w:val="Standard"/>
        <w:shd w:val="clear" w:color="auto" w:fill="FFFFFF"/>
        <w:spacing w:before="338" w:line="360" w:lineRule="auto"/>
        <w:ind w:right="29"/>
        <w:jc w:val="center"/>
        <w:rPr>
          <w:color w:val="000000"/>
          <w:spacing w:val="-17"/>
          <w:lang w:val="pl-PL"/>
        </w:rPr>
      </w:pPr>
    </w:p>
    <w:p w:rsidR="0009535E" w:rsidRDefault="002A0A34">
      <w:pPr>
        <w:pStyle w:val="Standard"/>
        <w:spacing w:line="360" w:lineRule="auto"/>
        <w:jc w:val="both"/>
      </w:pPr>
      <w:r>
        <w:rPr>
          <w:color w:val="000000"/>
          <w:lang w:val="pl-PL"/>
        </w:rPr>
        <w:t xml:space="preserve">Oświadczam*, że nie ma podstaw do wykluczenia ponieważ nie należę </w:t>
      </w:r>
      <w:r>
        <w:rPr>
          <w:i/>
          <w:lang w:val="pl-PL"/>
        </w:rPr>
        <w:t xml:space="preserve"> </w:t>
      </w:r>
      <w:r>
        <w:rPr>
          <w:lang w:val="pl-PL"/>
        </w:rPr>
        <w:t xml:space="preserve">do tej samej grupy kapitałowej, w rozumieniu ustawy z dnia 16 lutego 2007 r. </w:t>
      </w:r>
      <w:r>
        <w:rPr>
          <w:lang w:val="pl-PL"/>
        </w:rPr>
        <w:t>o ochronie konkurencji i konsumentów (Dz. U. z 2015 r., poz. 184, 1618 i 1634),</w:t>
      </w:r>
      <w:r>
        <w:rPr>
          <w:color w:val="000000"/>
          <w:lang w:val="pl-PL"/>
        </w:rPr>
        <w:t xml:space="preserve"> o których mowa w </w:t>
      </w:r>
      <w:r>
        <w:rPr>
          <w:color w:val="000000"/>
          <w:spacing w:val="-1"/>
          <w:lang w:val="pl-PL"/>
        </w:rPr>
        <w:t xml:space="preserve">art. 24 ust 1 pkt 23** Ustawy z dnia 29 stycznia 2004 roku – Prawo  zamówień publicznych </w:t>
      </w:r>
      <w:r>
        <w:rPr>
          <w:lang w:val="pl-PL" w:eastAsia="en-US"/>
        </w:rPr>
        <w:t xml:space="preserve">(tekst jednolity Dz. U. z 22 grudnia  2015 r., poz. 2164, ze zmianami </w:t>
      </w:r>
      <w:r>
        <w:rPr>
          <w:lang w:val="pl-PL" w:eastAsia="en-US"/>
        </w:rPr>
        <w:t xml:space="preserve">(uwzględniający zmiany z 22.06.2016r.  Dz.U. z 13 lipca 2016r., </w:t>
      </w:r>
      <w:proofErr w:type="spellStart"/>
      <w:r>
        <w:rPr>
          <w:lang w:val="pl-PL" w:eastAsia="en-US"/>
        </w:rPr>
        <w:t>poz</w:t>
      </w:r>
      <w:proofErr w:type="spellEnd"/>
      <w:r>
        <w:rPr>
          <w:lang w:val="pl-PL" w:eastAsia="en-US"/>
        </w:rPr>
        <w:t xml:space="preserve"> 1020)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…………….……. (miejscowość), dnia ………….……. r.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…………………………………………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</w:t>
      </w:r>
      <w:r>
        <w:rPr>
          <w:lang w:val="pl-PL"/>
        </w:rPr>
        <w:t xml:space="preserve">        (podpis)</w:t>
      </w:r>
    </w:p>
    <w:p w:rsidR="0009535E" w:rsidRDefault="002A0A34">
      <w:pPr>
        <w:pStyle w:val="Standard"/>
        <w:spacing w:line="360" w:lineRule="auto"/>
        <w:jc w:val="both"/>
      </w:pPr>
      <w:r>
        <w:rPr>
          <w:color w:val="000000"/>
          <w:lang w:val="pl-PL"/>
        </w:rPr>
        <w:lastRenderedPageBreak/>
        <w:t xml:space="preserve">Oświadczam*, że  należę </w:t>
      </w:r>
      <w:r>
        <w:rPr>
          <w:i/>
          <w:lang w:val="pl-PL"/>
        </w:rPr>
        <w:t xml:space="preserve"> </w:t>
      </w:r>
      <w:r>
        <w:rPr>
          <w:lang w:val="pl-PL"/>
        </w:rPr>
        <w:t>do tej samej grupy kapitałowej, w rozumieniu ustawy z dnia 16 lutego 2007 r. o ochronie konkurencji i konsumentów (Dz. U. z 2015 r., poz. 184, 1618 i 1634 wraz z następującymi podmiotami (firmami).</w:t>
      </w: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>Lista podmiotów</w:t>
      </w: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>…………………………………………………………………………………………………………………………………………………………………………</w:t>
      </w:r>
    </w:p>
    <w:p w:rsidR="0009535E" w:rsidRDefault="0009535E">
      <w:pPr>
        <w:pStyle w:val="Standard"/>
        <w:spacing w:line="360" w:lineRule="auto"/>
        <w:jc w:val="both"/>
        <w:rPr>
          <w:lang w:val="pl-PL"/>
        </w:rPr>
      </w:pP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>Jednocześnie wyjaśniam, że podane niżej okoliczności dowodzą,</w:t>
      </w: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 xml:space="preserve">że istniejące między firmami powiązania nie prowadza do zachwiania uczciwej konkurencji pomiędzy wykonawcami w postępowaniu o </w:t>
      </w:r>
      <w:r>
        <w:rPr>
          <w:lang w:val="pl-PL"/>
        </w:rPr>
        <w:t>udzielenia zamówienia.</w:t>
      </w: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>( w tym miejscu należy wskazać te okoliczności)</w:t>
      </w: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Standard"/>
        <w:spacing w:line="360" w:lineRule="auto"/>
        <w:rPr>
          <w:i/>
          <w:lang w:val="pl-PL"/>
        </w:rPr>
      </w:pPr>
      <w:r>
        <w:rPr>
          <w:i/>
          <w:lang w:val="pl-PL"/>
        </w:rPr>
        <w:t xml:space="preserve">        *Zaznaczyć właściwe</w:t>
      </w:r>
    </w:p>
    <w:p w:rsidR="0009535E" w:rsidRDefault="002A0A34">
      <w:pPr>
        <w:pStyle w:val="Standard"/>
        <w:spacing w:line="360" w:lineRule="auto"/>
        <w:ind w:firstLine="431"/>
        <w:jc w:val="both"/>
        <w:rPr>
          <w:lang w:val="pl-PL"/>
        </w:rPr>
      </w:pPr>
      <w:r>
        <w:rPr>
          <w:lang w:val="pl-PL"/>
        </w:rPr>
        <w:t xml:space="preserve">**Art. 24 ust.  1 pkt 23 . Z postępowania o udzielenie </w:t>
      </w:r>
      <w:r>
        <w:rPr>
          <w:lang w:val="pl-PL"/>
        </w:rPr>
        <w:t>zamówienia wyklucza się:</w:t>
      </w:r>
    </w:p>
    <w:p w:rsidR="0009535E" w:rsidRDefault="002A0A34">
      <w:pPr>
        <w:pStyle w:val="Standard"/>
        <w:spacing w:line="360" w:lineRule="auto"/>
        <w:ind w:firstLine="431"/>
        <w:jc w:val="both"/>
      </w:pPr>
      <w:r>
        <w:rPr>
          <w:lang w:val="pl-PL"/>
        </w:rPr>
        <w:t xml:space="preserve">wykonawców, </w:t>
      </w:r>
      <w:r>
        <w:rPr>
          <w:bCs/>
          <w:lang w:val="pl-PL"/>
        </w:rPr>
        <w:t xml:space="preserve"> którzy należąc do tej samej grupy kapitałowej, w rozumieniu ustawy z dnia 16 lutego 2007 r. o ochronie konkurencji i konsumentów (Dz. U. z 2015 r. poz. 184, 1618 i 1634), złożyli odrębne oferty, oferty częściowe lub wn</w:t>
      </w:r>
      <w:r>
        <w:rPr>
          <w:bCs/>
          <w:lang w:val="pl-PL"/>
        </w:rPr>
        <w:t>ioski o dopuszczenie do udziału w postępowaniu, chyba że wykażą, że istniejące między nimi powiązania nie prowadzą do zakłócenia konkurencji w postępowaniu o udzielenie zamówienia.</w:t>
      </w:r>
      <w:r>
        <w:rPr>
          <w:i/>
          <w:lang w:val="pl-PL"/>
        </w:rPr>
        <w:t>.”</w:t>
      </w:r>
    </w:p>
    <w:p w:rsidR="0009535E" w:rsidRDefault="0009535E">
      <w:pPr>
        <w:pStyle w:val="Nagwek3"/>
      </w:pPr>
    </w:p>
    <w:p w:rsidR="0009535E" w:rsidRDefault="0009535E">
      <w:pPr>
        <w:pStyle w:val="Standard"/>
        <w:spacing w:line="360" w:lineRule="auto"/>
        <w:jc w:val="both"/>
        <w:rPr>
          <w:i/>
          <w:lang w:val="pl-PL"/>
        </w:rPr>
      </w:pP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…………….……. (miejscowość), dnia ………….……. r.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…………………………………………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 xml:space="preserve">    </w:t>
      </w:r>
      <w:r>
        <w:rPr>
          <w:lang w:val="pl-PL"/>
        </w:rPr>
        <w:t xml:space="preserve">                                                                                                                      (podpis)</w:t>
      </w:r>
    </w:p>
    <w:p w:rsidR="0009535E" w:rsidRDefault="0009535E">
      <w:pPr>
        <w:pStyle w:val="Textbodyindent"/>
        <w:tabs>
          <w:tab w:val="left" w:pos="0"/>
        </w:tabs>
        <w:spacing w:line="360" w:lineRule="auto"/>
        <w:ind w:left="0"/>
        <w:rPr>
          <w:lang w:val="pl-PL"/>
        </w:rPr>
      </w:pPr>
    </w:p>
    <w:p w:rsidR="0009535E" w:rsidRDefault="002A0A34">
      <w:pPr>
        <w:pStyle w:val="Standard"/>
        <w:pageBreakBefore/>
        <w:spacing w:line="360" w:lineRule="auto"/>
        <w:ind w:left="5245" w:firstLine="709"/>
        <w:rPr>
          <w:lang w:val="pl-PL"/>
        </w:rPr>
      </w:pPr>
      <w:r>
        <w:rPr>
          <w:lang w:val="pl-PL"/>
        </w:rPr>
        <w:lastRenderedPageBreak/>
        <w:t>Załącznik nr 3</w:t>
      </w:r>
    </w:p>
    <w:p w:rsidR="0009535E" w:rsidRDefault="002A0A34">
      <w:pPr>
        <w:pStyle w:val="Standard"/>
        <w:spacing w:line="360" w:lineRule="auto"/>
        <w:ind w:left="5246" w:firstLine="708"/>
        <w:rPr>
          <w:b/>
          <w:lang w:val="pl-PL"/>
        </w:rPr>
      </w:pPr>
      <w:r>
        <w:rPr>
          <w:b/>
          <w:lang w:val="pl-PL"/>
        </w:rPr>
        <w:t>Zamawiający:</w:t>
      </w:r>
    </w:p>
    <w:p w:rsidR="0009535E" w:rsidRDefault="002A0A34">
      <w:pPr>
        <w:pStyle w:val="Standard"/>
        <w:spacing w:line="360" w:lineRule="auto"/>
        <w:jc w:val="both"/>
        <w:rPr>
          <w:b/>
          <w:bCs/>
          <w:lang w:val="pl-PL"/>
        </w:rPr>
      </w:pPr>
      <w:r>
        <w:rPr>
          <w:b/>
          <w:bCs/>
          <w:lang w:val="pl-PL"/>
        </w:rPr>
        <w:t xml:space="preserve">                                                                                                   P</w:t>
      </w:r>
      <w:r>
        <w:rPr>
          <w:b/>
          <w:bCs/>
          <w:lang w:val="pl-PL"/>
        </w:rPr>
        <w:t>owiat Makowski</w:t>
      </w:r>
    </w:p>
    <w:p w:rsidR="0009535E" w:rsidRDefault="002A0A34">
      <w:pPr>
        <w:pStyle w:val="Standard"/>
        <w:spacing w:line="360" w:lineRule="auto"/>
        <w:jc w:val="both"/>
        <w:rPr>
          <w:b/>
          <w:bCs/>
          <w:lang w:val="pl-PL"/>
        </w:rPr>
      </w:pPr>
      <w:r>
        <w:rPr>
          <w:b/>
          <w:bCs/>
          <w:lang w:val="pl-PL"/>
        </w:rPr>
        <w:t xml:space="preserve">                                                                                                   ul. Rynek 1</w:t>
      </w:r>
    </w:p>
    <w:p w:rsidR="0009535E" w:rsidRDefault="002A0A34">
      <w:pPr>
        <w:pStyle w:val="Standard"/>
        <w:spacing w:line="360" w:lineRule="auto"/>
        <w:jc w:val="both"/>
        <w:rPr>
          <w:b/>
          <w:bCs/>
          <w:lang w:val="pl-PL"/>
        </w:rPr>
      </w:pPr>
      <w:r>
        <w:rPr>
          <w:b/>
          <w:bCs/>
          <w:lang w:val="pl-PL"/>
        </w:rPr>
        <w:t xml:space="preserve">                                                                                                   06-200 Maków Mazowiecki</w:t>
      </w:r>
    </w:p>
    <w:p w:rsidR="0009535E" w:rsidRDefault="002A0A34">
      <w:pPr>
        <w:pStyle w:val="Standard"/>
        <w:spacing w:line="360" w:lineRule="auto"/>
        <w:rPr>
          <w:b/>
          <w:lang w:val="pl-PL"/>
        </w:rPr>
      </w:pPr>
      <w:r>
        <w:rPr>
          <w:b/>
          <w:lang w:val="pl-PL"/>
        </w:rPr>
        <w:t>Wykonaw</w:t>
      </w:r>
      <w:r>
        <w:rPr>
          <w:b/>
          <w:lang w:val="pl-PL"/>
        </w:rPr>
        <w:t>ca: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…………………………………………………………………………</w:t>
      </w:r>
    </w:p>
    <w:p w:rsidR="0009535E" w:rsidRDefault="002A0A34">
      <w:pPr>
        <w:pStyle w:val="Standard"/>
        <w:spacing w:line="360" w:lineRule="auto"/>
        <w:rPr>
          <w:i/>
          <w:lang w:val="pl-PL"/>
        </w:rPr>
      </w:pPr>
      <w:r>
        <w:rPr>
          <w:i/>
          <w:lang w:val="pl-PL"/>
        </w:rPr>
        <w:t>(pełna nazwa/firma, adres, w zależności od podmiotu: NIP/PESEL, KRS/</w:t>
      </w:r>
      <w:proofErr w:type="spellStart"/>
      <w:r>
        <w:rPr>
          <w:i/>
          <w:lang w:val="pl-PL"/>
        </w:rPr>
        <w:t>CEiDG</w:t>
      </w:r>
      <w:proofErr w:type="spellEnd"/>
      <w:r>
        <w:rPr>
          <w:i/>
          <w:lang w:val="pl-PL"/>
        </w:rPr>
        <w:t>)</w:t>
      </w:r>
    </w:p>
    <w:p w:rsidR="0009535E" w:rsidRDefault="002A0A34">
      <w:pPr>
        <w:pStyle w:val="Standard"/>
        <w:spacing w:line="360" w:lineRule="auto"/>
        <w:rPr>
          <w:u w:val="single"/>
          <w:lang w:val="pl-PL"/>
        </w:rPr>
      </w:pPr>
      <w:r>
        <w:rPr>
          <w:u w:val="single"/>
          <w:lang w:val="pl-PL"/>
        </w:rPr>
        <w:t>reprezentowany przez: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…………………………………………………………………………</w:t>
      </w:r>
    </w:p>
    <w:p w:rsidR="0009535E" w:rsidRDefault="002A0A34">
      <w:pPr>
        <w:pStyle w:val="Standard"/>
        <w:spacing w:line="360" w:lineRule="auto"/>
        <w:rPr>
          <w:i/>
          <w:lang w:val="pl-PL"/>
        </w:rPr>
      </w:pPr>
      <w:r>
        <w:rPr>
          <w:i/>
          <w:lang w:val="pl-PL"/>
        </w:rPr>
        <w:t>(imię, nazwisko, stanowisko/podstawa do  reprezentacji)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Standard"/>
        <w:spacing w:after="120" w:line="360" w:lineRule="auto"/>
        <w:jc w:val="center"/>
        <w:rPr>
          <w:b/>
          <w:u w:val="single"/>
          <w:lang w:val="pl-PL"/>
        </w:rPr>
      </w:pPr>
      <w:r>
        <w:rPr>
          <w:b/>
          <w:u w:val="single"/>
          <w:lang w:val="pl-PL"/>
        </w:rPr>
        <w:t>Oświadczenie wykonawcy</w:t>
      </w:r>
    </w:p>
    <w:p w:rsidR="0009535E" w:rsidRDefault="002A0A34">
      <w:pPr>
        <w:pStyle w:val="Standard"/>
        <w:spacing w:line="360" w:lineRule="auto"/>
        <w:jc w:val="center"/>
        <w:rPr>
          <w:b/>
          <w:lang w:val="pl-PL"/>
        </w:rPr>
      </w:pPr>
      <w:r>
        <w:rPr>
          <w:b/>
          <w:lang w:val="pl-PL"/>
        </w:rPr>
        <w:t xml:space="preserve">składane na </w:t>
      </w:r>
      <w:r>
        <w:rPr>
          <w:b/>
          <w:lang w:val="pl-PL"/>
        </w:rPr>
        <w:t>podstawie art. 25a ust. 1 ustawy z dnia 29 stycznia 2004 r.</w:t>
      </w:r>
    </w:p>
    <w:p w:rsidR="0009535E" w:rsidRDefault="002A0A34">
      <w:pPr>
        <w:pStyle w:val="Standard"/>
        <w:spacing w:line="360" w:lineRule="auto"/>
        <w:jc w:val="center"/>
        <w:rPr>
          <w:b/>
          <w:lang w:val="pl-PL"/>
        </w:rPr>
      </w:pPr>
      <w:r>
        <w:rPr>
          <w:b/>
          <w:lang w:val="pl-PL"/>
        </w:rPr>
        <w:t xml:space="preserve"> Prawo zamówień publicznych (dalej jako: ustawa </w:t>
      </w:r>
      <w:proofErr w:type="spellStart"/>
      <w:r>
        <w:rPr>
          <w:b/>
          <w:lang w:val="pl-PL"/>
        </w:rPr>
        <w:t>Pzp</w:t>
      </w:r>
      <w:proofErr w:type="spellEnd"/>
      <w:r>
        <w:rPr>
          <w:b/>
          <w:lang w:val="pl-PL"/>
        </w:rPr>
        <w:t>),</w:t>
      </w:r>
    </w:p>
    <w:p w:rsidR="0009535E" w:rsidRDefault="002A0A34">
      <w:pPr>
        <w:pStyle w:val="Standard"/>
        <w:spacing w:before="120" w:line="360" w:lineRule="auto"/>
        <w:jc w:val="center"/>
        <w:rPr>
          <w:b/>
          <w:u w:val="single"/>
          <w:lang w:val="pl-PL"/>
        </w:rPr>
      </w:pPr>
      <w:r>
        <w:rPr>
          <w:b/>
          <w:u w:val="single"/>
          <w:lang w:val="pl-PL"/>
        </w:rPr>
        <w:t>DOTYCZĄCE SPEŁNIANIA WARUNKÓW UDZIAŁU W POSTĘPOWANIU</w:t>
      </w:r>
    </w:p>
    <w:p w:rsidR="0009535E" w:rsidRDefault="0009535E">
      <w:pPr>
        <w:pStyle w:val="Standard"/>
        <w:spacing w:line="360" w:lineRule="auto"/>
        <w:jc w:val="both"/>
        <w:rPr>
          <w:lang w:val="pl-PL"/>
        </w:rPr>
      </w:pP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>Na potrzeby postępowania o  udzielenie długoterminowego kredytu w wysokości do 2 770 000</w:t>
      </w:r>
      <w:r>
        <w:rPr>
          <w:lang w:val="pl-PL"/>
        </w:rPr>
        <w:t xml:space="preserve"> zł  z przeznaczeniem  na spłatę przypadających w 2016 roku zobowiązań z tytułu wcześniej zaciągniętych pożyczek i kredytów prowadzonego przez </w:t>
      </w:r>
      <w:r>
        <w:rPr>
          <w:bCs/>
          <w:lang w:val="pl-PL"/>
        </w:rPr>
        <w:t xml:space="preserve">Powiat Makowski, ul. Rynek 1, 06-200 Maków Mazowiecki </w:t>
      </w:r>
      <w:r>
        <w:rPr>
          <w:lang w:val="pl-PL"/>
        </w:rPr>
        <w:t xml:space="preserve"> oświadczam, co następuje:</w:t>
      </w:r>
    </w:p>
    <w:p w:rsidR="0009535E" w:rsidRDefault="0009535E">
      <w:pPr>
        <w:pStyle w:val="Standard"/>
        <w:spacing w:line="360" w:lineRule="auto"/>
        <w:ind w:firstLine="709"/>
        <w:jc w:val="both"/>
        <w:rPr>
          <w:lang w:val="pl-PL"/>
        </w:rPr>
      </w:pPr>
    </w:p>
    <w:p w:rsidR="0009535E" w:rsidRDefault="002A0A34">
      <w:pPr>
        <w:pStyle w:val="Standard"/>
        <w:shd w:val="clear" w:color="auto" w:fill="BFBFBF"/>
        <w:spacing w:line="360" w:lineRule="auto"/>
        <w:jc w:val="both"/>
        <w:rPr>
          <w:b/>
          <w:lang w:val="pl-PL"/>
        </w:rPr>
      </w:pPr>
      <w:r>
        <w:rPr>
          <w:b/>
          <w:lang w:val="pl-PL"/>
        </w:rPr>
        <w:t>INFORMACJA DOTYCZĄCA WYKONAWCY:</w:t>
      </w: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i/>
          <w:lang w:val="pl-PL"/>
        </w:rPr>
        <w:t>(wskazać dokument i właściwą jednostkę redakcyjną dokumentu, w której określono warunki udziału w postępowaniu)</w:t>
      </w:r>
      <w:r>
        <w:rPr>
          <w:lang w:val="pl-PL"/>
        </w:rPr>
        <w:t>.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…………….……. (miejscowość), dnia ………….……. r.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…………………………………………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(podpis)</w:t>
      </w:r>
    </w:p>
    <w:p w:rsidR="0009535E" w:rsidRDefault="0009535E">
      <w:pPr>
        <w:pStyle w:val="Standard"/>
        <w:spacing w:line="360" w:lineRule="auto"/>
        <w:jc w:val="both"/>
        <w:rPr>
          <w:i/>
          <w:lang w:val="pl-PL"/>
        </w:rPr>
      </w:pPr>
    </w:p>
    <w:p w:rsidR="0009535E" w:rsidRDefault="002A0A34">
      <w:pPr>
        <w:pStyle w:val="Standard"/>
        <w:shd w:val="clear" w:color="auto" w:fill="BFBFBF"/>
        <w:spacing w:line="360" w:lineRule="auto"/>
        <w:jc w:val="both"/>
      </w:pPr>
      <w:r>
        <w:rPr>
          <w:b/>
          <w:lang w:val="pl-PL"/>
        </w:rPr>
        <w:t>INFORMACJA W ZWIĄZKU Z POLEGANIEM NA ZASOBACH INNYCH PODM</w:t>
      </w:r>
      <w:r>
        <w:rPr>
          <w:b/>
          <w:lang w:val="pl-PL"/>
        </w:rPr>
        <w:t>IOTÓW</w:t>
      </w:r>
      <w:r>
        <w:rPr>
          <w:lang w:val="pl-PL"/>
        </w:rPr>
        <w:t>:</w:t>
      </w: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lastRenderedPageBreak/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i/>
          <w:lang w:val="pl-PL"/>
        </w:rPr>
        <w:t xml:space="preserve">(wskazać dokument i właściwą jednostkę redakcyjną dokumentu, w której określono warunki udziału w </w:t>
      </w:r>
      <w:r>
        <w:rPr>
          <w:i/>
          <w:lang w:val="pl-PL"/>
        </w:rPr>
        <w:t>postępowaniu),</w:t>
      </w:r>
      <w:r>
        <w:rPr>
          <w:lang w:val="pl-PL"/>
        </w:rPr>
        <w:t xml:space="preserve"> polegam na zasobach następującego/</w:t>
      </w:r>
      <w:proofErr w:type="spellStart"/>
      <w:r>
        <w:rPr>
          <w:lang w:val="pl-PL"/>
        </w:rPr>
        <w:t>ych</w:t>
      </w:r>
      <w:proofErr w:type="spellEnd"/>
      <w:r>
        <w:rPr>
          <w:lang w:val="pl-PL"/>
        </w:rPr>
        <w:t xml:space="preserve"> podmiotu/ów: ……………………………………………………………………….</w:t>
      </w:r>
    </w:p>
    <w:p w:rsidR="0009535E" w:rsidRDefault="002A0A34">
      <w:pPr>
        <w:pStyle w:val="Standard"/>
        <w:spacing w:line="360" w:lineRule="auto"/>
        <w:jc w:val="both"/>
      </w:pPr>
      <w:r>
        <w:rPr>
          <w:lang w:val="pl-PL"/>
        </w:rPr>
        <w:t xml:space="preserve">………………………….…………………………………….., w następującym zakresie: …………………………………………  </w:t>
      </w:r>
      <w:r>
        <w:rPr>
          <w:i/>
          <w:lang w:val="pl-PL"/>
        </w:rPr>
        <w:t>(wskazać podmiot i określić odpowiedni zakres dla wskazanego podmiotu).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…………….……. (miejs</w:t>
      </w:r>
      <w:r>
        <w:rPr>
          <w:lang w:val="pl-PL"/>
        </w:rPr>
        <w:t>cowość), dnia ………….……. r.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…………………………………………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(podpis)</w:t>
      </w:r>
    </w:p>
    <w:p w:rsidR="0009535E" w:rsidRDefault="0009535E">
      <w:pPr>
        <w:pStyle w:val="Standard"/>
        <w:spacing w:line="360" w:lineRule="auto"/>
        <w:ind w:left="5664" w:firstLine="708"/>
        <w:jc w:val="both"/>
        <w:rPr>
          <w:i/>
          <w:lang w:val="pl-PL"/>
        </w:rPr>
      </w:pPr>
    </w:p>
    <w:p w:rsidR="0009535E" w:rsidRDefault="002A0A34">
      <w:pPr>
        <w:pStyle w:val="Standard"/>
        <w:shd w:val="clear" w:color="auto" w:fill="BFBFBF"/>
        <w:spacing w:line="360" w:lineRule="auto"/>
        <w:jc w:val="both"/>
        <w:rPr>
          <w:b/>
          <w:lang w:val="pl-PL"/>
        </w:rPr>
      </w:pPr>
      <w:r>
        <w:rPr>
          <w:b/>
          <w:lang w:val="pl-PL"/>
        </w:rPr>
        <w:t>OŚWIADCZENIE DOTYCZĄCE PODANYCH INFORMACJI:</w:t>
      </w:r>
    </w:p>
    <w:p w:rsidR="0009535E" w:rsidRDefault="002A0A34">
      <w:pPr>
        <w:pStyle w:val="Standard"/>
        <w:spacing w:line="360" w:lineRule="auto"/>
        <w:jc w:val="both"/>
        <w:rPr>
          <w:lang w:val="pl-PL"/>
        </w:rPr>
      </w:pPr>
      <w:r>
        <w:rPr>
          <w:lang w:val="pl-PL"/>
        </w:rPr>
        <w:t>Oświadczam, że wszystkie info</w:t>
      </w:r>
      <w:r>
        <w:rPr>
          <w:lang w:val="pl-PL"/>
        </w:rPr>
        <w:t>rmacje podane w powyższych oświadczeniach są aktualne  i zgodne z prawdą oraz zostały przedstawione z pełną świadomością konsekwencji wprowadzenia zamawiającego w błąd przy przedstawianiu informacji.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>…………….……. (miejscowość), dnia ………….……. r.</w:t>
      </w:r>
    </w:p>
    <w:p w:rsidR="0009535E" w:rsidRDefault="0009535E">
      <w:pPr>
        <w:pStyle w:val="Standard"/>
        <w:spacing w:line="360" w:lineRule="auto"/>
        <w:rPr>
          <w:lang w:val="pl-PL"/>
        </w:rPr>
      </w:pP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………………</w:t>
      </w:r>
      <w:r>
        <w:rPr>
          <w:lang w:val="pl-PL"/>
        </w:rPr>
        <w:t>…………………………</w:t>
      </w:r>
    </w:p>
    <w:p w:rsidR="0009535E" w:rsidRDefault="002A0A34">
      <w:pPr>
        <w:pStyle w:val="Standard"/>
        <w:spacing w:line="360" w:lineRule="auto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(podpis)</w:t>
      </w:r>
    </w:p>
    <w:p w:rsidR="0009535E" w:rsidRDefault="0009535E">
      <w:pPr>
        <w:pStyle w:val="Standard"/>
        <w:spacing w:line="360" w:lineRule="auto"/>
        <w:jc w:val="both"/>
      </w:pPr>
    </w:p>
    <w:sectPr w:rsidR="0009535E">
      <w:headerReference w:type="even" r:id="rId46"/>
      <w:headerReference w:type="default" r:id="rId47"/>
      <w:footerReference w:type="default" r:id="rId48"/>
      <w:pgSz w:w="11906" w:h="16838"/>
      <w:pgMar w:top="624" w:right="1276" w:bottom="426" w:left="851" w:header="567" w:footer="95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A34" w:rsidRDefault="002A0A34">
      <w:r>
        <w:separator/>
      </w:r>
    </w:p>
  </w:endnote>
  <w:endnote w:type="continuationSeparator" w:id="0">
    <w:p w:rsidR="002A0A34" w:rsidRDefault="002A0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701" w:rsidRDefault="002A0A3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A34" w:rsidRDefault="002A0A34">
      <w:r>
        <w:rPr>
          <w:color w:val="000000"/>
        </w:rPr>
        <w:separator/>
      </w:r>
    </w:p>
  </w:footnote>
  <w:footnote w:type="continuationSeparator" w:id="0">
    <w:p w:rsidR="002A0A34" w:rsidRDefault="002A0A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701" w:rsidRDefault="002A0A34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701" w:rsidRDefault="002A0A34">
    <w:pPr>
      <w:pStyle w:val="Nagwek"/>
    </w:pPr>
  </w:p>
  <w:p w:rsidR="00110701" w:rsidRDefault="002A0A34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94123"/>
    <w:multiLevelType w:val="multilevel"/>
    <w:tmpl w:val="259C4A9C"/>
    <w:styleLink w:val="WWNum18"/>
    <w:lvl w:ilvl="0">
      <w:numFmt w:val="bullet"/>
      <w:lvlText w:val=""/>
      <w:lvlJc w:val="left"/>
      <w:pPr>
        <w:ind w:left="1800" w:hanging="360"/>
      </w:pPr>
      <w:rPr>
        <w:rFonts w:ascii="Symbol" w:hAnsi="Symbol"/>
      </w:rPr>
    </w:lvl>
    <w:lvl w:ilvl="1">
      <w:start w:val="5"/>
      <w:numFmt w:val="decimal"/>
      <w:lvlText w:val="%2."/>
      <w:lvlJc w:val="left"/>
      <w:pPr>
        <w:ind w:left="1800" w:hanging="360"/>
      </w:pPr>
      <w:rPr>
        <w:b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0B660058"/>
    <w:multiLevelType w:val="multilevel"/>
    <w:tmpl w:val="B6D8EFE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F9A4984"/>
    <w:multiLevelType w:val="multilevel"/>
    <w:tmpl w:val="3EF6D0E0"/>
    <w:lvl w:ilvl="0">
      <w:numFmt w:val="bullet"/>
      <w:lvlText w:val="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10460C88"/>
    <w:multiLevelType w:val="multilevel"/>
    <w:tmpl w:val="01AA4CF4"/>
    <w:styleLink w:val="WWOutlineListStyle1"/>
    <w:lvl w:ilvl="0">
      <w:start w:val="1"/>
      <w:numFmt w:val="none"/>
      <w:lvlText w:val="%1"/>
      <w:lvlJc w:val="left"/>
    </w:lvl>
    <w:lvl w:ilvl="1">
      <w:start w:val="1"/>
      <w:numFmt w:val="decimal"/>
      <w:lvlText w:val="Paragraf %1.%2"/>
      <w:lvlJc w:val="left"/>
      <w:pPr>
        <w:ind w:left="568" w:firstLine="0"/>
      </w:pPr>
    </w:lvl>
    <w:lvl w:ilvl="2">
      <w:start w:val="1"/>
      <w:numFmt w:val="lowerLetter"/>
      <w:lvlText w:val="(%1.%2.%3)"/>
      <w:lvlJc w:val="left"/>
      <w:pPr>
        <w:ind w:left="1288" w:hanging="432"/>
      </w:pPr>
    </w:lvl>
    <w:lvl w:ilvl="3">
      <w:start w:val="1"/>
      <w:numFmt w:val="lowerRoman"/>
      <w:lvlText w:val="(%1.%2.%3.%4)"/>
      <w:lvlJc w:val="right"/>
      <w:pPr>
        <w:ind w:left="1432" w:hanging="144"/>
      </w:pPr>
    </w:lvl>
    <w:lvl w:ilvl="4">
      <w:start w:val="1"/>
      <w:numFmt w:val="decimal"/>
      <w:lvlText w:val="%1.%2.%3.%4.%5)"/>
      <w:lvlJc w:val="left"/>
      <w:pPr>
        <w:ind w:left="1576" w:hanging="432"/>
      </w:pPr>
    </w:lvl>
    <w:lvl w:ilvl="5">
      <w:start w:val="1"/>
      <w:numFmt w:val="lowerLetter"/>
      <w:lvlText w:val="%1.%2.%3.%4.%5.%6)"/>
      <w:lvlJc w:val="left"/>
      <w:pPr>
        <w:ind w:left="1720" w:hanging="432"/>
      </w:pPr>
    </w:lvl>
    <w:lvl w:ilvl="6">
      <w:start w:val="1"/>
      <w:numFmt w:val="lowerRoman"/>
      <w:lvlText w:val="%1.%2.%3.%4.%5.%6.%7)"/>
      <w:lvlJc w:val="right"/>
      <w:pPr>
        <w:ind w:left="1864" w:hanging="288"/>
      </w:pPr>
    </w:lvl>
    <w:lvl w:ilvl="7">
      <w:start w:val="1"/>
      <w:numFmt w:val="lowerLetter"/>
      <w:lvlText w:val="%1.%2.%3.%4.%5.%6.%7.%8."/>
      <w:lvlJc w:val="left"/>
      <w:pPr>
        <w:ind w:left="2008" w:hanging="432"/>
      </w:pPr>
    </w:lvl>
    <w:lvl w:ilvl="8">
      <w:start w:val="1"/>
      <w:numFmt w:val="lowerRoman"/>
      <w:lvlText w:val="%1.%2.%3.%4.%5.%6.%7.%8.%9."/>
      <w:lvlJc w:val="right"/>
      <w:pPr>
        <w:ind w:left="2152" w:hanging="144"/>
      </w:pPr>
    </w:lvl>
  </w:abstractNum>
  <w:abstractNum w:abstractNumId="4" w15:restartNumberingAfterBreak="0">
    <w:nsid w:val="14F24983"/>
    <w:multiLevelType w:val="multilevel"/>
    <w:tmpl w:val="E4F8976C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64E6A53"/>
    <w:multiLevelType w:val="multilevel"/>
    <w:tmpl w:val="6400E934"/>
    <w:styleLink w:val="WWOutlineListStyle2"/>
    <w:lvl w:ilvl="0">
      <w:start w:val="1"/>
      <w:numFmt w:val="none"/>
      <w:lvlText w:val="%1"/>
      <w:lvlJc w:val="left"/>
    </w:lvl>
    <w:lvl w:ilvl="1">
      <w:start w:val="1"/>
      <w:numFmt w:val="decimal"/>
      <w:pStyle w:val="Nagwek2"/>
      <w:lvlText w:val="Paragraf %1.%2"/>
      <w:lvlJc w:val="left"/>
      <w:pPr>
        <w:ind w:left="568" w:firstLine="0"/>
      </w:pPr>
    </w:lvl>
    <w:lvl w:ilvl="2">
      <w:start w:val="1"/>
      <w:numFmt w:val="lowerLetter"/>
      <w:pStyle w:val="Nagwek3"/>
      <w:lvlText w:val="(%1.%2.%3)"/>
      <w:lvlJc w:val="left"/>
      <w:pPr>
        <w:ind w:left="1288" w:hanging="432"/>
      </w:pPr>
    </w:lvl>
    <w:lvl w:ilvl="3">
      <w:start w:val="1"/>
      <w:numFmt w:val="lowerRoman"/>
      <w:pStyle w:val="Nagwek4"/>
      <w:lvlText w:val="(%1.%2.%3.%4)"/>
      <w:lvlJc w:val="right"/>
      <w:pPr>
        <w:ind w:left="1432" w:hanging="144"/>
      </w:pPr>
    </w:lvl>
    <w:lvl w:ilvl="4">
      <w:start w:val="1"/>
      <w:numFmt w:val="decimal"/>
      <w:pStyle w:val="Nagwek5"/>
      <w:lvlText w:val="%1.%2.%3.%4.%5)"/>
      <w:lvlJc w:val="left"/>
      <w:pPr>
        <w:ind w:left="1576" w:hanging="432"/>
      </w:pPr>
    </w:lvl>
    <w:lvl w:ilvl="5">
      <w:start w:val="1"/>
      <w:numFmt w:val="lowerLetter"/>
      <w:pStyle w:val="Nagwek6"/>
      <w:lvlText w:val="%1.%2.%3.%4.%5.%6)"/>
      <w:lvlJc w:val="left"/>
      <w:pPr>
        <w:ind w:left="1720" w:hanging="432"/>
      </w:pPr>
    </w:lvl>
    <w:lvl w:ilvl="6">
      <w:start w:val="1"/>
      <w:numFmt w:val="lowerRoman"/>
      <w:pStyle w:val="Nagwek7"/>
      <w:lvlText w:val="%1.%2.%3.%4.%5.%6.%7)"/>
      <w:lvlJc w:val="right"/>
      <w:pPr>
        <w:ind w:left="1864" w:hanging="288"/>
      </w:pPr>
    </w:lvl>
    <w:lvl w:ilvl="7">
      <w:start w:val="1"/>
      <w:numFmt w:val="lowerLetter"/>
      <w:pStyle w:val="Nagwek8"/>
      <w:lvlText w:val="%1.%2.%3.%4.%5.%6.%7.%8."/>
      <w:lvlJc w:val="left"/>
      <w:pPr>
        <w:ind w:left="2008" w:hanging="432"/>
      </w:pPr>
    </w:lvl>
    <w:lvl w:ilvl="8">
      <w:start w:val="1"/>
      <w:numFmt w:val="lowerRoman"/>
      <w:pStyle w:val="Nagwek9"/>
      <w:lvlText w:val="%1.%2.%3.%4.%5.%6.%7.%8.%9."/>
      <w:lvlJc w:val="right"/>
      <w:pPr>
        <w:ind w:left="2152" w:hanging="144"/>
      </w:pPr>
    </w:lvl>
  </w:abstractNum>
  <w:abstractNum w:abstractNumId="6" w15:restartNumberingAfterBreak="0">
    <w:nsid w:val="16B84429"/>
    <w:multiLevelType w:val="multilevel"/>
    <w:tmpl w:val="59929626"/>
    <w:styleLink w:val="WWNum11"/>
    <w:lvl w:ilvl="0">
      <w:numFmt w:val="bullet"/>
      <w:lvlText w:val=""/>
      <w:lvlJc w:val="left"/>
      <w:pPr>
        <w:ind w:left="19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7" w15:restartNumberingAfterBreak="0">
    <w:nsid w:val="1A5A32F1"/>
    <w:multiLevelType w:val="multilevel"/>
    <w:tmpl w:val="06CE6C66"/>
    <w:styleLink w:val="WWNum23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CB74E32"/>
    <w:multiLevelType w:val="multilevel"/>
    <w:tmpl w:val="0D4EEF2A"/>
    <w:styleLink w:val="WWNum16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12A6EDB"/>
    <w:multiLevelType w:val="multilevel"/>
    <w:tmpl w:val="19D08D1E"/>
    <w:styleLink w:val="WWNum1"/>
    <w:lvl w:ilvl="0">
      <w:start w:val="1"/>
      <w:numFmt w:val="upperRoman"/>
      <w:lvlText w:val="Artykuł %1."/>
      <w:lvlJc w:val="left"/>
      <w:pPr>
        <w:ind w:left="568" w:firstLine="0"/>
      </w:pPr>
    </w:lvl>
    <w:lvl w:ilvl="1">
      <w:start w:val="1"/>
      <w:numFmt w:val="decimal"/>
      <w:lvlText w:val="Paragraf %1.%2"/>
      <w:lvlJc w:val="left"/>
      <w:pPr>
        <w:ind w:left="568" w:firstLine="0"/>
      </w:pPr>
    </w:lvl>
    <w:lvl w:ilvl="2">
      <w:start w:val="1"/>
      <w:numFmt w:val="lowerLetter"/>
      <w:lvlText w:val="(%1.%2.%3)"/>
      <w:lvlJc w:val="left"/>
      <w:pPr>
        <w:ind w:left="1288" w:hanging="432"/>
      </w:pPr>
    </w:lvl>
    <w:lvl w:ilvl="3">
      <w:start w:val="1"/>
      <w:numFmt w:val="lowerRoman"/>
      <w:lvlText w:val="(%1.%2.%3.%4)"/>
      <w:lvlJc w:val="right"/>
      <w:pPr>
        <w:ind w:left="1432" w:hanging="144"/>
      </w:pPr>
    </w:lvl>
    <w:lvl w:ilvl="4">
      <w:start w:val="1"/>
      <w:numFmt w:val="decimal"/>
      <w:lvlText w:val="%1.%2.%3.%4.%5)"/>
      <w:lvlJc w:val="left"/>
      <w:pPr>
        <w:ind w:left="1576" w:hanging="432"/>
      </w:pPr>
    </w:lvl>
    <w:lvl w:ilvl="5">
      <w:start w:val="1"/>
      <w:numFmt w:val="lowerLetter"/>
      <w:lvlText w:val="%1.%2.%3.%4.%5.%6)"/>
      <w:lvlJc w:val="left"/>
      <w:pPr>
        <w:ind w:left="1720" w:hanging="432"/>
      </w:pPr>
    </w:lvl>
    <w:lvl w:ilvl="6">
      <w:start w:val="1"/>
      <w:numFmt w:val="lowerRoman"/>
      <w:lvlText w:val="%1.%2.%3.%4.%5.%6.%7)"/>
      <w:lvlJc w:val="right"/>
      <w:pPr>
        <w:ind w:left="1864" w:hanging="288"/>
      </w:pPr>
    </w:lvl>
    <w:lvl w:ilvl="7">
      <w:start w:val="1"/>
      <w:numFmt w:val="lowerLetter"/>
      <w:lvlText w:val="%1.%2.%3.%4.%5.%6.%7.%8."/>
      <w:lvlJc w:val="left"/>
      <w:pPr>
        <w:ind w:left="2008" w:hanging="432"/>
      </w:pPr>
    </w:lvl>
    <w:lvl w:ilvl="8">
      <w:start w:val="1"/>
      <w:numFmt w:val="lowerRoman"/>
      <w:lvlText w:val="%1.%2.%3.%4.%5.%6.%7.%8.%9."/>
      <w:lvlJc w:val="right"/>
      <w:pPr>
        <w:ind w:left="2152" w:hanging="144"/>
      </w:pPr>
    </w:lvl>
  </w:abstractNum>
  <w:abstractNum w:abstractNumId="10" w15:restartNumberingAfterBreak="0">
    <w:nsid w:val="2218349E"/>
    <w:multiLevelType w:val="multilevel"/>
    <w:tmpl w:val="877E7C58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2F9514A9"/>
    <w:multiLevelType w:val="multilevel"/>
    <w:tmpl w:val="A02E7BA6"/>
    <w:styleLink w:val="WWNum22"/>
    <w:lvl w:ilvl="0">
      <w:numFmt w:val="bullet"/>
      <w:lvlText w:val=""/>
      <w:lvlJc w:val="left"/>
      <w:pPr>
        <w:ind w:left="1665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32192D1F"/>
    <w:multiLevelType w:val="multilevel"/>
    <w:tmpl w:val="8D543F0A"/>
    <w:styleLink w:val="WWNum20"/>
    <w:lvl w:ilvl="0">
      <w:start w:val="1"/>
      <w:numFmt w:val="lowerLetter"/>
      <w:lvlText w:val="%1)"/>
      <w:lvlJc w:val="left"/>
      <w:pPr>
        <w:ind w:left="1419" w:hanging="283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008" w:hanging="360"/>
      </w:pPr>
    </w:lvl>
    <w:lvl w:ilvl="2">
      <w:start w:val="1"/>
      <w:numFmt w:val="lowerRoman"/>
      <w:lvlText w:val="%1.%2.%3."/>
      <w:lvlJc w:val="right"/>
      <w:pPr>
        <w:ind w:left="2728" w:hanging="180"/>
      </w:pPr>
    </w:lvl>
    <w:lvl w:ilvl="3">
      <w:start w:val="1"/>
      <w:numFmt w:val="decimal"/>
      <w:lvlText w:val="%1.%2.%3.%4."/>
      <w:lvlJc w:val="left"/>
      <w:pPr>
        <w:ind w:left="3448" w:hanging="360"/>
      </w:pPr>
    </w:lvl>
    <w:lvl w:ilvl="4">
      <w:start w:val="1"/>
      <w:numFmt w:val="lowerLetter"/>
      <w:lvlText w:val="%1.%2.%3.%4.%5."/>
      <w:lvlJc w:val="left"/>
      <w:pPr>
        <w:ind w:left="4168" w:hanging="360"/>
      </w:pPr>
    </w:lvl>
    <w:lvl w:ilvl="5">
      <w:start w:val="1"/>
      <w:numFmt w:val="lowerRoman"/>
      <w:lvlText w:val="%1.%2.%3.%4.%5.%6."/>
      <w:lvlJc w:val="right"/>
      <w:pPr>
        <w:ind w:left="4888" w:hanging="180"/>
      </w:pPr>
    </w:lvl>
    <w:lvl w:ilvl="6">
      <w:start w:val="1"/>
      <w:numFmt w:val="decimal"/>
      <w:lvlText w:val="%1.%2.%3.%4.%5.%6.%7."/>
      <w:lvlJc w:val="left"/>
      <w:pPr>
        <w:ind w:left="5608" w:hanging="360"/>
      </w:pPr>
    </w:lvl>
    <w:lvl w:ilvl="7">
      <w:start w:val="1"/>
      <w:numFmt w:val="lowerLetter"/>
      <w:lvlText w:val="%1.%2.%3.%4.%5.%6.%7.%8."/>
      <w:lvlJc w:val="left"/>
      <w:pPr>
        <w:ind w:left="6328" w:hanging="360"/>
      </w:pPr>
    </w:lvl>
    <w:lvl w:ilvl="8">
      <w:start w:val="1"/>
      <w:numFmt w:val="lowerRoman"/>
      <w:lvlText w:val="%1.%2.%3.%4.%5.%6.%7.%8.%9."/>
      <w:lvlJc w:val="right"/>
      <w:pPr>
        <w:ind w:left="7048" w:hanging="180"/>
      </w:pPr>
    </w:lvl>
  </w:abstractNum>
  <w:abstractNum w:abstractNumId="13" w15:restartNumberingAfterBreak="0">
    <w:nsid w:val="34240239"/>
    <w:multiLevelType w:val="multilevel"/>
    <w:tmpl w:val="0D7E1722"/>
    <w:styleLink w:val="WWNum8"/>
    <w:lvl w:ilvl="0">
      <w:start w:val="1"/>
      <w:numFmt w:val="decimal"/>
      <w:lvlText w:val="%1)"/>
      <w:lvlJc w:val="left"/>
      <w:pPr>
        <w:ind w:left="1212" w:hanging="360"/>
      </w:p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1.%2.%3."/>
      <w:lvlJc w:val="right"/>
      <w:pPr>
        <w:ind w:left="2652" w:hanging="180"/>
      </w:pPr>
    </w:lvl>
    <w:lvl w:ilvl="3">
      <w:start w:val="1"/>
      <w:numFmt w:val="decimal"/>
      <w:lvlText w:val="%1.%2.%3.%4."/>
      <w:lvlJc w:val="left"/>
      <w:pPr>
        <w:ind w:left="3372" w:hanging="360"/>
      </w:pPr>
    </w:lvl>
    <w:lvl w:ilvl="4">
      <w:start w:val="1"/>
      <w:numFmt w:val="lowerLetter"/>
      <w:lvlText w:val="%1.%2.%3.%4.%5."/>
      <w:lvlJc w:val="left"/>
      <w:pPr>
        <w:ind w:left="4092" w:hanging="360"/>
      </w:pPr>
    </w:lvl>
    <w:lvl w:ilvl="5">
      <w:start w:val="1"/>
      <w:numFmt w:val="lowerRoman"/>
      <w:lvlText w:val="%1.%2.%3.%4.%5.%6."/>
      <w:lvlJc w:val="right"/>
      <w:pPr>
        <w:ind w:left="4812" w:hanging="180"/>
      </w:pPr>
    </w:lvl>
    <w:lvl w:ilvl="6">
      <w:start w:val="1"/>
      <w:numFmt w:val="decimal"/>
      <w:lvlText w:val="%1.%2.%3.%4.%5.%6.%7."/>
      <w:lvlJc w:val="left"/>
      <w:pPr>
        <w:ind w:left="5532" w:hanging="360"/>
      </w:pPr>
    </w:lvl>
    <w:lvl w:ilvl="7">
      <w:start w:val="1"/>
      <w:numFmt w:val="lowerLetter"/>
      <w:lvlText w:val="%1.%2.%3.%4.%5.%6.%7.%8."/>
      <w:lvlJc w:val="left"/>
      <w:pPr>
        <w:ind w:left="6252" w:hanging="360"/>
      </w:pPr>
    </w:lvl>
    <w:lvl w:ilvl="8">
      <w:start w:val="1"/>
      <w:numFmt w:val="lowerRoman"/>
      <w:lvlText w:val="%1.%2.%3.%4.%5.%6.%7.%8.%9."/>
      <w:lvlJc w:val="right"/>
      <w:pPr>
        <w:ind w:left="6972" w:hanging="180"/>
      </w:pPr>
    </w:lvl>
  </w:abstractNum>
  <w:abstractNum w:abstractNumId="14" w15:restartNumberingAfterBreak="0">
    <w:nsid w:val="372679A5"/>
    <w:multiLevelType w:val="multilevel"/>
    <w:tmpl w:val="1BEEBA8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5" w15:restartNumberingAfterBreak="0">
    <w:nsid w:val="3F05716C"/>
    <w:multiLevelType w:val="multilevel"/>
    <w:tmpl w:val="2440ED3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41A10F05"/>
    <w:multiLevelType w:val="multilevel"/>
    <w:tmpl w:val="A6BE5F9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95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7" w15:restartNumberingAfterBreak="0">
    <w:nsid w:val="424B078D"/>
    <w:multiLevelType w:val="multilevel"/>
    <w:tmpl w:val="A1E0A8E2"/>
    <w:styleLink w:val="WWNum7"/>
    <w:lvl w:ilvl="0">
      <w:start w:val="1"/>
      <w:numFmt w:val="decimal"/>
      <w:lvlText w:val="%1)"/>
      <w:lvlJc w:val="left"/>
      <w:pPr>
        <w:ind w:left="644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18" w15:restartNumberingAfterBreak="0">
    <w:nsid w:val="430A1922"/>
    <w:multiLevelType w:val="multilevel"/>
    <w:tmpl w:val="E5F2142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441D54AF"/>
    <w:multiLevelType w:val="multilevel"/>
    <w:tmpl w:val="2A3CB15E"/>
    <w:lvl w:ilvl="0">
      <w:numFmt w:val="bullet"/>
      <w:lvlText w:val=""/>
      <w:lvlJc w:val="left"/>
      <w:pPr>
        <w:ind w:left="16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3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8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25" w:hanging="360"/>
      </w:pPr>
      <w:rPr>
        <w:rFonts w:ascii="Wingdings" w:hAnsi="Wingdings"/>
      </w:rPr>
    </w:lvl>
  </w:abstractNum>
  <w:abstractNum w:abstractNumId="20" w15:restartNumberingAfterBreak="0">
    <w:nsid w:val="459245FA"/>
    <w:multiLevelType w:val="multilevel"/>
    <w:tmpl w:val="B596D57A"/>
    <w:styleLink w:val="WWNum1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-"/>
      <w:lvlJc w:val="left"/>
      <w:pPr>
        <w:ind w:left="25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1" w15:restartNumberingAfterBreak="0">
    <w:nsid w:val="4CAB107F"/>
    <w:multiLevelType w:val="multilevel"/>
    <w:tmpl w:val="1F8A3828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4CC1499B"/>
    <w:multiLevelType w:val="multilevel"/>
    <w:tmpl w:val="2C5057A4"/>
    <w:styleLink w:val="WW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4CCC6D92"/>
    <w:multiLevelType w:val="multilevel"/>
    <w:tmpl w:val="8F565F92"/>
    <w:styleLink w:val="WWNum14"/>
    <w:lvl w:ilvl="0">
      <w:numFmt w:val="bullet"/>
      <w:lvlText w:val=""/>
      <w:lvlJc w:val="left"/>
      <w:pPr>
        <w:ind w:left="306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ind w:left="2160" w:hanging="360"/>
      </w:pPr>
      <w:rPr>
        <w:rFonts w:ascii="Symbol" w:hAnsi="Symbol" w:cs="Symbol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24" w15:restartNumberingAfterBreak="0">
    <w:nsid w:val="4CEC2F44"/>
    <w:multiLevelType w:val="multilevel"/>
    <w:tmpl w:val="F3302BD0"/>
    <w:styleLink w:val="WWOutlineListStyle"/>
    <w:lvl w:ilvl="0">
      <w:start w:val="1"/>
      <w:numFmt w:val="none"/>
      <w:lvlText w:val="%1"/>
      <w:lvlJc w:val="left"/>
    </w:lvl>
    <w:lvl w:ilvl="1">
      <w:start w:val="1"/>
      <w:numFmt w:val="decimal"/>
      <w:lvlText w:val="Paragraf %1.%2"/>
      <w:lvlJc w:val="left"/>
      <w:pPr>
        <w:ind w:left="568" w:firstLine="0"/>
      </w:pPr>
    </w:lvl>
    <w:lvl w:ilvl="2">
      <w:start w:val="1"/>
      <w:numFmt w:val="lowerLetter"/>
      <w:lvlText w:val="(%1.%2.%3)"/>
      <w:lvlJc w:val="left"/>
      <w:pPr>
        <w:ind w:left="1288" w:hanging="432"/>
      </w:pPr>
    </w:lvl>
    <w:lvl w:ilvl="3">
      <w:start w:val="1"/>
      <w:numFmt w:val="lowerRoman"/>
      <w:lvlText w:val="(%1.%2.%3.%4)"/>
      <w:lvlJc w:val="right"/>
      <w:pPr>
        <w:ind w:left="1432" w:hanging="144"/>
      </w:pPr>
    </w:lvl>
    <w:lvl w:ilvl="4">
      <w:start w:val="1"/>
      <w:numFmt w:val="decimal"/>
      <w:lvlText w:val="%1.%2.%3.%4.%5)"/>
      <w:lvlJc w:val="left"/>
      <w:pPr>
        <w:ind w:left="1576" w:hanging="432"/>
      </w:pPr>
    </w:lvl>
    <w:lvl w:ilvl="5">
      <w:start w:val="1"/>
      <w:numFmt w:val="lowerLetter"/>
      <w:lvlText w:val="%1.%2.%3.%4.%5.%6)"/>
      <w:lvlJc w:val="left"/>
      <w:pPr>
        <w:ind w:left="1720" w:hanging="432"/>
      </w:pPr>
    </w:lvl>
    <w:lvl w:ilvl="6">
      <w:start w:val="1"/>
      <w:numFmt w:val="lowerRoman"/>
      <w:lvlText w:val="%1.%2.%3.%4.%5.%6.%7)"/>
      <w:lvlJc w:val="right"/>
      <w:pPr>
        <w:ind w:left="1864" w:hanging="288"/>
      </w:pPr>
    </w:lvl>
    <w:lvl w:ilvl="7">
      <w:start w:val="1"/>
      <w:numFmt w:val="lowerLetter"/>
      <w:lvlText w:val="%1.%2.%3.%4.%5.%6.%7.%8."/>
      <w:lvlJc w:val="left"/>
      <w:pPr>
        <w:ind w:left="2008" w:hanging="432"/>
      </w:pPr>
    </w:lvl>
    <w:lvl w:ilvl="8">
      <w:start w:val="1"/>
      <w:numFmt w:val="lowerRoman"/>
      <w:lvlText w:val="%1.%2.%3.%4.%5.%6.%7.%8.%9."/>
      <w:lvlJc w:val="right"/>
      <w:pPr>
        <w:ind w:left="2152" w:hanging="144"/>
      </w:pPr>
    </w:lvl>
  </w:abstractNum>
  <w:abstractNum w:abstractNumId="25" w15:restartNumberingAfterBreak="0">
    <w:nsid w:val="4E7C4132"/>
    <w:multiLevelType w:val="multilevel"/>
    <w:tmpl w:val="C0DC44B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6" w15:restartNumberingAfterBreak="0">
    <w:nsid w:val="502138B5"/>
    <w:multiLevelType w:val="multilevel"/>
    <w:tmpl w:val="53B237E4"/>
    <w:styleLink w:val="WWNum13"/>
    <w:lvl w:ilvl="0">
      <w:start w:val="1"/>
      <w:numFmt w:val="decimal"/>
      <w:lvlText w:val="%1)"/>
      <w:lvlJc w:val="left"/>
      <w:pPr>
        <w:ind w:left="1428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51185BE3"/>
    <w:multiLevelType w:val="multilevel"/>
    <w:tmpl w:val="9C7601F4"/>
    <w:styleLink w:val="WWNum19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54463B9E"/>
    <w:multiLevelType w:val="multilevel"/>
    <w:tmpl w:val="B2EA7188"/>
    <w:styleLink w:val="WWNum17"/>
    <w:lvl w:ilvl="0">
      <w:start w:val="7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b/>
      </w:rPr>
    </w:lvl>
    <w:lvl w:ilvl="2">
      <w:start w:val="1"/>
      <w:numFmt w:val="decimal"/>
      <w:lvlText w:val="%1.%2.%3)"/>
      <w:lvlJc w:val="left"/>
      <w:pPr>
        <w:ind w:left="2340" w:hanging="360"/>
      </w:pPr>
      <w:rPr>
        <w:rFonts w:eastAsia="Times New Roman" w:cs="Times New Roman"/>
        <w:b w:val="0"/>
        <w:i w:val="0"/>
        <w:color w:val="00000A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59723E98"/>
    <w:multiLevelType w:val="multilevel"/>
    <w:tmpl w:val="34B6AD64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5DBD7340"/>
    <w:multiLevelType w:val="multilevel"/>
    <w:tmpl w:val="404E7DD8"/>
    <w:styleLink w:val="WWNum21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5DCD57E9"/>
    <w:multiLevelType w:val="multilevel"/>
    <w:tmpl w:val="98DA84CA"/>
    <w:styleLink w:val="Outline"/>
    <w:lvl w:ilvl="0">
      <w:start w:val="1"/>
      <w:numFmt w:val="none"/>
      <w:lvlText w:val="%1"/>
      <w:lvlJc w:val="left"/>
    </w:lvl>
    <w:lvl w:ilvl="1">
      <w:start w:val="1"/>
      <w:numFmt w:val="decimal"/>
      <w:lvlText w:val="Paragraf %1.%2"/>
      <w:lvlJc w:val="left"/>
      <w:pPr>
        <w:ind w:left="568" w:firstLine="0"/>
      </w:pPr>
    </w:lvl>
    <w:lvl w:ilvl="2">
      <w:start w:val="1"/>
      <w:numFmt w:val="lowerLetter"/>
      <w:lvlText w:val="(%1.%2.%3)"/>
      <w:lvlJc w:val="left"/>
      <w:pPr>
        <w:ind w:left="1288" w:hanging="432"/>
      </w:pPr>
    </w:lvl>
    <w:lvl w:ilvl="3">
      <w:start w:val="1"/>
      <w:numFmt w:val="lowerRoman"/>
      <w:lvlText w:val="(%1.%2.%3.%4)"/>
      <w:lvlJc w:val="right"/>
      <w:pPr>
        <w:ind w:left="1432" w:hanging="144"/>
      </w:pPr>
    </w:lvl>
    <w:lvl w:ilvl="4">
      <w:start w:val="1"/>
      <w:numFmt w:val="decimal"/>
      <w:lvlText w:val="%1.%2.%3.%4.%5)"/>
      <w:lvlJc w:val="left"/>
      <w:pPr>
        <w:ind w:left="1576" w:hanging="432"/>
      </w:pPr>
    </w:lvl>
    <w:lvl w:ilvl="5">
      <w:start w:val="1"/>
      <w:numFmt w:val="lowerLetter"/>
      <w:lvlText w:val="%1.%2.%3.%4.%5.%6)"/>
      <w:lvlJc w:val="left"/>
      <w:pPr>
        <w:ind w:left="1720" w:hanging="432"/>
      </w:pPr>
    </w:lvl>
    <w:lvl w:ilvl="6">
      <w:start w:val="1"/>
      <w:numFmt w:val="lowerRoman"/>
      <w:lvlText w:val="%1.%2.%3.%4.%5.%6.%7)"/>
      <w:lvlJc w:val="right"/>
      <w:pPr>
        <w:ind w:left="1864" w:hanging="288"/>
      </w:pPr>
    </w:lvl>
    <w:lvl w:ilvl="7">
      <w:start w:val="1"/>
      <w:numFmt w:val="lowerLetter"/>
      <w:lvlText w:val="%1.%2.%3.%4.%5.%6.%7.%8."/>
      <w:lvlJc w:val="left"/>
      <w:pPr>
        <w:ind w:left="2008" w:hanging="432"/>
      </w:pPr>
    </w:lvl>
    <w:lvl w:ilvl="8">
      <w:start w:val="1"/>
      <w:numFmt w:val="lowerRoman"/>
      <w:lvlText w:val="%1.%2.%3.%4.%5.%6.%7.%8.%9."/>
      <w:lvlJc w:val="right"/>
      <w:pPr>
        <w:ind w:left="2152" w:hanging="144"/>
      </w:pPr>
    </w:lvl>
  </w:abstractNum>
  <w:abstractNum w:abstractNumId="32" w15:restartNumberingAfterBreak="0">
    <w:nsid w:val="615D6D27"/>
    <w:multiLevelType w:val="multilevel"/>
    <w:tmpl w:val="95C07BA4"/>
    <w:styleLink w:val="WWNum12"/>
    <w:lvl w:ilvl="0">
      <w:start w:val="1"/>
      <w:numFmt w:val="decimal"/>
      <w:lvlText w:val="%1)"/>
      <w:lvlJc w:val="left"/>
      <w:pPr>
        <w:ind w:left="1428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70AC4A6A"/>
    <w:multiLevelType w:val="multilevel"/>
    <w:tmpl w:val="2EECA08A"/>
    <w:styleLink w:val="WWNum15"/>
    <w:lvl w:ilvl="0">
      <w:start w:val="1"/>
      <w:numFmt w:val="decimal"/>
      <w:lvlText w:val="%1)"/>
      <w:lvlJc w:val="left"/>
      <w:pPr>
        <w:ind w:left="1428" w:hanging="360"/>
      </w:pPr>
      <w:rPr>
        <w:rFonts w:eastAsia="Times New Roman" w:cs="Times New Roman"/>
        <w:b w:val="0"/>
        <w:i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0">
    <w:nsid w:val="71715BD3"/>
    <w:multiLevelType w:val="multilevel"/>
    <w:tmpl w:val="F3CC75EC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7F0A00D1"/>
    <w:multiLevelType w:val="multilevel"/>
    <w:tmpl w:val="1A8492FA"/>
    <w:styleLink w:val="WWNum2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31"/>
  </w:num>
  <w:num w:numId="4">
    <w:abstractNumId w:val="24"/>
  </w:num>
  <w:num w:numId="5">
    <w:abstractNumId w:val="9"/>
  </w:num>
  <w:num w:numId="6">
    <w:abstractNumId w:val="4"/>
  </w:num>
  <w:num w:numId="7">
    <w:abstractNumId w:val="21"/>
  </w:num>
  <w:num w:numId="8">
    <w:abstractNumId w:val="34"/>
  </w:num>
  <w:num w:numId="9">
    <w:abstractNumId w:val="10"/>
  </w:num>
  <w:num w:numId="10">
    <w:abstractNumId w:val="22"/>
  </w:num>
  <w:num w:numId="11">
    <w:abstractNumId w:val="17"/>
  </w:num>
  <w:num w:numId="12">
    <w:abstractNumId w:val="13"/>
  </w:num>
  <w:num w:numId="13">
    <w:abstractNumId w:val="29"/>
  </w:num>
  <w:num w:numId="14">
    <w:abstractNumId w:val="20"/>
  </w:num>
  <w:num w:numId="15">
    <w:abstractNumId w:val="6"/>
  </w:num>
  <w:num w:numId="16">
    <w:abstractNumId w:val="32"/>
  </w:num>
  <w:num w:numId="17">
    <w:abstractNumId w:val="26"/>
  </w:num>
  <w:num w:numId="18">
    <w:abstractNumId w:val="23"/>
  </w:num>
  <w:num w:numId="19">
    <w:abstractNumId w:val="33"/>
  </w:num>
  <w:num w:numId="20">
    <w:abstractNumId w:val="8"/>
  </w:num>
  <w:num w:numId="21">
    <w:abstractNumId w:val="28"/>
  </w:num>
  <w:num w:numId="22">
    <w:abstractNumId w:val="0"/>
  </w:num>
  <w:num w:numId="23">
    <w:abstractNumId w:val="27"/>
  </w:num>
  <w:num w:numId="24">
    <w:abstractNumId w:val="12"/>
  </w:num>
  <w:num w:numId="25">
    <w:abstractNumId w:val="30"/>
  </w:num>
  <w:num w:numId="26">
    <w:abstractNumId w:val="11"/>
  </w:num>
  <w:num w:numId="27">
    <w:abstractNumId w:val="7"/>
  </w:num>
  <w:num w:numId="28">
    <w:abstractNumId w:val="35"/>
  </w:num>
  <w:num w:numId="29">
    <w:abstractNumId w:val="20"/>
    <w:lvlOverride w:ilvl="0">
      <w:startOverride w:val="1"/>
    </w:lvlOverride>
  </w:num>
  <w:num w:numId="30">
    <w:abstractNumId w:val="6"/>
    <w:lvlOverride w:ilvl="0"/>
  </w:num>
  <w:num w:numId="31">
    <w:abstractNumId w:val="20"/>
    <w:lvlOverride w:ilvl="0">
      <w:startOverride w:val="1"/>
    </w:lvlOverride>
  </w:num>
  <w:num w:numId="32">
    <w:abstractNumId w:val="33"/>
    <w:lvlOverride w:ilvl="0">
      <w:startOverride w:val="1"/>
    </w:lvlOverride>
  </w:num>
  <w:num w:numId="33">
    <w:abstractNumId w:val="33"/>
    <w:lvlOverride w:ilvl="0">
      <w:startOverride w:val="1"/>
    </w:lvlOverride>
  </w:num>
  <w:num w:numId="34">
    <w:abstractNumId w:val="32"/>
    <w:lvlOverride w:ilvl="0">
      <w:startOverride w:val="1"/>
    </w:lvlOverride>
  </w:num>
  <w:num w:numId="35">
    <w:abstractNumId w:val="26"/>
    <w:lvlOverride w:ilvl="0">
      <w:startOverride w:val="1"/>
    </w:lvlOverride>
  </w:num>
  <w:num w:numId="36">
    <w:abstractNumId w:val="13"/>
    <w:lvlOverride w:ilvl="0">
      <w:startOverride w:val="1"/>
    </w:lvlOverride>
  </w:num>
  <w:num w:numId="37">
    <w:abstractNumId w:val="27"/>
    <w:lvlOverride w:ilvl="0">
      <w:startOverride w:val="1"/>
    </w:lvlOverride>
  </w:num>
  <w:num w:numId="38">
    <w:abstractNumId w:val="0"/>
    <w:lvlOverride w:ilvl="0"/>
  </w:num>
  <w:num w:numId="39">
    <w:abstractNumId w:val="17"/>
    <w:lvlOverride w:ilvl="0">
      <w:startOverride w:val="1"/>
    </w:lvlOverride>
  </w:num>
  <w:num w:numId="40">
    <w:abstractNumId w:val="14"/>
  </w:num>
  <w:num w:numId="41">
    <w:abstractNumId w:val="19"/>
  </w:num>
  <w:num w:numId="42">
    <w:abstractNumId w:val="1"/>
  </w:num>
  <w:num w:numId="43">
    <w:abstractNumId w:val="2"/>
  </w:num>
  <w:num w:numId="44">
    <w:abstractNumId w:val="25"/>
  </w:num>
  <w:num w:numId="45">
    <w:abstractNumId w:val="18"/>
  </w:num>
  <w:num w:numId="46">
    <w:abstractNumId w:val="16"/>
  </w:num>
  <w:num w:numId="47">
    <w:abstractNumId w:val="15"/>
  </w:num>
  <w:num w:numId="48">
    <w:abstractNumId w:val="30"/>
    <w:lvlOverride w:ilvl="0">
      <w:startOverride w:val="2"/>
    </w:lvlOverride>
  </w:num>
  <w:num w:numId="49">
    <w:abstractNumId w:val="12"/>
    <w:lvlOverride w:ilvl="0">
      <w:startOverride w:val="1"/>
    </w:lvlOverride>
  </w:num>
  <w:num w:numId="50">
    <w:abstractNumId w:val="2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2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09535E"/>
    <w:rsid w:val="0009535E"/>
    <w:rsid w:val="002A0A34"/>
    <w:rsid w:val="007B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7822ED-F8FD-414B-9C93-19AFC3D7F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spacing w:before="240"/>
      <w:outlineLvl w:val="0"/>
    </w:pPr>
    <w:rPr>
      <w:rFonts w:ascii="Arial" w:hAnsi="Arial"/>
      <w:b/>
      <w:u w:val="single"/>
    </w:rPr>
  </w:style>
  <w:style w:type="paragraph" w:styleId="Nagwek2">
    <w:name w:val="heading 2"/>
    <w:basedOn w:val="Standard"/>
    <w:next w:val="Textbody"/>
    <w:pPr>
      <w:numPr>
        <w:ilvl w:val="1"/>
        <w:numId w:val="1"/>
      </w:numPr>
      <w:spacing w:before="120"/>
      <w:outlineLvl w:val="1"/>
    </w:pPr>
    <w:rPr>
      <w:rFonts w:ascii="Arial" w:hAnsi="Arial"/>
      <w:b/>
    </w:rPr>
  </w:style>
  <w:style w:type="paragraph" w:styleId="Nagwek3">
    <w:name w:val="heading 3"/>
    <w:basedOn w:val="Standard"/>
    <w:next w:val="Textbody"/>
    <w:pPr>
      <w:numPr>
        <w:ilvl w:val="2"/>
        <w:numId w:val="1"/>
      </w:numPr>
      <w:outlineLvl w:val="2"/>
    </w:pPr>
    <w:rPr>
      <w:b/>
    </w:rPr>
  </w:style>
  <w:style w:type="paragraph" w:styleId="Nagwek4">
    <w:name w:val="heading 4"/>
    <w:basedOn w:val="Standard"/>
    <w:next w:val="Textbody"/>
    <w:pPr>
      <w:numPr>
        <w:ilvl w:val="3"/>
        <w:numId w:val="1"/>
      </w:numPr>
      <w:outlineLvl w:val="3"/>
    </w:pPr>
    <w:rPr>
      <w:u w:val="single"/>
    </w:rPr>
  </w:style>
  <w:style w:type="paragraph" w:styleId="Nagwek5">
    <w:name w:val="heading 5"/>
    <w:basedOn w:val="Standard"/>
    <w:next w:val="Textbody"/>
    <w:pPr>
      <w:numPr>
        <w:ilvl w:val="4"/>
        <w:numId w:val="1"/>
      </w:numPr>
      <w:outlineLvl w:val="4"/>
    </w:pPr>
    <w:rPr>
      <w:b/>
    </w:rPr>
  </w:style>
  <w:style w:type="paragraph" w:styleId="Nagwek6">
    <w:name w:val="heading 6"/>
    <w:basedOn w:val="Standard"/>
    <w:next w:val="Textbody"/>
    <w:pPr>
      <w:numPr>
        <w:ilvl w:val="5"/>
        <w:numId w:val="1"/>
      </w:numPr>
      <w:outlineLvl w:val="5"/>
    </w:pPr>
    <w:rPr>
      <w:u w:val="single"/>
    </w:rPr>
  </w:style>
  <w:style w:type="paragraph" w:styleId="Nagwek7">
    <w:name w:val="heading 7"/>
    <w:basedOn w:val="Standard"/>
    <w:next w:val="Textbody"/>
    <w:pPr>
      <w:numPr>
        <w:ilvl w:val="6"/>
        <w:numId w:val="1"/>
      </w:numPr>
      <w:outlineLvl w:val="6"/>
    </w:pPr>
    <w:rPr>
      <w:i/>
    </w:rPr>
  </w:style>
  <w:style w:type="paragraph" w:styleId="Nagwek8">
    <w:name w:val="heading 8"/>
    <w:basedOn w:val="Standard"/>
    <w:next w:val="Textbody"/>
    <w:pPr>
      <w:numPr>
        <w:ilvl w:val="7"/>
        <w:numId w:val="1"/>
      </w:numPr>
      <w:outlineLvl w:val="7"/>
    </w:pPr>
    <w:rPr>
      <w:i/>
    </w:rPr>
  </w:style>
  <w:style w:type="paragraph" w:styleId="Nagwek9">
    <w:name w:val="heading 9"/>
    <w:basedOn w:val="Standard"/>
    <w:next w:val="Textbody"/>
    <w:pPr>
      <w:numPr>
        <w:ilvl w:val="8"/>
        <w:numId w:val="1"/>
      </w:numPr>
      <w:outlineLvl w:val="8"/>
    </w:pPr>
    <w:rPr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OutlineListStyle2">
    <w:name w:val="WW_OutlineListStyle_2"/>
    <w:basedOn w:val="Bezlisty"/>
    <w:pPr>
      <w:numPr>
        <w:numId w:val="1"/>
      </w:numPr>
    </w:pPr>
  </w:style>
  <w:style w:type="paragraph" w:customStyle="1" w:styleId="Standard">
    <w:name w:val="Standard"/>
    <w:pPr>
      <w:widowControl/>
      <w:suppressAutoHyphens/>
    </w:pPr>
    <w:rPr>
      <w:lang w:val="en-GB"/>
    </w:rPr>
  </w:style>
  <w:style w:type="paragraph" w:styleId="Nagwek">
    <w:name w:val="header"/>
    <w:basedOn w:val="Standard"/>
    <w:next w:val="Textbody"/>
    <w:pPr>
      <w:keepNext/>
      <w:tabs>
        <w:tab w:val="center" w:pos="4819"/>
        <w:tab w:val="right" w:pos="9071"/>
      </w:tabs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Pr>
      <w:b/>
      <w:i/>
      <w:lang w:val="pl-PL"/>
    </w:rPr>
  </w:style>
  <w:style w:type="paragraph" w:styleId="Lista">
    <w:name w:val="List"/>
    <w:basedOn w:val="Standard"/>
    <w:pPr>
      <w:ind w:left="283" w:hanging="283"/>
    </w:p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Wcicienormalne">
    <w:name w:val="Normal Indent"/>
    <w:basedOn w:val="Standard"/>
    <w:pPr>
      <w:ind w:left="708"/>
    </w:pPr>
  </w:style>
  <w:style w:type="paragraph" w:styleId="Tekstprzypisudolnego">
    <w:name w:val="footnote text"/>
    <w:basedOn w:val="Standard"/>
  </w:style>
  <w:style w:type="paragraph" w:customStyle="1" w:styleId="NormalCyr">
    <w:name w:val="NormalCyr"/>
    <w:basedOn w:val="Standard"/>
    <w:rPr>
      <w:b/>
    </w:rPr>
  </w:style>
  <w:style w:type="paragraph" w:styleId="Mapadokumentu">
    <w:name w:val="Document Map"/>
    <w:basedOn w:val="Standard"/>
    <w:pPr>
      <w:shd w:val="clear" w:color="auto" w:fill="000080"/>
    </w:pPr>
    <w:rPr>
      <w:rFonts w:ascii="Tahoma" w:hAnsi="Tahoma"/>
    </w:rPr>
  </w:style>
  <w:style w:type="paragraph" w:customStyle="1" w:styleId="Textbodyindent">
    <w:name w:val="Text body indent"/>
    <w:basedOn w:val="Standard"/>
    <w:pPr>
      <w:ind w:left="567"/>
    </w:pPr>
    <w:rPr>
      <w:i/>
    </w:rPr>
  </w:style>
  <w:style w:type="paragraph" w:styleId="Tekstpodstawowywcity2">
    <w:name w:val="Body Text Indent 2"/>
    <w:basedOn w:val="Standard"/>
    <w:pPr>
      <w:tabs>
        <w:tab w:val="left" w:pos="426"/>
        <w:tab w:val="left" w:pos="852"/>
      </w:tabs>
      <w:ind w:left="426" w:hanging="426"/>
    </w:pPr>
    <w:rPr>
      <w:b/>
      <w:i/>
    </w:rPr>
  </w:style>
  <w:style w:type="paragraph" w:styleId="Tekstpodstawowywcity3">
    <w:name w:val="Body Text Indent 3"/>
    <w:basedOn w:val="Standard"/>
    <w:pPr>
      <w:ind w:left="426"/>
    </w:pPr>
    <w:rPr>
      <w:b/>
      <w:i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podstawowy2">
    <w:name w:val="Body Text 2"/>
    <w:basedOn w:val="Standard"/>
    <w:pPr>
      <w:tabs>
        <w:tab w:val="left" w:pos="567"/>
        <w:tab w:val="left" w:pos="851"/>
      </w:tabs>
    </w:pPr>
    <w:rPr>
      <w:lang w:val="pl-PL"/>
    </w:rPr>
  </w:style>
  <w:style w:type="paragraph" w:styleId="Tekstpodstawowy3">
    <w:name w:val="Body Text 3"/>
    <w:basedOn w:val="Standard"/>
    <w:rPr>
      <w:b/>
      <w:color w:val="0000FF"/>
      <w:lang w:val="pl-PL"/>
    </w:rPr>
  </w:style>
  <w:style w:type="paragraph" w:styleId="Tekstkomentarza">
    <w:name w:val="annotation text"/>
    <w:basedOn w:val="Standard"/>
  </w:style>
  <w:style w:type="paragraph" w:styleId="Lista2">
    <w:name w:val="List 2"/>
    <w:basedOn w:val="Standard"/>
    <w:pPr>
      <w:spacing w:after="120"/>
      <w:ind w:left="566" w:hanging="283"/>
    </w:pPr>
  </w:style>
  <w:style w:type="paragraph" w:styleId="Lista3">
    <w:name w:val="List 3"/>
    <w:basedOn w:val="Standard"/>
    <w:pPr>
      <w:spacing w:after="120"/>
      <w:ind w:left="849" w:hanging="283"/>
    </w:pPr>
  </w:style>
  <w:style w:type="paragraph" w:styleId="Listapunktowana">
    <w:name w:val="List Bullet"/>
    <w:basedOn w:val="Standard"/>
  </w:style>
  <w:style w:type="paragraph" w:styleId="Listapunktowana2">
    <w:name w:val="List Bullet 2"/>
    <w:basedOn w:val="Standard"/>
  </w:style>
  <w:style w:type="paragraph" w:styleId="Listapunktowana3">
    <w:name w:val="List Bullet 3"/>
    <w:basedOn w:val="Standard"/>
  </w:style>
  <w:style w:type="paragraph" w:styleId="Listapunktowana4">
    <w:name w:val="List Bullet 4"/>
    <w:basedOn w:val="Standard"/>
  </w:style>
  <w:style w:type="paragraph" w:styleId="Lista-kontynuacja">
    <w:name w:val="List Continue"/>
    <w:basedOn w:val="Standard"/>
    <w:pPr>
      <w:spacing w:after="120"/>
      <w:ind w:left="283"/>
    </w:pPr>
  </w:style>
  <w:style w:type="paragraph" w:styleId="Lista-kontynuacja2">
    <w:name w:val="List Continue 2"/>
    <w:basedOn w:val="Standard"/>
    <w:pPr>
      <w:spacing w:after="120"/>
      <w:ind w:left="566"/>
    </w:pPr>
  </w:style>
  <w:style w:type="paragraph" w:styleId="Lista-kontynuacja3">
    <w:name w:val="List Continue 3"/>
    <w:basedOn w:val="Standard"/>
    <w:pPr>
      <w:spacing w:after="120"/>
      <w:ind w:left="849"/>
    </w:pPr>
  </w:style>
  <w:style w:type="paragraph" w:styleId="Tytu">
    <w:name w:val="Title"/>
    <w:basedOn w:val="Standard"/>
    <w:next w:val="Podtytu"/>
    <w:pPr>
      <w:spacing w:before="240" w:after="60"/>
      <w:jc w:val="center"/>
      <w:outlineLvl w:val="0"/>
    </w:pPr>
    <w:rPr>
      <w:rFonts w:ascii="Arial" w:hAnsi="Arial"/>
      <w:b/>
      <w:bCs/>
      <w:sz w:val="32"/>
      <w:szCs w:val="36"/>
    </w:rPr>
  </w:style>
  <w:style w:type="paragraph" w:styleId="Podtytu">
    <w:name w:val="Subtitle"/>
    <w:basedOn w:val="Nagwek"/>
    <w:next w:val="Textbody"/>
    <w:pPr>
      <w:jc w:val="center"/>
    </w:pPr>
    <w:rPr>
      <w:i/>
      <w:iCs/>
    </w:rPr>
  </w:style>
  <w:style w:type="paragraph" w:customStyle="1" w:styleId="SIWZBody">
    <w:name w:val="SIWZ_Body"/>
    <w:pPr>
      <w:widowControl/>
      <w:tabs>
        <w:tab w:val="right" w:leader="dot" w:pos="9356"/>
      </w:tabs>
      <w:suppressAutoHyphens/>
      <w:spacing w:before="60"/>
      <w:ind w:left="284"/>
      <w:jc w:val="both"/>
    </w:pPr>
    <w:rPr>
      <w:sz w:val="22"/>
    </w:rPr>
  </w:style>
  <w:style w:type="paragraph" w:customStyle="1" w:styleId="BodyGR">
    <w:name w:val="Body GR"/>
    <w:pPr>
      <w:keepNext/>
      <w:widowControl/>
      <w:tabs>
        <w:tab w:val="right" w:leader="dot" w:pos="7313"/>
      </w:tabs>
      <w:suppressAutoHyphens/>
      <w:spacing w:before="240" w:line="271" w:lineRule="atLeast"/>
      <w:jc w:val="both"/>
    </w:pPr>
    <w:rPr>
      <w:b/>
      <w:sz w:val="22"/>
    </w:rPr>
  </w:style>
  <w:style w:type="paragraph" w:customStyle="1" w:styleId="WW-Tekstpodstawowy3">
    <w:name w:val="WW-Tekst podstawowy 3"/>
    <w:basedOn w:val="Standard"/>
    <w:rPr>
      <w:lang w:val="pl-PL" w:eastAsia="ar-SA"/>
    </w:r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styleId="NormalnyWeb">
    <w:name w:val="Normal (Web)"/>
    <w:basedOn w:val="Standard"/>
    <w:pPr>
      <w:spacing w:before="28" w:after="28"/>
    </w:pPr>
    <w:rPr>
      <w:lang w:val="pl-PL"/>
    </w:rPr>
  </w:style>
  <w:style w:type="paragraph" w:customStyle="1" w:styleId="Standardowytekst">
    <w:name w:val="Standardowy.tekst"/>
    <w:pPr>
      <w:widowControl/>
      <w:suppressAutoHyphens/>
      <w:jc w:val="both"/>
    </w:pPr>
  </w:style>
  <w:style w:type="paragraph" w:styleId="Tematkomentarza">
    <w:name w:val="annotation subject"/>
    <w:basedOn w:val="Tekstkomentarza"/>
    <w:rPr>
      <w:b/>
      <w:bCs/>
    </w:rPr>
  </w:style>
  <w:style w:type="paragraph" w:customStyle="1" w:styleId="Default">
    <w:name w:val="Default"/>
    <w:pPr>
      <w:widowControl/>
      <w:suppressAutoHyphens/>
    </w:pPr>
    <w:rPr>
      <w:color w:val="000000"/>
    </w:rPr>
  </w:style>
  <w:style w:type="paragraph" w:styleId="Akapitzlist">
    <w:name w:val="List Paragraph"/>
    <w:basedOn w:val="Standard"/>
    <w:pPr>
      <w:ind w:left="720"/>
    </w:pPr>
    <w:rPr>
      <w:lang w:val="pl-PL"/>
    </w:rPr>
  </w:style>
  <w:style w:type="paragraph" w:styleId="Bezodstpw">
    <w:name w:val="No Spacing"/>
    <w:pPr>
      <w:widowControl/>
      <w:suppressAutoHyphens/>
    </w:pPr>
    <w:rPr>
      <w:rFonts w:ascii="Calibri" w:hAnsi="Calibri" w:cs="Calibri"/>
      <w:sz w:val="22"/>
      <w:szCs w:val="22"/>
      <w:lang w:eastAsia="en-US"/>
    </w:rPr>
  </w:style>
  <w:style w:type="paragraph" w:customStyle="1" w:styleId="Tekstpodstawowy21">
    <w:name w:val="Tekst podstawowy 21"/>
    <w:basedOn w:val="Standard"/>
    <w:pPr>
      <w:widowControl w:val="0"/>
      <w:shd w:val="clear" w:color="auto" w:fill="FFFFFF"/>
      <w:spacing w:before="317" w:line="317" w:lineRule="atLeast"/>
      <w:ind w:right="29"/>
      <w:jc w:val="both"/>
    </w:pPr>
    <w:rPr>
      <w:b/>
      <w:i/>
      <w:color w:val="000000"/>
      <w:sz w:val="28"/>
      <w:szCs w:val="28"/>
      <w:u w:val="single"/>
      <w:lang w:val="pl-PL" w:eastAsia="ar-SA"/>
    </w:rPr>
  </w:style>
  <w:style w:type="paragraph" w:styleId="Listanumerowana">
    <w:name w:val="List Number"/>
    <w:basedOn w:val="Standard"/>
    <w:pPr>
      <w:outlineLvl w:val="0"/>
    </w:pPr>
  </w:style>
  <w:style w:type="paragraph" w:styleId="Zwykytekst">
    <w:name w:val="Plain Text"/>
    <w:basedOn w:val="Standard"/>
    <w:rPr>
      <w:rFonts w:ascii="Courier New" w:hAnsi="Courier New"/>
      <w:lang w:val="pl-P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Odwoanieprzypisudolnego">
    <w:name w:val="footnote reference"/>
    <w:rPr>
      <w:position w:val="0"/>
      <w:sz w:val="16"/>
      <w:vertAlign w:val="baseline"/>
    </w:rPr>
  </w:style>
  <w:style w:type="character" w:styleId="Numerstrony">
    <w:name w:val="page number"/>
    <w:basedOn w:val="Domylnaczcionkaakapitu"/>
  </w:style>
  <w:style w:type="character" w:styleId="Odwoaniedokomentarza">
    <w:name w:val="annotation reference"/>
    <w:rPr>
      <w:sz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ytuZnak">
    <w:name w:val="Tytuł Znak"/>
    <w:rPr>
      <w:rFonts w:ascii="Arial" w:hAnsi="Arial"/>
      <w:b/>
      <w:kern w:val="3"/>
      <w:sz w:val="32"/>
      <w:lang w:val="en-GB" w:eastAsia="pl-PL" w:bidi="ar-SA"/>
    </w:rPr>
  </w:style>
  <w:style w:type="character" w:customStyle="1" w:styleId="ZnakZnak9">
    <w:name w:val="Znak Znak9"/>
    <w:rPr>
      <w:rFonts w:cs="Times New Roman"/>
      <w:b/>
      <w:sz w:val="24"/>
      <w:lang w:val="pl-PL" w:eastAsia="pl-PL"/>
    </w:rPr>
  </w:style>
  <w:style w:type="character" w:customStyle="1" w:styleId="text">
    <w:name w:val="text"/>
    <w:basedOn w:val="Domylnaczcionkaakapitu"/>
  </w:style>
  <w:style w:type="character" w:customStyle="1" w:styleId="TekstkomentarzaZnak">
    <w:name w:val="Tekst komentarza Znak"/>
    <w:rPr>
      <w:lang w:val="en-GB"/>
    </w:rPr>
  </w:style>
  <w:style w:type="character" w:customStyle="1" w:styleId="TematkomentarzaZnak">
    <w:name w:val="Temat komentarza Znak"/>
    <w:rPr>
      <w:b/>
      <w:bCs/>
      <w:lang w:val="en-GB"/>
    </w:rPr>
  </w:style>
  <w:style w:type="character" w:customStyle="1" w:styleId="ZwykytekstZnak">
    <w:name w:val="Zwykły tekst Znak"/>
    <w:basedOn w:val="Domylnaczcionkaakapitu"/>
    <w:rPr>
      <w:rFonts w:ascii="Courier New" w:hAnsi="Courier New"/>
    </w:rPr>
  </w:style>
  <w:style w:type="character" w:customStyle="1" w:styleId="NagwekZnak">
    <w:name w:val="Nagłówek Znak"/>
    <w:basedOn w:val="Domylnaczcionkaakapitu"/>
    <w:rPr>
      <w:lang w:val="en-GB"/>
    </w:rPr>
  </w:style>
  <w:style w:type="character" w:customStyle="1" w:styleId="StopkaZnak">
    <w:name w:val="Stopka Znak"/>
    <w:basedOn w:val="Domylnaczcionkaakapitu"/>
    <w:rPr>
      <w:lang w:val="en-GB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ListLabel1">
    <w:name w:val="ListLabel 1"/>
    <w:rPr>
      <w:rFonts w:cs="Times New Roman"/>
      <w:b w:val="0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b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eastAsia="Times New Roman" w:cs="Times New Roman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Wingdings"/>
    </w:rPr>
  </w:style>
  <w:style w:type="character" w:customStyle="1" w:styleId="ListLabel8">
    <w:name w:val="ListLabel 8"/>
    <w:rPr>
      <w:rFonts w:eastAsia="Times New Roman" w:cs="Times New Roman"/>
      <w:b w:val="0"/>
      <w:i w:val="0"/>
    </w:rPr>
  </w:style>
  <w:style w:type="character" w:customStyle="1" w:styleId="ListLabel9">
    <w:name w:val="ListLabel 9"/>
    <w:rPr>
      <w:b/>
      <w:i w:val="0"/>
    </w:rPr>
  </w:style>
  <w:style w:type="character" w:customStyle="1" w:styleId="ListLabel10">
    <w:name w:val="ListLabel 10"/>
    <w:rPr>
      <w:rFonts w:eastAsia="Times New Roman" w:cs="Times New Roman"/>
      <w:b w:val="0"/>
      <w:i w:val="0"/>
      <w:color w:val="00000A"/>
    </w:rPr>
  </w:style>
  <w:style w:type="character" w:customStyle="1" w:styleId="ListLabel11">
    <w:name w:val="ListLabel 11"/>
    <w:rPr>
      <w:b w:val="0"/>
    </w:rPr>
  </w:style>
  <w:style w:type="character" w:customStyle="1" w:styleId="FootnoteSymbol">
    <w:name w:val="Footnote Symbol"/>
  </w:style>
  <w:style w:type="numbering" w:customStyle="1" w:styleId="WWOutlineListStyle1">
    <w:name w:val="WW_OutlineListStyle_1"/>
    <w:basedOn w:val="Bezlisty"/>
    <w:pPr>
      <w:numPr>
        <w:numId w:val="2"/>
      </w:numPr>
    </w:pPr>
  </w:style>
  <w:style w:type="numbering" w:customStyle="1" w:styleId="Outline">
    <w:name w:val="Outline"/>
    <w:basedOn w:val="Bezlisty"/>
    <w:pPr>
      <w:numPr>
        <w:numId w:val="3"/>
      </w:numPr>
    </w:pPr>
  </w:style>
  <w:style w:type="numbering" w:customStyle="1" w:styleId="WWOutlineListStyle">
    <w:name w:val="WW_OutlineListStyle"/>
    <w:basedOn w:val="Bezlisty"/>
    <w:pPr>
      <w:numPr>
        <w:numId w:val="4"/>
      </w:numPr>
    </w:pPr>
  </w:style>
  <w:style w:type="numbering" w:customStyle="1" w:styleId="WWNum1">
    <w:name w:val="WWNum1"/>
    <w:basedOn w:val="Bezlisty"/>
    <w:pPr>
      <w:numPr>
        <w:numId w:val="5"/>
      </w:numPr>
    </w:pPr>
  </w:style>
  <w:style w:type="numbering" w:customStyle="1" w:styleId="WWNum2">
    <w:name w:val="WWNum2"/>
    <w:basedOn w:val="Bezlisty"/>
    <w:pPr>
      <w:numPr>
        <w:numId w:val="6"/>
      </w:numPr>
    </w:pPr>
  </w:style>
  <w:style w:type="numbering" w:customStyle="1" w:styleId="WWNum3">
    <w:name w:val="WWNum3"/>
    <w:basedOn w:val="Bezlisty"/>
    <w:pPr>
      <w:numPr>
        <w:numId w:val="7"/>
      </w:numPr>
    </w:pPr>
  </w:style>
  <w:style w:type="numbering" w:customStyle="1" w:styleId="WWNum4">
    <w:name w:val="WWNum4"/>
    <w:basedOn w:val="Bezlisty"/>
    <w:pPr>
      <w:numPr>
        <w:numId w:val="8"/>
      </w:numPr>
    </w:pPr>
  </w:style>
  <w:style w:type="numbering" w:customStyle="1" w:styleId="WWNum5">
    <w:name w:val="WWNum5"/>
    <w:basedOn w:val="Bezlisty"/>
    <w:pPr>
      <w:numPr>
        <w:numId w:val="9"/>
      </w:numPr>
    </w:pPr>
  </w:style>
  <w:style w:type="numbering" w:customStyle="1" w:styleId="WWNum6">
    <w:name w:val="WWNum6"/>
    <w:basedOn w:val="Bezlisty"/>
    <w:pPr>
      <w:numPr>
        <w:numId w:val="10"/>
      </w:numPr>
    </w:pPr>
  </w:style>
  <w:style w:type="numbering" w:customStyle="1" w:styleId="WWNum7">
    <w:name w:val="WWNum7"/>
    <w:basedOn w:val="Bezlisty"/>
    <w:pPr>
      <w:numPr>
        <w:numId w:val="11"/>
      </w:numPr>
    </w:pPr>
  </w:style>
  <w:style w:type="numbering" w:customStyle="1" w:styleId="WWNum8">
    <w:name w:val="WWNum8"/>
    <w:basedOn w:val="Bezlisty"/>
    <w:pPr>
      <w:numPr>
        <w:numId w:val="12"/>
      </w:numPr>
    </w:pPr>
  </w:style>
  <w:style w:type="numbering" w:customStyle="1" w:styleId="WWNum9">
    <w:name w:val="WWNum9"/>
    <w:basedOn w:val="Bezlisty"/>
    <w:pPr>
      <w:numPr>
        <w:numId w:val="13"/>
      </w:numPr>
    </w:pPr>
  </w:style>
  <w:style w:type="numbering" w:customStyle="1" w:styleId="WWNum10">
    <w:name w:val="WWNum10"/>
    <w:basedOn w:val="Bezlisty"/>
    <w:pPr>
      <w:numPr>
        <w:numId w:val="14"/>
      </w:numPr>
    </w:pPr>
  </w:style>
  <w:style w:type="numbering" w:customStyle="1" w:styleId="WWNum11">
    <w:name w:val="WWNum11"/>
    <w:basedOn w:val="Bezlisty"/>
    <w:pPr>
      <w:numPr>
        <w:numId w:val="15"/>
      </w:numPr>
    </w:pPr>
  </w:style>
  <w:style w:type="numbering" w:customStyle="1" w:styleId="WWNum12">
    <w:name w:val="WWNum12"/>
    <w:basedOn w:val="Bezlisty"/>
    <w:pPr>
      <w:numPr>
        <w:numId w:val="16"/>
      </w:numPr>
    </w:pPr>
  </w:style>
  <w:style w:type="numbering" w:customStyle="1" w:styleId="WWNum13">
    <w:name w:val="WWNum13"/>
    <w:basedOn w:val="Bezlisty"/>
    <w:pPr>
      <w:numPr>
        <w:numId w:val="17"/>
      </w:numPr>
    </w:pPr>
  </w:style>
  <w:style w:type="numbering" w:customStyle="1" w:styleId="WWNum14">
    <w:name w:val="WWNum14"/>
    <w:basedOn w:val="Bezlisty"/>
    <w:pPr>
      <w:numPr>
        <w:numId w:val="18"/>
      </w:numPr>
    </w:pPr>
  </w:style>
  <w:style w:type="numbering" w:customStyle="1" w:styleId="WWNum15">
    <w:name w:val="WWNum15"/>
    <w:basedOn w:val="Bezlisty"/>
    <w:pPr>
      <w:numPr>
        <w:numId w:val="19"/>
      </w:numPr>
    </w:pPr>
  </w:style>
  <w:style w:type="numbering" w:customStyle="1" w:styleId="WWNum16">
    <w:name w:val="WWNum16"/>
    <w:basedOn w:val="Bezlisty"/>
    <w:pPr>
      <w:numPr>
        <w:numId w:val="20"/>
      </w:numPr>
    </w:pPr>
  </w:style>
  <w:style w:type="numbering" w:customStyle="1" w:styleId="WWNum17">
    <w:name w:val="WWNum17"/>
    <w:basedOn w:val="Bezlisty"/>
    <w:pPr>
      <w:numPr>
        <w:numId w:val="21"/>
      </w:numPr>
    </w:pPr>
  </w:style>
  <w:style w:type="numbering" w:customStyle="1" w:styleId="WWNum18">
    <w:name w:val="WWNum18"/>
    <w:basedOn w:val="Bezlisty"/>
    <w:pPr>
      <w:numPr>
        <w:numId w:val="22"/>
      </w:numPr>
    </w:pPr>
  </w:style>
  <w:style w:type="numbering" w:customStyle="1" w:styleId="WWNum19">
    <w:name w:val="WWNum19"/>
    <w:basedOn w:val="Bezlisty"/>
    <w:pPr>
      <w:numPr>
        <w:numId w:val="23"/>
      </w:numPr>
    </w:pPr>
  </w:style>
  <w:style w:type="numbering" w:customStyle="1" w:styleId="WWNum20">
    <w:name w:val="WWNum20"/>
    <w:basedOn w:val="Bezlisty"/>
    <w:pPr>
      <w:numPr>
        <w:numId w:val="24"/>
      </w:numPr>
    </w:pPr>
  </w:style>
  <w:style w:type="numbering" w:customStyle="1" w:styleId="WWNum21">
    <w:name w:val="WWNum21"/>
    <w:basedOn w:val="Bezlisty"/>
    <w:pPr>
      <w:numPr>
        <w:numId w:val="25"/>
      </w:numPr>
    </w:pPr>
  </w:style>
  <w:style w:type="numbering" w:customStyle="1" w:styleId="WWNum22">
    <w:name w:val="WWNum22"/>
    <w:basedOn w:val="Bezlisty"/>
    <w:pPr>
      <w:numPr>
        <w:numId w:val="26"/>
      </w:numPr>
    </w:pPr>
  </w:style>
  <w:style w:type="numbering" w:customStyle="1" w:styleId="WWNum23">
    <w:name w:val="WWNum23"/>
    <w:basedOn w:val="Bezlisty"/>
    <w:pPr>
      <w:numPr>
        <w:numId w:val="27"/>
      </w:numPr>
    </w:pPr>
  </w:style>
  <w:style w:type="numbering" w:customStyle="1" w:styleId="WWNum24">
    <w:name w:val="WWNum24"/>
    <w:basedOn w:val="Bezlisty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bip.powiat-makowski.pl/public/get_file.php?id=206890" TargetMode="External"/><Relationship Id="rId18" Type="http://schemas.openxmlformats.org/officeDocument/2006/relationships/hyperlink" Target="http://www.bip.powiat-makowski.pl/public/get_file.php?id=206894" TargetMode="External"/><Relationship Id="rId26" Type="http://schemas.openxmlformats.org/officeDocument/2006/relationships/hyperlink" Target="http://www.bip.powiat-makowski.pl/public/get_file.php?id=174008" TargetMode="External"/><Relationship Id="rId39" Type="http://schemas.openxmlformats.org/officeDocument/2006/relationships/hyperlink" Target="http://www.bip.powiat-makowski.pl/public/get_file.php?id=206909" TargetMode="External"/><Relationship Id="rId21" Type="http://schemas.openxmlformats.org/officeDocument/2006/relationships/hyperlink" Target="http://www.bip.powiat-makowski.pl/public/get_file.php?id=187337" TargetMode="External"/><Relationship Id="rId34" Type="http://schemas.openxmlformats.org/officeDocument/2006/relationships/hyperlink" Target="http://www.bip.powiat-makowski.pl/public/get_file.php?id=174006" TargetMode="External"/><Relationship Id="rId42" Type="http://schemas.openxmlformats.org/officeDocument/2006/relationships/hyperlink" Target="http://www.bip.powiat-makowski.pl/public/get_file.php?id=206906" TargetMode="External"/><Relationship Id="rId47" Type="http://schemas.openxmlformats.org/officeDocument/2006/relationships/header" Target="header2.xml"/><Relationship Id="rId50" Type="http://schemas.openxmlformats.org/officeDocument/2006/relationships/theme" Target="theme/theme1.xml"/><Relationship Id="rId7" Type="http://schemas.openxmlformats.org/officeDocument/2006/relationships/hyperlink" Target="mailto:przetargi@powiat-makowski.p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ip.powiat-makowski.pl/public/get_file.php?id=206893" TargetMode="External"/><Relationship Id="rId29" Type="http://schemas.openxmlformats.org/officeDocument/2006/relationships/hyperlink" Target="http://www.bip.powiat-makowski.pl/public/get_file.php?id=174006" TargetMode="External"/><Relationship Id="rId11" Type="http://schemas.openxmlformats.org/officeDocument/2006/relationships/hyperlink" Target="http://www.bip.powiat-makowski.pl/public/get_file.php?id=206888" TargetMode="External"/><Relationship Id="rId24" Type="http://schemas.openxmlformats.org/officeDocument/2006/relationships/hyperlink" Target="http://www.bip.powiat-makowski.pl/public/get_file.php?id=174006" TargetMode="External"/><Relationship Id="rId32" Type="http://schemas.openxmlformats.org/officeDocument/2006/relationships/hyperlink" Target="http://www.bip.powiat-makowski.pl/public/get_file.php?id=174009" TargetMode="External"/><Relationship Id="rId37" Type="http://schemas.openxmlformats.org/officeDocument/2006/relationships/hyperlink" Target="http://www.bip.powiat-makowski.pl/public/get_file.php?id=174009" TargetMode="External"/><Relationship Id="rId40" Type="http://schemas.openxmlformats.org/officeDocument/2006/relationships/hyperlink" Target="http://www.bip.powiat-makowski.pl/public/get_file.php?id=206908" TargetMode="External"/><Relationship Id="rId45" Type="http://schemas.openxmlformats.org/officeDocument/2006/relationships/hyperlink" Target="http://www.bip.powiat-makowski.pl/public/get_file.php?id=17398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bip.powiat-makowski.pl/public/get_file.php?id=206892" TargetMode="External"/><Relationship Id="rId23" Type="http://schemas.openxmlformats.org/officeDocument/2006/relationships/hyperlink" Target="http://www.bip.powiat-makowski.pl/public/get_file.php?id=187339" TargetMode="External"/><Relationship Id="rId28" Type="http://schemas.openxmlformats.org/officeDocument/2006/relationships/hyperlink" Target="http://www.bip.powiat-makowski.pl/public/get_file.php?id=174010" TargetMode="External"/><Relationship Id="rId36" Type="http://schemas.openxmlformats.org/officeDocument/2006/relationships/hyperlink" Target="http://www.bip.powiat-makowski.pl/public/get_file.php?id=174008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www.bip.powiat-makowski.pl/" TargetMode="External"/><Relationship Id="rId19" Type="http://schemas.openxmlformats.org/officeDocument/2006/relationships/hyperlink" Target="http://www.bip.powiat-makowski.pl/public/get_file.php?id=206886" TargetMode="External"/><Relationship Id="rId31" Type="http://schemas.openxmlformats.org/officeDocument/2006/relationships/hyperlink" Target="http://www.bip.powiat-makowski.pl/public/get_file.php?id=174008" TargetMode="External"/><Relationship Id="rId44" Type="http://schemas.openxmlformats.org/officeDocument/2006/relationships/hyperlink" Target="http://www.bip.powiat-makowski.pl/public/get_file.php?id=1739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zetargi@powiat-makowski.pl" TargetMode="External"/><Relationship Id="rId14" Type="http://schemas.openxmlformats.org/officeDocument/2006/relationships/hyperlink" Target="http://www.bip.powiat-makowski.pl/public/get_file.php?id=206891" TargetMode="External"/><Relationship Id="rId22" Type="http://schemas.openxmlformats.org/officeDocument/2006/relationships/hyperlink" Target="http://www.bip.powiat-makowski.pl/public/get_file.php?id=187339" TargetMode="External"/><Relationship Id="rId27" Type="http://schemas.openxmlformats.org/officeDocument/2006/relationships/hyperlink" Target="http://www.bip.powiat-makowski.pl/public/get_file.php?id=174009" TargetMode="External"/><Relationship Id="rId30" Type="http://schemas.openxmlformats.org/officeDocument/2006/relationships/hyperlink" Target="http://www.bip.powiat-makowski.pl/public/get_file.php?id=174007" TargetMode="External"/><Relationship Id="rId35" Type="http://schemas.openxmlformats.org/officeDocument/2006/relationships/hyperlink" Target="http://www.bip.powiat-makowski.pl/public/get_file.php?id=174007" TargetMode="External"/><Relationship Id="rId43" Type="http://schemas.openxmlformats.org/officeDocument/2006/relationships/hyperlink" Target="http://www.bip.powiat-makowski.pl/public/get_file.php?id=206905" TargetMode="External"/><Relationship Id="rId48" Type="http://schemas.openxmlformats.org/officeDocument/2006/relationships/footer" Target="footer1.xml"/><Relationship Id="rId8" Type="http://schemas.openxmlformats.org/officeDocument/2006/relationships/hyperlink" Target="http://www.bip.powiat-makowski.pl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bip.powiat-makowski.pl/public/get_file.php?id=206889" TargetMode="External"/><Relationship Id="rId17" Type="http://schemas.openxmlformats.org/officeDocument/2006/relationships/hyperlink" Target="http://www.bip.powiat-makowski.pl/public/get_file.php?id=206894" TargetMode="External"/><Relationship Id="rId25" Type="http://schemas.openxmlformats.org/officeDocument/2006/relationships/hyperlink" Target="http://www.bip.powiat-makowski.pl/public/get_file.php?id=174007" TargetMode="External"/><Relationship Id="rId33" Type="http://schemas.openxmlformats.org/officeDocument/2006/relationships/hyperlink" Target="http://www.bip.powiat-makowski.pl/public/get_file.php?id=174010" TargetMode="External"/><Relationship Id="rId38" Type="http://schemas.openxmlformats.org/officeDocument/2006/relationships/hyperlink" Target="http://www.bip.powiat-makowski.pl/public/get_file.php?id=174010" TargetMode="External"/><Relationship Id="rId46" Type="http://schemas.openxmlformats.org/officeDocument/2006/relationships/header" Target="header1.xml"/><Relationship Id="rId20" Type="http://schemas.openxmlformats.org/officeDocument/2006/relationships/hyperlink" Target="http://www.bip.powiat-makowski.pl/public/get_file.php?id=187311" TargetMode="External"/><Relationship Id="rId41" Type="http://schemas.openxmlformats.org/officeDocument/2006/relationships/hyperlink" Target="http://www.bip.powiat-makowski.pl/public/get_file.php?id=20690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7749</Words>
  <Characters>46497</Characters>
  <Application>Microsoft Office Word</Application>
  <DocSecurity>0</DocSecurity>
  <Lines>387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Instrukcja dla Oferentów</vt:lpstr>
    </vt:vector>
  </TitlesOfParts>
  <Company/>
  <LinksUpToDate>false</LinksUpToDate>
  <CharactersWithSpaces>54138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dla Oferentów</dc:title>
  <dc:creator>Andrzej AM. Moczulak</dc:creator>
  <cp:lastModifiedBy>Andrzej AM. Moczulak</cp:lastModifiedBy>
  <cp:revision>2</cp:revision>
  <cp:lastPrinted>2016-12-02T13:17:00Z</cp:lastPrinted>
  <dcterms:created xsi:type="dcterms:W3CDTF">2016-12-02T13:31:00Z</dcterms:created>
  <dcterms:modified xsi:type="dcterms:W3CDTF">2016-12-02T13:31:00Z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