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5704" w14:textId="77777777" w:rsidR="001E32FE" w:rsidRPr="001E32FE" w:rsidRDefault="009A42AA">
      <w:pPr>
        <w:rPr>
          <w:rFonts w:ascii="Times New Roman" w:hAnsi="Times New Roman" w:cs="Times New Roman"/>
        </w:rPr>
      </w:pPr>
      <w:r w:rsidRPr="001E32FE">
        <w:rPr>
          <w:rStyle w:val="TytuZnak"/>
          <w:rFonts w:cs="Times New Roman"/>
        </w:rPr>
        <w:t>SPRAWOZDANIE Z DZIAŁALNOŚCI WÓJTA W OKRESIE MIĘDZYSESYJNYM OD 27.10.2023 DO 30.11.2023.</w:t>
      </w:r>
      <w:r w:rsidRPr="001E32FE">
        <w:rPr>
          <w:rFonts w:ascii="Times New Roman" w:hAnsi="Times New Roman" w:cs="Times New Roman"/>
        </w:rPr>
        <w:t xml:space="preserve"> </w:t>
      </w:r>
    </w:p>
    <w:p w14:paraId="62F4F633" w14:textId="77777777" w:rsidR="001E32FE" w:rsidRPr="001E32FE" w:rsidRDefault="009A42AA">
      <w:pPr>
        <w:rPr>
          <w:rFonts w:ascii="Times New Roman" w:hAnsi="Times New Roman" w:cs="Times New Roman"/>
        </w:rPr>
      </w:pPr>
      <w:r w:rsidRPr="001E32FE">
        <w:rPr>
          <w:rStyle w:val="PodtytuZnak"/>
          <w:rFonts w:cs="Times New Roman"/>
        </w:rPr>
        <w:t>27 października</w:t>
      </w:r>
    </w:p>
    <w:p w14:paraId="0073BB2D" w14:textId="77777777" w:rsidR="001E32FE" w:rsidRDefault="009A42AA">
      <w:pPr>
        <w:rPr>
          <w:rFonts w:ascii="Times New Roman" w:hAnsi="Times New Roman" w:cs="Times New Roman"/>
        </w:rPr>
      </w:pPr>
      <w:r w:rsidRPr="001E32FE">
        <w:rPr>
          <w:rFonts w:ascii="Times New Roman" w:hAnsi="Times New Roman" w:cs="Times New Roman"/>
        </w:rPr>
        <w:t>Odbył się odbiór końcowy chodnika łączącego ulicę Piękną z siedzibą nowego przedszkola przy ul. Tuwima.</w:t>
      </w:r>
    </w:p>
    <w:p w14:paraId="2170C365" w14:textId="77777777" w:rsidR="001E32FE" w:rsidRDefault="009A42AA" w:rsidP="001E32FE">
      <w:pPr>
        <w:pStyle w:val="Podtytu"/>
      </w:pPr>
      <w:r w:rsidRPr="001E32FE">
        <w:t>30 października</w:t>
      </w:r>
    </w:p>
    <w:p w14:paraId="2F335A20" w14:textId="77777777" w:rsidR="00D42C8F" w:rsidRDefault="009A42AA">
      <w:pPr>
        <w:rPr>
          <w:rFonts w:ascii="Times New Roman" w:hAnsi="Times New Roman" w:cs="Times New Roman"/>
        </w:rPr>
      </w:pPr>
      <w:r w:rsidRPr="001E32FE">
        <w:rPr>
          <w:rFonts w:ascii="Times New Roman" w:hAnsi="Times New Roman" w:cs="Times New Roman"/>
        </w:rPr>
        <w:t>Odbyło się spotkanie w sprawie wyposażenia nowego przedszkola.</w:t>
      </w:r>
    </w:p>
    <w:p w14:paraId="054597CC" w14:textId="77777777" w:rsidR="00D42C8F" w:rsidRDefault="009A42AA" w:rsidP="00D42C8F">
      <w:pPr>
        <w:pStyle w:val="Podtytu"/>
      </w:pPr>
      <w:r w:rsidRPr="001E32FE">
        <w:t>31 października</w:t>
      </w:r>
    </w:p>
    <w:p w14:paraId="286B5506" w14:textId="77777777" w:rsidR="00D42C8F" w:rsidRDefault="009A42AA">
      <w:pPr>
        <w:rPr>
          <w:rFonts w:ascii="Times New Roman" w:hAnsi="Times New Roman" w:cs="Times New Roman"/>
        </w:rPr>
      </w:pPr>
      <w:r w:rsidRPr="001E32FE">
        <w:rPr>
          <w:rFonts w:ascii="Times New Roman" w:hAnsi="Times New Roman" w:cs="Times New Roman"/>
        </w:rPr>
        <w:t xml:space="preserve">Odbyło się spotkanie z firmą </w:t>
      </w:r>
      <w:proofErr w:type="spellStart"/>
      <w:r w:rsidRPr="001E32FE">
        <w:rPr>
          <w:rFonts w:ascii="Times New Roman" w:hAnsi="Times New Roman" w:cs="Times New Roman"/>
        </w:rPr>
        <w:t>Domb</w:t>
      </w:r>
      <w:proofErr w:type="spellEnd"/>
      <w:r w:rsidRPr="001E32FE">
        <w:rPr>
          <w:rFonts w:ascii="Times New Roman" w:hAnsi="Times New Roman" w:cs="Times New Roman"/>
        </w:rPr>
        <w:t xml:space="preserve"> w celu odwodnienia terenów przy ulicy Pogodnej.</w:t>
      </w:r>
    </w:p>
    <w:p w14:paraId="5EFAD39D" w14:textId="77777777" w:rsidR="00D42C8F" w:rsidRDefault="009A42AA" w:rsidP="00D42C8F">
      <w:pPr>
        <w:pStyle w:val="Podtytu"/>
      </w:pPr>
      <w:r w:rsidRPr="001E32FE">
        <w:t>3 listopada</w:t>
      </w:r>
    </w:p>
    <w:p w14:paraId="353CEAD9" w14:textId="77777777" w:rsidR="00D42C8F" w:rsidRDefault="009A42AA">
      <w:pPr>
        <w:rPr>
          <w:rFonts w:ascii="Times New Roman" w:hAnsi="Times New Roman" w:cs="Times New Roman"/>
        </w:rPr>
      </w:pPr>
      <w:r w:rsidRPr="001E32FE">
        <w:rPr>
          <w:rFonts w:ascii="Times New Roman" w:hAnsi="Times New Roman" w:cs="Times New Roman"/>
        </w:rPr>
        <w:t>Wpłynęło zawiadomienie o zakończeniu budowy przedszkola. W chwili obecnej trwają odbiory przez Sanepid i Państwową Straż Pożarną.</w:t>
      </w:r>
    </w:p>
    <w:p w14:paraId="5E181199" w14:textId="77777777" w:rsidR="00D42C8F" w:rsidRDefault="009A42AA" w:rsidP="00D42C8F">
      <w:pPr>
        <w:pStyle w:val="Podtytu"/>
      </w:pPr>
      <w:r w:rsidRPr="001E32FE">
        <w:t>6 listopada</w:t>
      </w:r>
    </w:p>
    <w:p w14:paraId="27B355B6" w14:textId="77777777" w:rsidR="00D42C8F" w:rsidRPr="00D42C8F" w:rsidRDefault="009A42AA" w:rsidP="00D42C8F">
      <w:pPr>
        <w:pStyle w:val="Akapitzlist"/>
        <w:numPr>
          <w:ilvl w:val="0"/>
          <w:numId w:val="1"/>
        </w:numPr>
        <w:rPr>
          <w:rFonts w:ascii="Times New Roman" w:hAnsi="Times New Roman" w:cs="Times New Roman"/>
        </w:rPr>
      </w:pPr>
      <w:r w:rsidRPr="00D42C8F">
        <w:rPr>
          <w:rFonts w:ascii="Times New Roman" w:hAnsi="Times New Roman" w:cs="Times New Roman"/>
        </w:rPr>
        <w:t xml:space="preserve">Odbyły się odbiory robót związane z wymianą okien w części mieszkalnej budynku przy ulicy Rodzinnej 1. Z uwagi na wzrost kosztów nie wystarczyło środków na wymianę wszystkich okien w tym budynku. Rozważa się możliwość wykonania w przyszłym roku pozostałych okien ze środków pochodzących z częściowego umorzenia pożyczki zaciągniętej w </w:t>
      </w:r>
      <w:proofErr w:type="spellStart"/>
      <w:r w:rsidRPr="00D42C8F">
        <w:rPr>
          <w:rFonts w:ascii="Times New Roman" w:hAnsi="Times New Roman" w:cs="Times New Roman"/>
        </w:rPr>
        <w:t>WFOŚiGW</w:t>
      </w:r>
      <w:proofErr w:type="spellEnd"/>
      <w:r w:rsidR="00D42C8F" w:rsidRPr="00D42C8F">
        <w:rPr>
          <w:rFonts w:ascii="Times New Roman" w:hAnsi="Times New Roman" w:cs="Times New Roman"/>
        </w:rPr>
        <w:t>.</w:t>
      </w:r>
    </w:p>
    <w:p w14:paraId="4F3832D6" w14:textId="77777777" w:rsidR="00D42C8F" w:rsidRPr="00D42C8F" w:rsidRDefault="009A42AA" w:rsidP="00D42C8F">
      <w:pPr>
        <w:pStyle w:val="Akapitzlist"/>
        <w:numPr>
          <w:ilvl w:val="0"/>
          <w:numId w:val="1"/>
        </w:numPr>
        <w:rPr>
          <w:rFonts w:ascii="Times New Roman" w:hAnsi="Times New Roman" w:cs="Times New Roman"/>
        </w:rPr>
      </w:pPr>
      <w:r w:rsidRPr="00D42C8F">
        <w:rPr>
          <w:rFonts w:ascii="Times New Roman" w:hAnsi="Times New Roman" w:cs="Times New Roman"/>
        </w:rPr>
        <w:t>Zostało wydane zarządzenie Wójta w sprawie wyłączenia z Gminnej Ewidencji Zabytków mostu kolejowego na rzece Korzeniec. Wcześniej uzyskaliśmy pozytywną opinię Wojewódzkiego Konserwatora Zabytków w przedmiotowej sprawie oraz zapewnienie przedstawicieli PKP Inwestycje dotyczące wykonania zaleceń konserwatorskich</w:t>
      </w:r>
      <w:r w:rsidR="00D42C8F" w:rsidRPr="00D42C8F">
        <w:rPr>
          <w:rFonts w:ascii="Times New Roman" w:hAnsi="Times New Roman" w:cs="Times New Roman"/>
        </w:rPr>
        <w:t>.</w:t>
      </w:r>
    </w:p>
    <w:p w14:paraId="240F1EEA" w14:textId="77777777" w:rsidR="00D42C8F" w:rsidRDefault="009A42AA" w:rsidP="00D42C8F">
      <w:pPr>
        <w:pStyle w:val="Podtytu"/>
      </w:pPr>
      <w:r w:rsidRPr="001E32FE">
        <w:t>7 listopada</w:t>
      </w:r>
    </w:p>
    <w:p w14:paraId="17C204B5" w14:textId="77777777" w:rsidR="00E24367" w:rsidRDefault="009A42AA" w:rsidP="00E24367">
      <w:pPr>
        <w:pStyle w:val="Akapitzlist"/>
        <w:numPr>
          <w:ilvl w:val="0"/>
          <w:numId w:val="2"/>
        </w:numPr>
        <w:rPr>
          <w:rFonts w:ascii="Times New Roman" w:hAnsi="Times New Roman" w:cs="Times New Roman"/>
        </w:rPr>
      </w:pPr>
      <w:r w:rsidRPr="00E24367">
        <w:rPr>
          <w:rFonts w:ascii="Times New Roman" w:hAnsi="Times New Roman" w:cs="Times New Roman"/>
        </w:rPr>
        <w:t>Odbyło się walne zgromadzenie Śląskiego Związku Gmin i Powiatów Subregionu Centralnego w Chorzowie. Tematem było:</w:t>
      </w:r>
    </w:p>
    <w:p w14:paraId="075BA648" w14:textId="249350A4" w:rsidR="00E24367" w:rsidRDefault="009A42AA" w:rsidP="00E24367">
      <w:pPr>
        <w:pStyle w:val="Akapitzlist"/>
        <w:numPr>
          <w:ilvl w:val="1"/>
          <w:numId w:val="2"/>
        </w:numPr>
        <w:rPr>
          <w:rFonts w:ascii="Times New Roman" w:hAnsi="Times New Roman" w:cs="Times New Roman"/>
        </w:rPr>
      </w:pPr>
      <w:r w:rsidRPr="00E24367">
        <w:rPr>
          <w:rFonts w:ascii="Times New Roman" w:hAnsi="Times New Roman" w:cs="Times New Roman"/>
        </w:rPr>
        <w:t>podsumowania alokacji środków unijnych w perspektywie 2014 — 2020</w:t>
      </w:r>
    </w:p>
    <w:p w14:paraId="109FFD6B" w14:textId="28D1F99A" w:rsidR="00E24367" w:rsidRDefault="009A42AA" w:rsidP="00E24367">
      <w:pPr>
        <w:pStyle w:val="Akapitzlist"/>
        <w:numPr>
          <w:ilvl w:val="1"/>
          <w:numId w:val="2"/>
        </w:numPr>
        <w:rPr>
          <w:rFonts w:ascii="Times New Roman" w:hAnsi="Times New Roman" w:cs="Times New Roman"/>
        </w:rPr>
      </w:pPr>
      <w:r w:rsidRPr="00E24367">
        <w:rPr>
          <w:rFonts w:ascii="Times New Roman" w:hAnsi="Times New Roman" w:cs="Times New Roman"/>
        </w:rPr>
        <w:t>omówienie priorytetów oraz harmonogramów dla perspektywy 2021 — 2027</w:t>
      </w:r>
    </w:p>
    <w:p w14:paraId="4AE0E88C" w14:textId="5D4B1741" w:rsidR="00E24367" w:rsidRPr="00E24367" w:rsidRDefault="009A42AA" w:rsidP="00E24367">
      <w:pPr>
        <w:pStyle w:val="Akapitzlist"/>
        <w:numPr>
          <w:ilvl w:val="1"/>
          <w:numId w:val="2"/>
        </w:numPr>
        <w:rPr>
          <w:rFonts w:ascii="Times New Roman" w:hAnsi="Times New Roman" w:cs="Times New Roman"/>
        </w:rPr>
      </w:pPr>
      <w:r w:rsidRPr="00E24367">
        <w:rPr>
          <w:rFonts w:ascii="Times New Roman" w:hAnsi="Times New Roman" w:cs="Times New Roman"/>
        </w:rPr>
        <w:t>przyjęcie sprawozdania oraz udzielenie absolutorium zarządowi Śląskiego Związku Gmin i Powiatów Subregionu Centralnego.</w:t>
      </w:r>
    </w:p>
    <w:p w14:paraId="2D53FFDD" w14:textId="77777777" w:rsidR="00E24367" w:rsidRPr="00E24367" w:rsidRDefault="009A42AA" w:rsidP="00E24367">
      <w:pPr>
        <w:pStyle w:val="Akapitzlist"/>
        <w:numPr>
          <w:ilvl w:val="0"/>
          <w:numId w:val="2"/>
        </w:numPr>
        <w:rPr>
          <w:rFonts w:ascii="Times New Roman" w:hAnsi="Times New Roman" w:cs="Times New Roman"/>
        </w:rPr>
      </w:pPr>
      <w:r w:rsidRPr="00E24367">
        <w:rPr>
          <w:rFonts w:ascii="Times New Roman" w:hAnsi="Times New Roman" w:cs="Times New Roman"/>
        </w:rPr>
        <w:t>Odbyło się posiedzenie Gminnej Komisji Mieszkaniowej. Omówiono sprawy zadłużenie najemców, windykacji zadłużeń oraz konieczności udzielania mieszkań zastępczych w związku z przystąpieniem do przebudowy budynku Starej Szkoły przy ul. Rodzinnej 97. Omówiono również zasadność podwyżki stawek czynszu dla lokali mieszkalnych oraz usługowych.</w:t>
      </w:r>
    </w:p>
    <w:p w14:paraId="322F9A01" w14:textId="77777777" w:rsidR="00E24367" w:rsidRDefault="009A42AA" w:rsidP="004D404A">
      <w:pPr>
        <w:pStyle w:val="Podtytu"/>
      </w:pPr>
      <w:r w:rsidRPr="001E32FE">
        <w:t>10 listopada</w:t>
      </w:r>
    </w:p>
    <w:p w14:paraId="1B21BF63" w14:textId="77777777" w:rsidR="00577A38" w:rsidRPr="00577A38" w:rsidRDefault="009A42AA" w:rsidP="00577A38">
      <w:pPr>
        <w:pStyle w:val="Akapitzlist"/>
        <w:numPr>
          <w:ilvl w:val="0"/>
          <w:numId w:val="3"/>
        </w:numPr>
        <w:rPr>
          <w:rFonts w:ascii="Times New Roman" w:hAnsi="Times New Roman" w:cs="Times New Roman"/>
        </w:rPr>
      </w:pPr>
      <w:r w:rsidRPr="00577A38">
        <w:rPr>
          <w:rFonts w:ascii="Times New Roman" w:hAnsi="Times New Roman" w:cs="Times New Roman"/>
        </w:rPr>
        <w:t xml:space="preserve">Odbył się odbiór końcowy techniczny obiektu nowego przedszkola. </w:t>
      </w:r>
    </w:p>
    <w:p w14:paraId="69631FD0" w14:textId="3B2A66B8" w:rsidR="00577A38" w:rsidRPr="00577A38" w:rsidRDefault="009A42AA" w:rsidP="00577A38">
      <w:pPr>
        <w:pStyle w:val="Akapitzlist"/>
        <w:numPr>
          <w:ilvl w:val="0"/>
          <w:numId w:val="3"/>
        </w:numPr>
        <w:rPr>
          <w:rFonts w:ascii="Times New Roman" w:hAnsi="Times New Roman" w:cs="Times New Roman"/>
        </w:rPr>
      </w:pPr>
      <w:r w:rsidRPr="00577A38">
        <w:rPr>
          <w:rFonts w:ascii="Times New Roman" w:hAnsi="Times New Roman" w:cs="Times New Roman"/>
        </w:rPr>
        <w:t xml:space="preserve">Odbyła się msza za ojczyznę oraz uroczystość w Domu Kultury z okazji Święta Niepodległości </w:t>
      </w:r>
      <w:r w:rsidR="00577A38">
        <w:rPr>
          <w:rFonts w:ascii="Times New Roman" w:hAnsi="Times New Roman" w:cs="Times New Roman"/>
        </w:rPr>
        <w:t xml:space="preserve">- </w:t>
      </w:r>
      <w:r w:rsidRPr="00577A38">
        <w:rPr>
          <w:rFonts w:ascii="Times New Roman" w:hAnsi="Times New Roman" w:cs="Times New Roman"/>
        </w:rPr>
        <w:t xml:space="preserve">występy zespołów folklorystycznych z </w:t>
      </w:r>
      <w:proofErr w:type="spellStart"/>
      <w:r w:rsidRPr="00577A38">
        <w:rPr>
          <w:rFonts w:ascii="Times New Roman" w:hAnsi="Times New Roman" w:cs="Times New Roman"/>
        </w:rPr>
        <w:t>Kobióra</w:t>
      </w:r>
      <w:proofErr w:type="spellEnd"/>
      <w:r w:rsidRPr="00577A38">
        <w:rPr>
          <w:rFonts w:ascii="Times New Roman" w:hAnsi="Times New Roman" w:cs="Times New Roman"/>
        </w:rPr>
        <w:t xml:space="preserve">: </w:t>
      </w:r>
      <w:proofErr w:type="spellStart"/>
      <w:r w:rsidRPr="00577A38">
        <w:rPr>
          <w:rFonts w:ascii="Times New Roman" w:hAnsi="Times New Roman" w:cs="Times New Roman"/>
        </w:rPr>
        <w:t>Kobiyrzoków</w:t>
      </w:r>
      <w:proofErr w:type="spellEnd"/>
      <w:r w:rsidRPr="00577A38">
        <w:rPr>
          <w:rFonts w:ascii="Times New Roman" w:hAnsi="Times New Roman" w:cs="Times New Roman"/>
        </w:rPr>
        <w:t xml:space="preserve">, Kobiórskiej </w:t>
      </w:r>
      <w:proofErr w:type="spellStart"/>
      <w:r w:rsidRPr="00577A38">
        <w:rPr>
          <w:rFonts w:ascii="Times New Roman" w:hAnsi="Times New Roman" w:cs="Times New Roman"/>
        </w:rPr>
        <w:t>Czelodki</w:t>
      </w:r>
      <w:proofErr w:type="spellEnd"/>
      <w:r w:rsidRPr="00577A38">
        <w:rPr>
          <w:rFonts w:ascii="Times New Roman" w:hAnsi="Times New Roman" w:cs="Times New Roman"/>
        </w:rPr>
        <w:t xml:space="preserve"> oraz Kobiórzan. Była możliwość obejrzenia wystawy pod tytułem </w:t>
      </w:r>
      <w:r w:rsidR="004F306C">
        <w:rPr>
          <w:rFonts w:ascii="Times New Roman" w:hAnsi="Times New Roman" w:cs="Times New Roman"/>
        </w:rPr>
        <w:t>„</w:t>
      </w:r>
      <w:r w:rsidRPr="00577A38">
        <w:rPr>
          <w:rFonts w:ascii="Times New Roman" w:hAnsi="Times New Roman" w:cs="Times New Roman"/>
        </w:rPr>
        <w:t xml:space="preserve">Ksiądz Prałat </w:t>
      </w:r>
      <w:r w:rsidRPr="00577A38">
        <w:rPr>
          <w:rFonts w:ascii="Times New Roman" w:hAnsi="Times New Roman" w:cs="Times New Roman"/>
        </w:rPr>
        <w:lastRenderedPageBreak/>
        <w:t>Bernard Czernecki Kapelan Solidarności</w:t>
      </w:r>
      <w:r w:rsidR="004F306C">
        <w:rPr>
          <w:rFonts w:ascii="Times New Roman" w:hAnsi="Times New Roman" w:cs="Times New Roman"/>
        </w:rPr>
        <w:t>”</w:t>
      </w:r>
      <w:r w:rsidRPr="00577A38">
        <w:rPr>
          <w:rFonts w:ascii="Times New Roman" w:hAnsi="Times New Roman" w:cs="Times New Roman"/>
        </w:rPr>
        <w:t>. Prezentację tej wystawy przedstawiła Pani Ewa Ryguła — Jankowska. W uroczystości wziął udział ksiądz prałat Bernard Czernecki nasz honorowy obywatel.</w:t>
      </w:r>
    </w:p>
    <w:p w14:paraId="6C4E2273" w14:textId="77777777" w:rsidR="00345F6D" w:rsidRDefault="009A42AA" w:rsidP="00345F6D">
      <w:pPr>
        <w:pStyle w:val="Podtytu"/>
      </w:pPr>
      <w:r w:rsidRPr="001E32FE">
        <w:t>14 listopada</w:t>
      </w:r>
    </w:p>
    <w:p w14:paraId="165D9852" w14:textId="77777777" w:rsidR="009B37CE" w:rsidRDefault="009A42AA">
      <w:pPr>
        <w:rPr>
          <w:rFonts w:ascii="Times New Roman" w:hAnsi="Times New Roman" w:cs="Times New Roman"/>
        </w:rPr>
      </w:pPr>
      <w:r w:rsidRPr="001E32FE">
        <w:rPr>
          <w:rFonts w:ascii="Times New Roman" w:hAnsi="Times New Roman" w:cs="Times New Roman"/>
        </w:rPr>
        <w:t>Został wysłany do Kuratorium wniosek o opinię w sprawie przeniesienia przedszkola do nowej siedziby przy ulicy Tuwima 60. Zgodnie z ustawą przeniesienie może odbywać się od początku roku szkolnego. Gmina jednak podejmie działania, aby uzyskać zgodę na przeniesienie po feriach zimowych 2024 roku.</w:t>
      </w:r>
    </w:p>
    <w:p w14:paraId="1D96F35C" w14:textId="77777777" w:rsidR="009B37CE" w:rsidRDefault="009A42AA" w:rsidP="009B37CE">
      <w:pPr>
        <w:pStyle w:val="Podtytu"/>
      </w:pPr>
      <w:r w:rsidRPr="001E32FE">
        <w:t>15 listopada</w:t>
      </w:r>
    </w:p>
    <w:p w14:paraId="60D9D39E" w14:textId="77777777" w:rsidR="009B37CE" w:rsidRPr="009B37CE" w:rsidRDefault="009A42AA" w:rsidP="009B37CE">
      <w:pPr>
        <w:pStyle w:val="Akapitzlist"/>
        <w:numPr>
          <w:ilvl w:val="0"/>
          <w:numId w:val="4"/>
        </w:numPr>
        <w:rPr>
          <w:rFonts w:ascii="Times New Roman" w:hAnsi="Times New Roman" w:cs="Times New Roman"/>
        </w:rPr>
      </w:pPr>
      <w:r w:rsidRPr="009B37CE">
        <w:rPr>
          <w:rFonts w:ascii="Times New Roman" w:hAnsi="Times New Roman" w:cs="Times New Roman"/>
        </w:rPr>
        <w:t>Został złożony w Radzie Gminy oraz wysłany do RIO projekt budżetu gminy na 2024 rok. Było to poprzedzone koniecznością przeprowadzenia zrównoważenia dochodów z wydatkami w wyniku czego byliśmy zmuszeni zrezygnować z wydatków w roku przyszłym na łączną kwotę około 1 600 000 zł.</w:t>
      </w:r>
    </w:p>
    <w:p w14:paraId="78C0C521" w14:textId="77777777" w:rsidR="009B37CE" w:rsidRPr="009B37CE" w:rsidRDefault="009A42AA" w:rsidP="009B37CE">
      <w:pPr>
        <w:pStyle w:val="Akapitzlist"/>
        <w:numPr>
          <w:ilvl w:val="0"/>
          <w:numId w:val="4"/>
        </w:numPr>
        <w:rPr>
          <w:rFonts w:ascii="Times New Roman" w:hAnsi="Times New Roman" w:cs="Times New Roman"/>
        </w:rPr>
      </w:pPr>
      <w:r w:rsidRPr="009B37CE">
        <w:rPr>
          <w:rFonts w:ascii="Times New Roman" w:hAnsi="Times New Roman" w:cs="Times New Roman"/>
        </w:rPr>
        <w:t xml:space="preserve">Został wysłany do Banku Gospodarstwa Krajowego wniosek o przelew dofinansowania z Polskiego ładu budowy przedszkola na kwotę 7 929 498,51 zł. </w:t>
      </w:r>
      <w:proofErr w:type="spellStart"/>
      <w:r w:rsidRPr="009B37CE">
        <w:rPr>
          <w:rFonts w:ascii="Times New Roman" w:hAnsi="Times New Roman" w:cs="Times New Roman"/>
        </w:rPr>
        <w:t>Srodki</w:t>
      </w:r>
      <w:proofErr w:type="spellEnd"/>
      <w:r w:rsidRPr="009B37CE">
        <w:rPr>
          <w:rFonts w:ascii="Times New Roman" w:hAnsi="Times New Roman" w:cs="Times New Roman"/>
        </w:rPr>
        <w:t xml:space="preserve"> te wpłynęły do gminy w tym tygodniu.</w:t>
      </w:r>
    </w:p>
    <w:p w14:paraId="0E1A23D3" w14:textId="77777777" w:rsidR="009B37CE" w:rsidRDefault="009A42AA" w:rsidP="009B37CE">
      <w:pPr>
        <w:pStyle w:val="Podtytu"/>
      </w:pPr>
      <w:r w:rsidRPr="001E32FE">
        <w:t>16 listopada</w:t>
      </w:r>
    </w:p>
    <w:p w14:paraId="61BD6D5D" w14:textId="77777777" w:rsidR="00C63912" w:rsidRDefault="009A42AA">
      <w:pPr>
        <w:rPr>
          <w:rFonts w:ascii="Times New Roman" w:hAnsi="Times New Roman" w:cs="Times New Roman"/>
        </w:rPr>
      </w:pPr>
      <w:r w:rsidRPr="001E32FE">
        <w:rPr>
          <w:rFonts w:ascii="Times New Roman" w:hAnsi="Times New Roman" w:cs="Times New Roman"/>
        </w:rPr>
        <w:t>Została zawarta umowa o dofinansowanie utworzenia żłobka w Kobiórze w ramach programu Maluch Plus na łączną kwotę 819 479, 02 zł. Termin realizacji w latach 2024 — 2025. W chwili obecnej została opracowana koncepcja. W najbliższym czasie planuje się wybrać autorów dokumentacji projektowo — kosztorysowej. Jak już wcześniej wspominałem żłobek będzie mieścił się w części parterowej przedszkola przy ul. Rodzinnej 1.</w:t>
      </w:r>
    </w:p>
    <w:p w14:paraId="5160478C" w14:textId="77777777" w:rsidR="00C63912" w:rsidRDefault="009A42AA" w:rsidP="00C63912">
      <w:pPr>
        <w:pStyle w:val="Podtytu"/>
      </w:pPr>
      <w:r w:rsidRPr="001E32FE">
        <w:t>17 listopada</w:t>
      </w:r>
    </w:p>
    <w:p w14:paraId="5DA39780" w14:textId="77777777" w:rsidR="00AE2D7D" w:rsidRDefault="009A42AA">
      <w:pPr>
        <w:rPr>
          <w:rFonts w:ascii="Times New Roman" w:hAnsi="Times New Roman" w:cs="Times New Roman"/>
        </w:rPr>
      </w:pPr>
      <w:r w:rsidRPr="001E32FE">
        <w:rPr>
          <w:rFonts w:ascii="Times New Roman" w:hAnsi="Times New Roman" w:cs="Times New Roman"/>
        </w:rPr>
        <w:t>Odbyło się walne zgromadzenie w firmie Master. Przedmiotem spotkania było podjęcie uchwały w sprawie wykupu użytkowania wieczystego gruntu na powiększenie instalacji przetwarzania odpadów komunalnych w Tychach Urbanowicach.</w:t>
      </w:r>
    </w:p>
    <w:p w14:paraId="3AD94075" w14:textId="77777777" w:rsidR="00AE2D7D" w:rsidRDefault="009A42AA" w:rsidP="00AE2D7D">
      <w:pPr>
        <w:pStyle w:val="Podtytu"/>
      </w:pPr>
      <w:r w:rsidRPr="001E32FE">
        <w:t>20 listopada</w:t>
      </w:r>
    </w:p>
    <w:p w14:paraId="199DF097" w14:textId="77777777" w:rsidR="00AE2D7D" w:rsidRPr="00AE2D7D" w:rsidRDefault="009A42AA" w:rsidP="00AE2D7D">
      <w:pPr>
        <w:pStyle w:val="Akapitzlist"/>
        <w:numPr>
          <w:ilvl w:val="0"/>
          <w:numId w:val="5"/>
        </w:numPr>
        <w:rPr>
          <w:rFonts w:ascii="Times New Roman" w:hAnsi="Times New Roman" w:cs="Times New Roman"/>
        </w:rPr>
      </w:pPr>
      <w:r w:rsidRPr="00AE2D7D">
        <w:rPr>
          <w:rFonts w:ascii="Times New Roman" w:hAnsi="Times New Roman" w:cs="Times New Roman"/>
        </w:rPr>
        <w:t>Konsultacje GZM. Przedmiotem była sprawa:</w:t>
      </w:r>
    </w:p>
    <w:p w14:paraId="566920D1" w14:textId="060C3D9D" w:rsidR="00AE2D7D" w:rsidRPr="00AE2D7D" w:rsidRDefault="009A42AA" w:rsidP="00AE2D7D">
      <w:pPr>
        <w:pStyle w:val="Akapitzlist"/>
        <w:numPr>
          <w:ilvl w:val="1"/>
          <w:numId w:val="5"/>
        </w:numPr>
        <w:rPr>
          <w:rFonts w:ascii="Times New Roman" w:hAnsi="Times New Roman" w:cs="Times New Roman"/>
        </w:rPr>
      </w:pPr>
      <w:r w:rsidRPr="00AE2D7D">
        <w:rPr>
          <w:rFonts w:ascii="Times New Roman" w:hAnsi="Times New Roman" w:cs="Times New Roman"/>
        </w:rPr>
        <w:t>Funduszu Odporności na 2024 rok. Gmina może liczyć na dotację z tego funduszu około 209 000 zł, które planujemy przeznaczyć na przebudowę budynku zabytkowego przy ul. Rodzinnej 97.</w:t>
      </w:r>
    </w:p>
    <w:p w14:paraId="32EA9185" w14:textId="77777777" w:rsidR="00AE2D7D" w:rsidRPr="00AE2D7D" w:rsidRDefault="009A42AA" w:rsidP="00AE2D7D">
      <w:pPr>
        <w:rPr>
          <w:rFonts w:ascii="Times New Roman" w:hAnsi="Times New Roman" w:cs="Times New Roman"/>
        </w:rPr>
      </w:pPr>
      <w:r w:rsidRPr="00AE2D7D">
        <w:rPr>
          <w:rFonts w:ascii="Times New Roman" w:hAnsi="Times New Roman" w:cs="Times New Roman"/>
        </w:rPr>
        <w:t>Ponadto omawiano:</w:t>
      </w:r>
    </w:p>
    <w:p w14:paraId="1F9DCF0E" w14:textId="7F5164A7" w:rsidR="00AE2D7D" w:rsidRPr="00AE2D7D" w:rsidRDefault="009A42AA" w:rsidP="00AE2D7D">
      <w:pPr>
        <w:pStyle w:val="Akapitzlist"/>
        <w:numPr>
          <w:ilvl w:val="1"/>
          <w:numId w:val="5"/>
        </w:numPr>
        <w:rPr>
          <w:rFonts w:ascii="Times New Roman" w:hAnsi="Times New Roman" w:cs="Times New Roman"/>
        </w:rPr>
      </w:pPr>
      <w:r w:rsidRPr="00AE2D7D">
        <w:rPr>
          <w:rFonts w:ascii="Times New Roman" w:hAnsi="Times New Roman" w:cs="Times New Roman"/>
        </w:rPr>
        <w:t>Przedłużenie kadencji dotychczasowego przewodniczącego do czasu nowych wyborów samorządowych</w:t>
      </w:r>
    </w:p>
    <w:p w14:paraId="6F1B1DD2" w14:textId="467E501B" w:rsidR="00AE2D7D" w:rsidRPr="00AE2D7D" w:rsidRDefault="009A42AA" w:rsidP="00AE2D7D">
      <w:pPr>
        <w:pStyle w:val="Akapitzlist"/>
        <w:numPr>
          <w:ilvl w:val="1"/>
          <w:numId w:val="5"/>
        </w:numPr>
        <w:rPr>
          <w:rFonts w:ascii="Times New Roman" w:hAnsi="Times New Roman" w:cs="Times New Roman"/>
        </w:rPr>
      </w:pPr>
      <w:r w:rsidRPr="00AE2D7D">
        <w:rPr>
          <w:rFonts w:ascii="Times New Roman" w:hAnsi="Times New Roman" w:cs="Times New Roman"/>
        </w:rPr>
        <w:t xml:space="preserve">Omówiono również wprowadzenie pilotażowego programu </w:t>
      </w:r>
      <w:proofErr w:type="spellStart"/>
      <w:r w:rsidRPr="00AE2D7D">
        <w:rPr>
          <w:rFonts w:ascii="Times New Roman" w:hAnsi="Times New Roman" w:cs="Times New Roman"/>
        </w:rPr>
        <w:t>tzw</w:t>
      </w:r>
      <w:proofErr w:type="spellEnd"/>
      <w:r w:rsidRPr="00AE2D7D">
        <w:rPr>
          <w:rFonts w:ascii="Times New Roman" w:hAnsi="Times New Roman" w:cs="Times New Roman"/>
        </w:rPr>
        <w:t xml:space="preserve"> transportu nocnego na zlecenie</w:t>
      </w:r>
    </w:p>
    <w:p w14:paraId="0AE3B61D" w14:textId="77777777" w:rsidR="00AE2D7D" w:rsidRPr="00AE2D7D" w:rsidRDefault="009A42AA" w:rsidP="00AE2D7D">
      <w:pPr>
        <w:pStyle w:val="Akapitzlist"/>
        <w:numPr>
          <w:ilvl w:val="0"/>
          <w:numId w:val="5"/>
        </w:numPr>
        <w:rPr>
          <w:rFonts w:ascii="Times New Roman" w:hAnsi="Times New Roman" w:cs="Times New Roman"/>
        </w:rPr>
      </w:pPr>
      <w:r w:rsidRPr="00AE2D7D">
        <w:rPr>
          <w:rFonts w:ascii="Times New Roman" w:hAnsi="Times New Roman" w:cs="Times New Roman"/>
        </w:rPr>
        <w:t>Odbyło się spotkanie w GZM w sprawie zmiany trasy autobusu 157 oraz M10 w związku z utrudnieniami związanymi z przebudową DW 928.</w:t>
      </w:r>
    </w:p>
    <w:p w14:paraId="22514F04" w14:textId="77777777" w:rsidR="00586CE1" w:rsidRDefault="00586CE1" w:rsidP="00AE2D7D">
      <w:pPr>
        <w:pStyle w:val="Podtytu"/>
      </w:pPr>
    </w:p>
    <w:p w14:paraId="52771F22" w14:textId="77777777" w:rsidR="00586CE1" w:rsidRDefault="00586CE1" w:rsidP="00AE2D7D">
      <w:pPr>
        <w:pStyle w:val="Podtytu"/>
      </w:pPr>
    </w:p>
    <w:p w14:paraId="2C4359CC" w14:textId="2450FFEE" w:rsidR="00AE2D7D" w:rsidRDefault="009A42AA" w:rsidP="00AE2D7D">
      <w:pPr>
        <w:pStyle w:val="Podtytu"/>
      </w:pPr>
      <w:r w:rsidRPr="001E32FE">
        <w:lastRenderedPageBreak/>
        <w:t>23 listopada</w:t>
      </w:r>
    </w:p>
    <w:p w14:paraId="49518512" w14:textId="0650098D" w:rsidR="004D26CC" w:rsidRDefault="009A42AA">
      <w:pPr>
        <w:rPr>
          <w:rFonts w:ascii="Times New Roman" w:hAnsi="Times New Roman" w:cs="Times New Roman"/>
        </w:rPr>
      </w:pPr>
      <w:r w:rsidRPr="001E32FE">
        <w:rPr>
          <w:rFonts w:ascii="Times New Roman" w:hAnsi="Times New Roman" w:cs="Times New Roman"/>
        </w:rPr>
        <w:t xml:space="preserve">Odbyła się uroczystość wręczenia medali prezydenta RP za długoletnie pożycie małżeńskie. S0lecie małżeństwa obchodziło 11 par, 60 lecie </w:t>
      </w:r>
      <w:r w:rsidR="004D26CC">
        <w:rPr>
          <w:rFonts w:ascii="Times New Roman" w:hAnsi="Times New Roman" w:cs="Times New Roman"/>
        </w:rPr>
        <w:t xml:space="preserve">- </w:t>
      </w:r>
      <w:r w:rsidRPr="001E32FE">
        <w:rPr>
          <w:rFonts w:ascii="Times New Roman" w:hAnsi="Times New Roman" w:cs="Times New Roman"/>
        </w:rPr>
        <w:t xml:space="preserve">3 pary, 70 lecie </w:t>
      </w:r>
      <w:r w:rsidR="004D26CC">
        <w:rPr>
          <w:rFonts w:ascii="Times New Roman" w:hAnsi="Times New Roman" w:cs="Times New Roman"/>
        </w:rPr>
        <w:t xml:space="preserve">- </w:t>
      </w:r>
      <w:r w:rsidRPr="001E32FE">
        <w:rPr>
          <w:rFonts w:ascii="Times New Roman" w:hAnsi="Times New Roman" w:cs="Times New Roman"/>
        </w:rPr>
        <w:t>1 para.</w:t>
      </w:r>
    </w:p>
    <w:p w14:paraId="70F2AFD5" w14:textId="77777777" w:rsidR="004D26CC" w:rsidRDefault="009A42AA" w:rsidP="004D26CC">
      <w:pPr>
        <w:pStyle w:val="Podtytu"/>
      </w:pPr>
      <w:r w:rsidRPr="001E32FE">
        <w:t>24 listopada</w:t>
      </w:r>
    </w:p>
    <w:p w14:paraId="0251EBC4" w14:textId="77777777" w:rsidR="00530130" w:rsidRPr="00530130" w:rsidRDefault="009A42AA" w:rsidP="00530130">
      <w:pPr>
        <w:pStyle w:val="Akapitzlist"/>
        <w:numPr>
          <w:ilvl w:val="0"/>
          <w:numId w:val="6"/>
        </w:numPr>
        <w:rPr>
          <w:rFonts w:ascii="Times New Roman" w:hAnsi="Times New Roman" w:cs="Times New Roman"/>
        </w:rPr>
      </w:pPr>
      <w:r w:rsidRPr="00530130">
        <w:rPr>
          <w:rFonts w:ascii="Times New Roman" w:hAnsi="Times New Roman" w:cs="Times New Roman"/>
        </w:rPr>
        <w:t xml:space="preserve">Została podpisana umowa na odbiór i zagospodarowanie odpadów komunalnych w roku 2024. Przypominam, że w przetargu wpłynęła 1 oferta firmy Master. W porównaniu z rokiem ubiegłym nastąpił wzrost kosztów zagospodarowania i utylizacji odpadów o około 25%, a koszt wywozu o około 15%. </w:t>
      </w:r>
    </w:p>
    <w:p w14:paraId="72AE15A0" w14:textId="77777777" w:rsidR="00530130" w:rsidRPr="00530130" w:rsidRDefault="009A42AA" w:rsidP="00530130">
      <w:pPr>
        <w:pStyle w:val="Akapitzlist"/>
        <w:numPr>
          <w:ilvl w:val="0"/>
          <w:numId w:val="6"/>
        </w:numPr>
        <w:rPr>
          <w:rFonts w:ascii="Times New Roman" w:hAnsi="Times New Roman" w:cs="Times New Roman"/>
        </w:rPr>
      </w:pPr>
      <w:r w:rsidRPr="00530130">
        <w:rPr>
          <w:rFonts w:ascii="Times New Roman" w:hAnsi="Times New Roman" w:cs="Times New Roman"/>
        </w:rPr>
        <w:t>W Bieruniu odbył się konwent Śląskiego Związku Gmin i Powiatów. Głównymi tematami była sprawa gospodarki odpadami oraz zapoznanie się z działalnością kliniki Galen Ortopedia sp. z 0.0. prowadzonej przez profesora Krzysztofa Ficka w Bieruniu.</w:t>
      </w:r>
    </w:p>
    <w:p w14:paraId="0621D7C9" w14:textId="77777777" w:rsidR="00530130" w:rsidRDefault="009A42AA" w:rsidP="00530130">
      <w:pPr>
        <w:pStyle w:val="Podtytu"/>
      </w:pPr>
      <w:r w:rsidRPr="001E32FE">
        <w:t>30 listopada</w:t>
      </w:r>
    </w:p>
    <w:p w14:paraId="2E88686E" w14:textId="77777777" w:rsidR="00530130" w:rsidRPr="00530130" w:rsidRDefault="009A42AA" w:rsidP="00530130">
      <w:pPr>
        <w:pStyle w:val="Akapitzlist"/>
        <w:numPr>
          <w:ilvl w:val="0"/>
          <w:numId w:val="7"/>
        </w:numPr>
        <w:rPr>
          <w:rFonts w:ascii="Times New Roman" w:hAnsi="Times New Roman" w:cs="Times New Roman"/>
        </w:rPr>
      </w:pPr>
      <w:r w:rsidRPr="00530130">
        <w:rPr>
          <w:rFonts w:ascii="Times New Roman" w:hAnsi="Times New Roman" w:cs="Times New Roman"/>
        </w:rPr>
        <w:t xml:space="preserve">Zleciliśmy zakup wiaty na rowery przy punkcie przesiadkowym w centrum </w:t>
      </w:r>
      <w:proofErr w:type="spellStart"/>
      <w:r w:rsidRPr="00530130">
        <w:rPr>
          <w:rFonts w:ascii="Times New Roman" w:hAnsi="Times New Roman" w:cs="Times New Roman"/>
        </w:rPr>
        <w:t>Kobióra</w:t>
      </w:r>
      <w:proofErr w:type="spellEnd"/>
      <w:r w:rsidRPr="00530130">
        <w:rPr>
          <w:rFonts w:ascii="Times New Roman" w:hAnsi="Times New Roman" w:cs="Times New Roman"/>
        </w:rPr>
        <w:t>. Koszt około 15</w:t>
      </w:r>
      <w:r w:rsidR="00530130" w:rsidRPr="00530130">
        <w:rPr>
          <w:rFonts w:ascii="Times New Roman" w:hAnsi="Times New Roman" w:cs="Times New Roman"/>
        </w:rPr>
        <w:t> </w:t>
      </w:r>
      <w:r w:rsidRPr="00530130">
        <w:rPr>
          <w:rFonts w:ascii="Times New Roman" w:hAnsi="Times New Roman" w:cs="Times New Roman"/>
        </w:rPr>
        <w:t>000 zł.</w:t>
      </w:r>
    </w:p>
    <w:p w14:paraId="70454A03" w14:textId="77777777" w:rsidR="00530130" w:rsidRPr="00530130" w:rsidRDefault="009A42AA" w:rsidP="00530130">
      <w:pPr>
        <w:pStyle w:val="Akapitzlist"/>
        <w:numPr>
          <w:ilvl w:val="0"/>
          <w:numId w:val="7"/>
        </w:numPr>
        <w:rPr>
          <w:rFonts w:ascii="Times New Roman" w:hAnsi="Times New Roman" w:cs="Times New Roman"/>
        </w:rPr>
      </w:pPr>
      <w:r w:rsidRPr="00530130">
        <w:rPr>
          <w:rFonts w:ascii="Times New Roman" w:hAnsi="Times New Roman" w:cs="Times New Roman"/>
        </w:rPr>
        <w:t>Pozytywnie zakończyła się kontrola Sanepidu w nowym przedszkolu.</w:t>
      </w:r>
    </w:p>
    <w:p w14:paraId="1B61C53E" w14:textId="77777777" w:rsidR="00530130" w:rsidRPr="00530130" w:rsidRDefault="009A42AA" w:rsidP="00530130">
      <w:pPr>
        <w:pStyle w:val="Akapitzlist"/>
        <w:numPr>
          <w:ilvl w:val="0"/>
          <w:numId w:val="7"/>
        </w:numPr>
        <w:rPr>
          <w:rFonts w:ascii="Times New Roman" w:hAnsi="Times New Roman" w:cs="Times New Roman"/>
        </w:rPr>
      </w:pPr>
      <w:r w:rsidRPr="00530130">
        <w:rPr>
          <w:rFonts w:ascii="Times New Roman" w:hAnsi="Times New Roman" w:cs="Times New Roman"/>
        </w:rPr>
        <w:t xml:space="preserve">Z księdzem Adamem </w:t>
      </w:r>
      <w:proofErr w:type="spellStart"/>
      <w:r w:rsidRPr="00530130">
        <w:rPr>
          <w:rFonts w:ascii="Times New Roman" w:hAnsi="Times New Roman" w:cs="Times New Roman"/>
        </w:rPr>
        <w:t>Zgodzajem</w:t>
      </w:r>
      <w:proofErr w:type="spellEnd"/>
      <w:r w:rsidRPr="00530130">
        <w:rPr>
          <w:rFonts w:ascii="Times New Roman" w:hAnsi="Times New Roman" w:cs="Times New Roman"/>
        </w:rPr>
        <w:t xml:space="preserve"> omówiono trasę orszaku trzech króli 6 stycznia 2024. Trasa ta będzie prowadziła z punktu przesiadkowego przy dworcu PKP poprzez ulicę </w:t>
      </w:r>
      <w:proofErr w:type="spellStart"/>
      <w:r w:rsidRPr="00530130">
        <w:rPr>
          <w:rFonts w:ascii="Times New Roman" w:hAnsi="Times New Roman" w:cs="Times New Roman"/>
        </w:rPr>
        <w:t>Plichtowicką</w:t>
      </w:r>
      <w:proofErr w:type="spellEnd"/>
      <w:r w:rsidRPr="00530130">
        <w:rPr>
          <w:rFonts w:ascii="Times New Roman" w:hAnsi="Times New Roman" w:cs="Times New Roman"/>
        </w:rPr>
        <w:t>, Kobiórską, fragmentem ulicy Rodzinnej pod kościół parafialny.</w:t>
      </w:r>
    </w:p>
    <w:p w14:paraId="47BDD812" w14:textId="77777777" w:rsidR="00530130" w:rsidRDefault="009A42AA" w:rsidP="00530130">
      <w:pPr>
        <w:pStyle w:val="Podtytu"/>
      </w:pPr>
      <w:r w:rsidRPr="001E32FE">
        <w:t>SPRAWY INWESTYCYJNE</w:t>
      </w:r>
    </w:p>
    <w:p w14:paraId="062D48C0" w14:textId="77777777" w:rsidR="00530130" w:rsidRPr="00530130" w:rsidRDefault="009A42AA" w:rsidP="00530130">
      <w:pPr>
        <w:pStyle w:val="Akapitzlist"/>
        <w:numPr>
          <w:ilvl w:val="0"/>
          <w:numId w:val="8"/>
        </w:numPr>
        <w:rPr>
          <w:rFonts w:ascii="Times New Roman" w:hAnsi="Times New Roman" w:cs="Times New Roman"/>
        </w:rPr>
      </w:pPr>
      <w:r w:rsidRPr="00530130">
        <w:rPr>
          <w:rFonts w:ascii="Times New Roman" w:hAnsi="Times New Roman" w:cs="Times New Roman"/>
        </w:rPr>
        <w:t>W miesiącu październiku wykonano remont schodów do budynku Urzędu Gminy wraz z dociepleniem od spodu matą grzewczą.</w:t>
      </w:r>
    </w:p>
    <w:p w14:paraId="091159BD" w14:textId="77777777" w:rsidR="00530130" w:rsidRPr="00530130" w:rsidRDefault="009A42AA" w:rsidP="00530130">
      <w:pPr>
        <w:pStyle w:val="Akapitzlist"/>
        <w:numPr>
          <w:ilvl w:val="0"/>
          <w:numId w:val="8"/>
        </w:numPr>
        <w:rPr>
          <w:rFonts w:ascii="Times New Roman" w:hAnsi="Times New Roman" w:cs="Times New Roman"/>
        </w:rPr>
      </w:pPr>
      <w:r w:rsidRPr="00530130">
        <w:rPr>
          <w:rFonts w:ascii="Times New Roman" w:hAnsi="Times New Roman" w:cs="Times New Roman"/>
        </w:rPr>
        <w:t>W Urzędzie Gminy zainstalowano urządzenia do redukcji mocy biernej.</w:t>
      </w:r>
    </w:p>
    <w:p w14:paraId="793CFCB9" w14:textId="77777777" w:rsidR="00530130" w:rsidRPr="00530130" w:rsidRDefault="009A42AA" w:rsidP="00530130">
      <w:pPr>
        <w:pStyle w:val="Akapitzlist"/>
        <w:numPr>
          <w:ilvl w:val="0"/>
          <w:numId w:val="8"/>
        </w:numPr>
        <w:rPr>
          <w:rFonts w:ascii="Times New Roman" w:hAnsi="Times New Roman" w:cs="Times New Roman"/>
        </w:rPr>
      </w:pPr>
      <w:r w:rsidRPr="00530130">
        <w:rPr>
          <w:rFonts w:ascii="Times New Roman" w:hAnsi="Times New Roman" w:cs="Times New Roman"/>
        </w:rPr>
        <w:t>W chwili obecnej w urzędzie przygotowywana jest dokumentacja przetargowa przebudowy budynku przy ulicy Rodzinnej 97. Przewiduje się ogłoszenie przetargu w pierwszej dekadzie grudnia bieżącego roku.</w:t>
      </w:r>
    </w:p>
    <w:p w14:paraId="146F1A6A" w14:textId="77777777" w:rsidR="00530130" w:rsidRPr="00530130" w:rsidRDefault="009A42AA" w:rsidP="00530130">
      <w:pPr>
        <w:pStyle w:val="Akapitzlist"/>
        <w:numPr>
          <w:ilvl w:val="0"/>
          <w:numId w:val="8"/>
        </w:numPr>
        <w:rPr>
          <w:rFonts w:ascii="Times New Roman" w:hAnsi="Times New Roman" w:cs="Times New Roman"/>
        </w:rPr>
      </w:pPr>
      <w:r w:rsidRPr="00530130">
        <w:rPr>
          <w:rFonts w:ascii="Times New Roman" w:hAnsi="Times New Roman" w:cs="Times New Roman"/>
        </w:rPr>
        <w:t>W związku z uzyskaniem promesy wstępnej na dofinansowanie z Programu Inwestycji Strategicznych Polski Ład przebudowy dróg w Kobiórze, wysłano zapytania ofertowe na wykonanie dokumentacji projektowo — kosztorysowej. Z uwagi na bardzo duży zakres opracowania prace przewiduje się zlecić dwóm projektantom. Zgodnie z regulaminem Polskiego Ładu musimy opracować wyżej wymienioną dokumentację oraz ogłosić przetarg nieograniczony najpóźniej w czerwcu 2024 roku.</w:t>
      </w:r>
    </w:p>
    <w:p w14:paraId="11985C93" w14:textId="77777777" w:rsidR="00227AA7" w:rsidRDefault="00227AA7" w:rsidP="007E3C61">
      <w:pPr>
        <w:ind w:left="3402"/>
        <w:jc w:val="center"/>
        <w:rPr>
          <w:rFonts w:ascii="Times New Roman" w:hAnsi="Times New Roman" w:cs="Times New Roman"/>
        </w:rPr>
      </w:pPr>
    </w:p>
    <w:p w14:paraId="09FC2D52" w14:textId="2437F400" w:rsidR="007E3C61" w:rsidRPr="000E2655" w:rsidRDefault="007E3C61" w:rsidP="007E3C61">
      <w:pPr>
        <w:ind w:left="3402"/>
        <w:jc w:val="center"/>
        <w:rPr>
          <w:rFonts w:ascii="Times New Roman" w:hAnsi="Times New Roman" w:cs="Times New Roman"/>
          <w:b/>
          <w:bCs/>
        </w:rPr>
      </w:pPr>
      <w:r w:rsidRPr="000E2655">
        <w:rPr>
          <w:rFonts w:ascii="Times New Roman" w:hAnsi="Times New Roman" w:cs="Times New Roman"/>
          <w:b/>
          <w:bCs/>
        </w:rPr>
        <w:t>Wójt Gminy Kobiór</w:t>
      </w:r>
    </w:p>
    <w:p w14:paraId="722B0EE2" w14:textId="2F085C3C" w:rsidR="007E3C61" w:rsidRPr="000E2655" w:rsidRDefault="007E3C61" w:rsidP="007E3C61">
      <w:pPr>
        <w:ind w:left="3402"/>
        <w:jc w:val="center"/>
        <w:rPr>
          <w:rFonts w:ascii="Times New Roman" w:hAnsi="Times New Roman" w:cs="Times New Roman"/>
          <w:b/>
          <w:bCs/>
        </w:rPr>
      </w:pPr>
      <w:r w:rsidRPr="000E2655">
        <w:rPr>
          <w:rFonts w:ascii="Times New Roman" w:hAnsi="Times New Roman" w:cs="Times New Roman"/>
          <w:b/>
          <w:bCs/>
        </w:rPr>
        <w:t>Eugeniusz Lubański</w:t>
      </w:r>
    </w:p>
    <w:p w14:paraId="680C514F" w14:textId="77777777" w:rsidR="007E3C61" w:rsidRDefault="007E3C61" w:rsidP="007E3C61">
      <w:pPr>
        <w:pStyle w:val="Podtytu"/>
      </w:pPr>
    </w:p>
    <w:p w14:paraId="2361AF0F" w14:textId="77777777" w:rsidR="00285B62" w:rsidRDefault="00285B62" w:rsidP="007E3C61">
      <w:pPr>
        <w:pStyle w:val="Podtytu"/>
      </w:pPr>
    </w:p>
    <w:p w14:paraId="1FA618CE" w14:textId="77777777" w:rsidR="00285B62" w:rsidRDefault="00285B62" w:rsidP="007E3C61">
      <w:pPr>
        <w:pStyle w:val="Podtytu"/>
      </w:pPr>
    </w:p>
    <w:p w14:paraId="54F896DE" w14:textId="77777777" w:rsidR="00285B62" w:rsidRDefault="00285B62" w:rsidP="007E3C61">
      <w:pPr>
        <w:pStyle w:val="Podtytu"/>
      </w:pPr>
    </w:p>
    <w:p w14:paraId="7E25D7B6" w14:textId="77777777" w:rsidR="00285B62" w:rsidRDefault="00285B62" w:rsidP="007E3C61">
      <w:pPr>
        <w:pStyle w:val="Podtytu"/>
      </w:pPr>
    </w:p>
    <w:p w14:paraId="5921C66E" w14:textId="77777777" w:rsidR="00285B62" w:rsidRDefault="00285B62" w:rsidP="007E3C61">
      <w:pPr>
        <w:pStyle w:val="Podtytu"/>
      </w:pPr>
    </w:p>
    <w:p w14:paraId="35764E32" w14:textId="5F950B03" w:rsidR="007E3C61" w:rsidRDefault="00285B62" w:rsidP="007E3C61">
      <w:pPr>
        <w:pStyle w:val="Podtytu"/>
      </w:pPr>
      <w:r>
        <w:t xml:space="preserve">Załącznik: </w:t>
      </w:r>
      <w:r w:rsidR="009A42AA" w:rsidRPr="001E32FE">
        <w:t>KOBIÓR GMINĄ DOBRĄ DO ŻYCIA</w:t>
      </w:r>
    </w:p>
    <w:p w14:paraId="7072843C" w14:textId="77777777" w:rsidR="007E3C61" w:rsidRDefault="009A42AA">
      <w:pPr>
        <w:rPr>
          <w:rFonts w:ascii="Times New Roman" w:hAnsi="Times New Roman" w:cs="Times New Roman"/>
        </w:rPr>
      </w:pPr>
      <w:r w:rsidRPr="001E32FE">
        <w:rPr>
          <w:rFonts w:ascii="Times New Roman" w:hAnsi="Times New Roman" w:cs="Times New Roman"/>
        </w:rPr>
        <w:t>Gmina Kobiór, w bieżącym roku, w rankingu „Gmina Dobra do Życia”, w skali województwa śląskiego, zajęła bardzo wysokie 4 miejsce, tuż za gminą Boronów, Katowicami i Bielsko-Białą, zaś w skali kraju 76 miejsce.</w:t>
      </w:r>
    </w:p>
    <w:p w14:paraId="7B231222" w14:textId="77777777" w:rsidR="007E3C61" w:rsidRDefault="009A42AA">
      <w:pPr>
        <w:rPr>
          <w:rFonts w:ascii="Times New Roman" w:hAnsi="Times New Roman" w:cs="Times New Roman"/>
        </w:rPr>
      </w:pPr>
      <w:r w:rsidRPr="001E32FE">
        <w:rPr>
          <w:rFonts w:ascii="Times New Roman" w:hAnsi="Times New Roman" w:cs="Times New Roman"/>
        </w:rPr>
        <w:t>Ten coroczny, ogólnopolski ranking Serwisu Samorządowego PAP, bada jakość życia w każdej z 2477 gmin w Polsce. Zestawienie opracowane zostało przez prof.</w:t>
      </w:r>
      <w:r w:rsidR="007E3C61">
        <w:rPr>
          <w:rFonts w:ascii="Times New Roman" w:hAnsi="Times New Roman" w:cs="Times New Roman"/>
        </w:rPr>
        <w:t xml:space="preserve"> </w:t>
      </w:r>
      <w:r w:rsidRPr="001E32FE">
        <w:rPr>
          <w:rFonts w:ascii="Times New Roman" w:hAnsi="Times New Roman" w:cs="Times New Roman"/>
        </w:rPr>
        <w:t>Przemysława Śleszyńskiego z Polskiej Akademii Nauk.</w:t>
      </w:r>
    </w:p>
    <w:p w14:paraId="603AFE91" w14:textId="77777777" w:rsidR="007E3C61" w:rsidRDefault="009A42AA">
      <w:pPr>
        <w:rPr>
          <w:rFonts w:ascii="Times New Roman" w:hAnsi="Times New Roman" w:cs="Times New Roman"/>
        </w:rPr>
      </w:pPr>
      <w:r w:rsidRPr="001E32FE">
        <w:rPr>
          <w:rFonts w:ascii="Times New Roman" w:hAnsi="Times New Roman" w:cs="Times New Roman"/>
        </w:rPr>
        <w:t>Na rynku jest wiele zestawień, podsumowujących kondycję samorządów w wybranych - często wąskich - dziedzinach, dotyczących finansów, ochrony środowiska czy oświaty. Ranking „Gmina Dobra do Życia” to ambitny cel stworzenia ogólnopolskiego rankingu, który pokazuje jakość życia w gminach przez pryzmat całego wachlarza czynników.</w:t>
      </w:r>
    </w:p>
    <w:p w14:paraId="1EC0207C" w14:textId="77777777" w:rsidR="007E3C61" w:rsidRDefault="009A42AA">
      <w:pPr>
        <w:rPr>
          <w:rFonts w:ascii="Times New Roman" w:hAnsi="Times New Roman" w:cs="Times New Roman"/>
        </w:rPr>
      </w:pPr>
      <w:r w:rsidRPr="001E32FE">
        <w:rPr>
          <w:rFonts w:ascii="Times New Roman" w:hAnsi="Times New Roman" w:cs="Times New Roman"/>
        </w:rPr>
        <w:t>Ranking oparto na 63 wskaźnikach składających się na sumaryczny Wskaźnik Jakości Życia. Wśród nich niezwykle istotne są te, na które niebagatelny wpływ mają działania samorządu lokalnego. Autorzy raportu przyjrzeli się budżetom gmin, w tym wydatkom inwestycyjnym oraz jakości dróg, sieci wodociągów i kanalizacji. Ranking uwzględnia także m.in. dostępność zieleni, walory estetyczne krajobrazu oraz zanieczyszczenie środowiska. W określaniu jakości życia wzięto pod uwagę poziom edukacji, liczbę żłobków i przedszkoli, a nawet zasoby bibliotek. Do stworzenia rankingu posłużyły również mniej oczywiste wskaźniki, takie jak usłonecznienie czy klimatyczny bilans wodny. Wszystkie 63 wskaźniki po przeliczeniu dały Wskaźnik Jakości Życia w poszczególnych gminach, a jego wartość stała się podstawą lokaty w rankingu — im wyższa, tym wyższe miejsce.</w:t>
      </w:r>
    </w:p>
    <w:p w14:paraId="7461F84C" w14:textId="35361C5B" w:rsidR="009C567E" w:rsidRPr="001E32FE" w:rsidRDefault="007E3C61">
      <w:pPr>
        <w:rPr>
          <w:rFonts w:ascii="Times New Roman" w:hAnsi="Times New Roman" w:cs="Times New Roman"/>
        </w:rPr>
      </w:pPr>
      <w:r>
        <w:rPr>
          <w:rFonts w:ascii="Times New Roman" w:hAnsi="Times New Roman" w:cs="Times New Roman"/>
        </w:rPr>
        <w:t>(</w:t>
      </w:r>
      <w:r w:rsidR="009A42AA" w:rsidRPr="001E32FE">
        <w:rPr>
          <w:rFonts w:ascii="Times New Roman" w:hAnsi="Times New Roman" w:cs="Times New Roman"/>
        </w:rPr>
        <w:t>Ranking Serwisu Samorządowego PAP "Gmina Dobra do Życia" 2023</w:t>
      </w:r>
      <w:r>
        <w:rPr>
          <w:rFonts w:ascii="Times New Roman" w:hAnsi="Times New Roman" w:cs="Times New Roman"/>
        </w:rPr>
        <w:t>)</w:t>
      </w:r>
    </w:p>
    <w:sectPr w:rsidR="009C567E" w:rsidRPr="001E32F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4E97" w14:textId="77777777" w:rsidR="00317670" w:rsidRDefault="00317670" w:rsidP="00317670">
      <w:pPr>
        <w:spacing w:after="0" w:line="240" w:lineRule="auto"/>
      </w:pPr>
      <w:r>
        <w:separator/>
      </w:r>
    </w:p>
  </w:endnote>
  <w:endnote w:type="continuationSeparator" w:id="0">
    <w:p w14:paraId="3948CDEA" w14:textId="77777777" w:rsidR="00317670" w:rsidRDefault="00317670" w:rsidP="0031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991805"/>
      <w:docPartObj>
        <w:docPartGallery w:val="Page Numbers (Bottom of Page)"/>
        <w:docPartUnique/>
      </w:docPartObj>
    </w:sdtPr>
    <w:sdtEndPr/>
    <w:sdtContent>
      <w:p w14:paraId="6FE40CB9" w14:textId="30335DEC" w:rsidR="00317670" w:rsidRDefault="00317670">
        <w:pPr>
          <w:pStyle w:val="Stopka"/>
          <w:jc w:val="right"/>
        </w:pPr>
        <w:r>
          <w:fldChar w:fldCharType="begin"/>
        </w:r>
        <w:r>
          <w:instrText>PAGE   \* MERGEFORMAT</w:instrText>
        </w:r>
        <w:r>
          <w:fldChar w:fldCharType="separate"/>
        </w:r>
        <w:r>
          <w:t>2</w:t>
        </w:r>
        <w:r>
          <w:fldChar w:fldCharType="end"/>
        </w:r>
        <w:r w:rsidR="00122077">
          <w:t>/</w:t>
        </w:r>
        <w:r w:rsidR="00DE31B7">
          <w:t>4</w:t>
        </w:r>
      </w:p>
    </w:sdtContent>
  </w:sdt>
  <w:p w14:paraId="41862FA1" w14:textId="77777777" w:rsidR="00317670" w:rsidRDefault="003176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7052" w14:textId="77777777" w:rsidR="00317670" w:rsidRDefault="00317670" w:rsidP="00317670">
      <w:pPr>
        <w:spacing w:after="0" w:line="240" w:lineRule="auto"/>
      </w:pPr>
      <w:r>
        <w:separator/>
      </w:r>
    </w:p>
  </w:footnote>
  <w:footnote w:type="continuationSeparator" w:id="0">
    <w:p w14:paraId="112FF528" w14:textId="77777777" w:rsidR="00317670" w:rsidRDefault="00317670" w:rsidP="00317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D68"/>
    <w:multiLevelType w:val="hybridMultilevel"/>
    <w:tmpl w:val="DD76A9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4D0BA8"/>
    <w:multiLevelType w:val="hybridMultilevel"/>
    <w:tmpl w:val="D01AF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F85DA6"/>
    <w:multiLevelType w:val="hybridMultilevel"/>
    <w:tmpl w:val="01C40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9814DF"/>
    <w:multiLevelType w:val="hybridMultilevel"/>
    <w:tmpl w:val="D63E9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AA79A5"/>
    <w:multiLevelType w:val="hybridMultilevel"/>
    <w:tmpl w:val="FDD44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B96C08"/>
    <w:multiLevelType w:val="hybridMultilevel"/>
    <w:tmpl w:val="88685F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E2C5FD3"/>
    <w:multiLevelType w:val="hybridMultilevel"/>
    <w:tmpl w:val="CCEAE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8AF2705"/>
    <w:multiLevelType w:val="hybridMultilevel"/>
    <w:tmpl w:val="689CB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40463286">
    <w:abstractNumId w:val="1"/>
  </w:num>
  <w:num w:numId="2" w16cid:durableId="867107452">
    <w:abstractNumId w:val="0"/>
  </w:num>
  <w:num w:numId="3" w16cid:durableId="1557666808">
    <w:abstractNumId w:val="2"/>
  </w:num>
  <w:num w:numId="4" w16cid:durableId="1855804250">
    <w:abstractNumId w:val="6"/>
  </w:num>
  <w:num w:numId="5" w16cid:durableId="884367127">
    <w:abstractNumId w:val="5"/>
  </w:num>
  <w:num w:numId="6" w16cid:durableId="351273155">
    <w:abstractNumId w:val="7"/>
  </w:num>
  <w:num w:numId="7" w16cid:durableId="1352028489">
    <w:abstractNumId w:val="3"/>
  </w:num>
  <w:num w:numId="8" w16cid:durableId="533268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AA"/>
    <w:rsid w:val="0004437E"/>
    <w:rsid w:val="000E2655"/>
    <w:rsid w:val="00122077"/>
    <w:rsid w:val="001E32FE"/>
    <w:rsid w:val="00227AA7"/>
    <w:rsid w:val="00285B62"/>
    <w:rsid w:val="00292E30"/>
    <w:rsid w:val="00317670"/>
    <w:rsid w:val="00345F6D"/>
    <w:rsid w:val="004D26CC"/>
    <w:rsid w:val="004D404A"/>
    <w:rsid w:val="004F306C"/>
    <w:rsid w:val="00530130"/>
    <w:rsid w:val="00577A38"/>
    <w:rsid w:val="00586CE1"/>
    <w:rsid w:val="007E3C61"/>
    <w:rsid w:val="009A42AA"/>
    <w:rsid w:val="009B37CE"/>
    <w:rsid w:val="009C567E"/>
    <w:rsid w:val="00AE2D7D"/>
    <w:rsid w:val="00C63912"/>
    <w:rsid w:val="00C640EA"/>
    <w:rsid w:val="00D40A36"/>
    <w:rsid w:val="00D42C8F"/>
    <w:rsid w:val="00DE31B7"/>
    <w:rsid w:val="00E24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4F11"/>
  <w15:chartTrackingRefBased/>
  <w15:docId w15:val="{A1B62582-950A-46A0-B8C5-3751C0EB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C640EA"/>
    <w:pPr>
      <w:keepNext/>
      <w:keepLines/>
      <w:widowControl w:val="0"/>
      <w:suppressAutoHyphens/>
      <w:autoSpaceDN w:val="0"/>
      <w:spacing w:before="240" w:after="240" w:line="240" w:lineRule="auto"/>
      <w:textAlignment w:val="baseline"/>
      <w:outlineLvl w:val="0"/>
    </w:pPr>
    <w:rPr>
      <w:rFonts w:eastAsiaTheme="majorEastAsia"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292E30"/>
    <w:pPr>
      <w:spacing w:before="120" w:after="120" w:line="360" w:lineRule="auto"/>
      <w:contextualSpacing/>
    </w:pPr>
    <w:rPr>
      <w:rFonts w:ascii="Times New Roman" w:eastAsiaTheme="majorEastAsia" w:hAnsi="Times New Roman" w:cstheme="majorBidi"/>
      <w:b/>
      <w:spacing w:val="-10"/>
      <w:kern w:val="28"/>
      <w:sz w:val="28"/>
      <w:szCs w:val="56"/>
    </w:rPr>
  </w:style>
  <w:style w:type="character" w:customStyle="1" w:styleId="TytuZnak">
    <w:name w:val="Tytuł Znak"/>
    <w:basedOn w:val="Domylnaczcionkaakapitu"/>
    <w:link w:val="Tytu"/>
    <w:uiPriority w:val="10"/>
    <w:rsid w:val="00292E30"/>
    <w:rPr>
      <w:rFonts w:ascii="Times New Roman" w:eastAsiaTheme="majorEastAsia" w:hAnsi="Times New Roman" w:cstheme="majorBidi"/>
      <w:b/>
      <w:spacing w:val="-10"/>
      <w:kern w:val="28"/>
      <w:sz w:val="28"/>
      <w:szCs w:val="56"/>
    </w:rPr>
  </w:style>
  <w:style w:type="paragraph" w:styleId="Podtytu">
    <w:name w:val="Subtitle"/>
    <w:basedOn w:val="Normalny"/>
    <w:next w:val="Normalny"/>
    <w:link w:val="PodtytuZnak"/>
    <w:uiPriority w:val="11"/>
    <w:qFormat/>
    <w:rsid w:val="0004437E"/>
    <w:pPr>
      <w:numPr>
        <w:ilvl w:val="1"/>
      </w:numPr>
      <w:spacing w:before="120" w:after="120" w:line="360" w:lineRule="auto"/>
    </w:pPr>
    <w:rPr>
      <w:rFonts w:ascii="Times New Roman" w:eastAsiaTheme="minorEastAsia" w:hAnsi="Times New Roman"/>
      <w:b/>
      <w:spacing w:val="15"/>
      <w:sz w:val="24"/>
    </w:rPr>
  </w:style>
  <w:style w:type="character" w:customStyle="1" w:styleId="PodtytuZnak">
    <w:name w:val="Podtytuł Znak"/>
    <w:basedOn w:val="Domylnaczcionkaakapitu"/>
    <w:link w:val="Podtytu"/>
    <w:uiPriority w:val="11"/>
    <w:rsid w:val="0004437E"/>
    <w:rPr>
      <w:rFonts w:ascii="Times New Roman" w:eastAsiaTheme="minorEastAsia" w:hAnsi="Times New Roman"/>
      <w:b/>
      <w:spacing w:val="15"/>
      <w:sz w:val="24"/>
    </w:rPr>
  </w:style>
  <w:style w:type="character" w:customStyle="1" w:styleId="Nagwek1Znak">
    <w:name w:val="Nagłówek 1 Znak"/>
    <w:basedOn w:val="Domylnaczcionkaakapitu"/>
    <w:link w:val="Nagwek1"/>
    <w:uiPriority w:val="9"/>
    <w:rsid w:val="00C640EA"/>
    <w:rPr>
      <w:rFonts w:eastAsiaTheme="majorEastAsia" w:cstheme="majorBidi"/>
      <w:b/>
      <w:szCs w:val="32"/>
    </w:rPr>
  </w:style>
  <w:style w:type="paragraph" w:styleId="Akapitzlist">
    <w:name w:val="List Paragraph"/>
    <w:basedOn w:val="Normalny"/>
    <w:uiPriority w:val="34"/>
    <w:qFormat/>
    <w:rsid w:val="00D42C8F"/>
    <w:pPr>
      <w:ind w:left="720"/>
      <w:contextualSpacing/>
    </w:pPr>
  </w:style>
  <w:style w:type="paragraph" w:styleId="Nagwek">
    <w:name w:val="header"/>
    <w:basedOn w:val="Normalny"/>
    <w:link w:val="NagwekZnak"/>
    <w:uiPriority w:val="99"/>
    <w:unhideWhenUsed/>
    <w:rsid w:val="003176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7670"/>
  </w:style>
  <w:style w:type="paragraph" w:styleId="Stopka">
    <w:name w:val="footer"/>
    <w:basedOn w:val="Normalny"/>
    <w:link w:val="StopkaZnak"/>
    <w:uiPriority w:val="99"/>
    <w:unhideWhenUsed/>
    <w:rsid w:val="003176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1169</Words>
  <Characters>7014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Dziech</dc:creator>
  <cp:keywords/>
  <dc:description/>
  <cp:lastModifiedBy>Mirosław Dziech</cp:lastModifiedBy>
  <cp:revision>22</cp:revision>
  <dcterms:created xsi:type="dcterms:W3CDTF">2023-12-01T11:31:00Z</dcterms:created>
  <dcterms:modified xsi:type="dcterms:W3CDTF">2024-01-09T07:20:00Z</dcterms:modified>
</cp:coreProperties>
</file>