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563774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5084657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563774">
        <w:rPr>
          <w:rFonts w:ascii="Arial" w:eastAsia="Bookman Old Style" w:hAnsi="Arial" w:cs="Arial"/>
          <w:sz w:val="24"/>
          <w:szCs w:val="24"/>
        </w:rPr>
        <w:t>dnia 27.05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563774">
        <w:rPr>
          <w:rFonts w:ascii="Arial" w:hAnsi="Arial" w:cs="Arial"/>
          <w:b/>
          <w:sz w:val="24"/>
          <w:szCs w:val="24"/>
        </w:rPr>
        <w:t>.471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56377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563774">
        <w:rPr>
          <w:rFonts w:ascii="Arial" w:hAnsi="Arial"/>
          <w:i/>
          <w:sz w:val="24"/>
          <w:szCs w:val="24"/>
        </w:rPr>
        <w:t>ze zm.</w:t>
      </w:r>
      <w:bookmarkStart w:id="0" w:name="_GoBack"/>
      <w:bookmarkEnd w:id="0"/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563774">
        <w:rPr>
          <w:rFonts w:ascii="Arial" w:hAnsi="Arial"/>
          <w:bCs/>
          <w:sz w:val="24"/>
          <w:szCs w:val="24"/>
        </w:rPr>
        <w:t>z dnia 10.05</w:t>
      </w:r>
      <w:r w:rsidR="00657696">
        <w:rPr>
          <w:rFonts w:ascii="Arial" w:hAnsi="Arial"/>
          <w:bCs/>
          <w:sz w:val="24"/>
          <w:szCs w:val="24"/>
        </w:rPr>
        <w:t>.2022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977BF">
        <w:rPr>
          <w:rFonts w:ascii="Arial" w:hAnsi="Arial"/>
          <w:sz w:val="24"/>
          <w:szCs w:val="24"/>
        </w:rPr>
        <w:t>Pa</w:t>
      </w:r>
      <w:r w:rsidR="00563774">
        <w:rPr>
          <w:rFonts w:ascii="Arial" w:hAnsi="Arial"/>
          <w:sz w:val="24"/>
          <w:szCs w:val="24"/>
        </w:rPr>
        <w:t>na Ryszarda Sztandera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 xml:space="preserve">BUDOWY </w:t>
      </w:r>
      <w:r w:rsidR="00563774">
        <w:rPr>
          <w:rFonts w:ascii="Arial" w:hAnsi="Arial"/>
          <w:bCs/>
          <w:sz w:val="24"/>
          <w:szCs w:val="24"/>
        </w:rPr>
        <w:t>instalacji zbiornikowej na gaz propan ze zbiornikiem  podziemnym V =2700 l z przyłączem gazowym i instalacją gazową wewnętrzną dla budynku m</w:t>
      </w:r>
      <w:r w:rsidR="00563774">
        <w:rPr>
          <w:rFonts w:ascii="Arial" w:hAnsi="Arial"/>
          <w:bCs/>
          <w:sz w:val="24"/>
          <w:szCs w:val="24"/>
        </w:rPr>
        <w:t xml:space="preserve">ieszkalnego jednorodzinnego na działce Nr  </w:t>
      </w:r>
      <w:proofErr w:type="spellStart"/>
      <w:r w:rsidR="00563774">
        <w:rPr>
          <w:rFonts w:ascii="Arial" w:hAnsi="Arial"/>
          <w:bCs/>
          <w:sz w:val="24"/>
          <w:szCs w:val="24"/>
        </w:rPr>
        <w:t>ewid</w:t>
      </w:r>
      <w:proofErr w:type="spellEnd"/>
      <w:r w:rsidR="00563774">
        <w:rPr>
          <w:rFonts w:ascii="Arial" w:hAnsi="Arial"/>
          <w:bCs/>
          <w:sz w:val="24"/>
          <w:szCs w:val="24"/>
        </w:rPr>
        <w:t>. 458/5 położonej w miejscowości Kobyla Wola gm. Górzno</w:t>
      </w:r>
      <w:r w:rsidR="002F49E0">
        <w:rPr>
          <w:rFonts w:ascii="Arial" w:hAnsi="Arial"/>
          <w:bCs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20CC9"/>
    <w:rsid w:val="002F49E0"/>
    <w:rsid w:val="003600FE"/>
    <w:rsid w:val="00563774"/>
    <w:rsid w:val="00607B56"/>
    <w:rsid w:val="00657696"/>
    <w:rsid w:val="00734891"/>
    <w:rsid w:val="008322E4"/>
    <w:rsid w:val="008C7FA1"/>
    <w:rsid w:val="00917C16"/>
    <w:rsid w:val="0097658C"/>
    <w:rsid w:val="00A43F55"/>
    <w:rsid w:val="00A977BF"/>
    <w:rsid w:val="00B83EA2"/>
    <w:rsid w:val="00C2041E"/>
    <w:rsid w:val="00D47ED1"/>
    <w:rsid w:val="00DC4F56"/>
    <w:rsid w:val="00E32CD9"/>
    <w:rsid w:val="00F33234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14</cp:revision>
  <cp:lastPrinted>2021-12-13T15:01:00Z</cp:lastPrinted>
  <dcterms:created xsi:type="dcterms:W3CDTF">2021-01-26T11:24:00Z</dcterms:created>
  <dcterms:modified xsi:type="dcterms:W3CDTF">2022-05-26T13:38:00Z</dcterms:modified>
</cp:coreProperties>
</file>