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rPr>
          <w:sz w:val="28"/>
          <w:szCs w:val="28"/>
        </w:rPr>
      </w:pPr>
      <w:r>
        <w:rPr>
          <w:sz w:val="28"/>
          <w:szCs w:val="28"/>
          <w:rtl w:val="0"/>
          <w:lang w:val="de-DE"/>
        </w:rPr>
        <w:t>UCHWA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  <w:lang w:val="pt-PT"/>
        </w:rPr>
        <w:t>A NR 623/2023</w:t>
      </w:r>
    </w:p>
    <w:p>
      <w:pPr>
        <w:pStyle w:val="Subtitle"/>
        <w:rPr>
          <w:sz w:val="28"/>
          <w:szCs w:val="28"/>
        </w:rPr>
      </w:pPr>
      <w:r>
        <w:rPr>
          <w:sz w:val="28"/>
          <w:szCs w:val="28"/>
          <w:rtl w:val="0"/>
        </w:rPr>
        <w:t>ZARZ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  <w:lang w:val="de-DE"/>
        </w:rPr>
        <w:t xml:space="preserve">DU POWIATU 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WIEBODZI</w:t>
      </w:r>
      <w:r>
        <w:rPr>
          <w:sz w:val="28"/>
          <w:szCs w:val="28"/>
          <w:rtl w:val="0"/>
        </w:rPr>
        <w:t>Ń</w:t>
      </w:r>
      <w:r>
        <w:rPr>
          <w:sz w:val="28"/>
          <w:szCs w:val="28"/>
          <w:rtl w:val="0"/>
          <w:lang w:val="de-DE"/>
        </w:rPr>
        <w:t>SKIEGO</w:t>
      </w:r>
    </w:p>
    <w:p>
      <w:pPr>
        <w:pStyle w:val="Normal.0"/>
        <w:jc w:val="center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z dnia 23 maja 2023r.</w:t>
      </w:r>
    </w:p>
    <w:p>
      <w:pPr>
        <w:pStyle w:val="Normal.0"/>
        <w:rPr>
          <w:rFonts w:ascii="Tahoma" w:cs="Tahoma" w:hAnsi="Tahoma" w:eastAsia="Tahoma"/>
        </w:rPr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rFonts w:ascii="Tahoma Bold" w:cs="Tahoma Bold" w:hAnsi="Tahoma Bold" w:eastAsia="Tahoma Bold"/>
        </w:rPr>
      </w:pPr>
      <w:r>
        <w:rPr>
          <w:rFonts w:ascii="Tahoma Bold" w:hAnsi="Tahoma Bold"/>
          <w:rtl w:val="0"/>
        </w:rPr>
        <w:t>w sprawie og</w:t>
      </w:r>
      <w:r>
        <w:rPr>
          <w:rFonts w:ascii="Tahoma Bold" w:hAnsi="Tahoma Bold" w:hint="default"/>
          <w:rtl w:val="0"/>
        </w:rPr>
        <w:t>ł</w:t>
      </w:r>
      <w:r>
        <w:rPr>
          <w:rFonts w:ascii="Tahoma Bold" w:hAnsi="Tahoma Bold"/>
          <w:rtl w:val="0"/>
        </w:rPr>
        <w:t xml:space="preserve">oszenia konkursu na stanowisko dyrektora Poradni Psychologiczno- Pedagogicznej  w  </w:t>
      </w:r>
      <w:r>
        <w:rPr>
          <w:rFonts w:ascii="Tahoma Bold" w:hAnsi="Tahoma Bold" w:hint="default"/>
          <w:rtl w:val="0"/>
        </w:rPr>
        <w:t>Ś</w:t>
      </w:r>
      <w:r>
        <w:rPr>
          <w:rFonts w:ascii="Tahoma Bold" w:hAnsi="Tahoma Bold"/>
          <w:rtl w:val="0"/>
        </w:rPr>
        <w:t xml:space="preserve">wiebodzinie </w:t>
      </w:r>
    </w:p>
    <w:p>
      <w:pPr>
        <w:pStyle w:val="Default"/>
        <w:rPr>
          <w:rFonts w:ascii="Tahoma" w:cs="Tahoma" w:hAnsi="Tahoma" w:eastAsia="Tahoma"/>
          <w:sz w:val="22"/>
          <w:szCs w:val="22"/>
        </w:rPr>
      </w:pPr>
    </w:p>
    <w:p>
      <w:pPr>
        <w:pStyle w:val="Default"/>
        <w:ind w:firstLine="708"/>
        <w:jc w:val="both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Na podstawie art. 32 ust. 2 pkt 5 ustawy z dnia 5 czerwca 1998r. o samorz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dzie powiatowym ( t.j. Dz. U. z 2022r. poz. 1526 ze zm. ), art. 63 ust.1 i ust. 10 w zwi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zku z art. 29 ust. 1 pkt 2 ustawy z dnia 14 grudnia 2016r. Prawo 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wiatowe ( t.j. Dz. U. z 2023r. poz. 900) oraz rozporz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dzenia Ministra Edukacji Narodowej z dnia 11 sierpnia 2017r. w sprawie regulaminu konkursu na stanowisko dyrektora publicznego przedszkola, publicznej szko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y podstawowej, publicznej szko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y ponadpodstawowej lub publicznej plac</w:t>
      </w:r>
      <w:r>
        <w:rPr>
          <w:rFonts w:ascii="Tahoma" w:hAnsi="Tahoma" w:hint="default"/>
          <w:sz w:val="22"/>
          <w:szCs w:val="22"/>
          <w:rtl w:val="0"/>
          <w:lang w:val="es-ES_tradnl"/>
        </w:rPr>
        <w:t>ó</w:t>
      </w:r>
      <w:r>
        <w:rPr>
          <w:rFonts w:ascii="Tahoma" w:hAnsi="Tahoma"/>
          <w:sz w:val="22"/>
          <w:szCs w:val="22"/>
          <w:rtl w:val="0"/>
        </w:rPr>
        <w:t xml:space="preserve">wki oraz trybu pracy komisji konkursowej (Dz. U. z 2021r. poz. 1428) </w:t>
      </w:r>
      <w:r>
        <w:rPr>
          <w:rFonts w:ascii="Tahoma Bold" w:hAnsi="Tahoma Bold"/>
          <w:sz w:val="22"/>
          <w:szCs w:val="22"/>
          <w:rtl w:val="0"/>
        </w:rPr>
        <w:t>uchwala si</w:t>
      </w:r>
      <w:r>
        <w:rPr>
          <w:rFonts w:ascii="Tahoma Bold" w:hAnsi="Tahoma Bold" w:hint="default"/>
          <w:sz w:val="22"/>
          <w:szCs w:val="22"/>
          <w:rtl w:val="0"/>
        </w:rPr>
        <w:t xml:space="preserve">ę </w:t>
      </w:r>
      <w:r>
        <w:rPr>
          <w:rFonts w:ascii="Tahoma Bold" w:hAnsi="Tahoma Bold"/>
          <w:sz w:val="22"/>
          <w:szCs w:val="22"/>
          <w:rtl w:val="0"/>
        </w:rPr>
        <w:t>co nast</w:t>
      </w:r>
      <w:r>
        <w:rPr>
          <w:rFonts w:ascii="Tahoma Bold" w:hAnsi="Tahoma Bold" w:hint="default"/>
          <w:sz w:val="22"/>
          <w:szCs w:val="22"/>
          <w:rtl w:val="0"/>
        </w:rPr>
        <w:t>ę</w:t>
      </w:r>
      <w:r>
        <w:rPr>
          <w:rFonts w:ascii="Tahoma Bold" w:hAnsi="Tahoma Bold"/>
          <w:sz w:val="22"/>
          <w:szCs w:val="22"/>
          <w:rtl w:val="0"/>
        </w:rPr>
        <w:t xml:space="preserve">puje: </w:t>
      </w:r>
    </w:p>
    <w:p>
      <w:pPr>
        <w:pStyle w:val="Normal.0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.0"/>
        <w:jc w:val="both"/>
        <w:rPr>
          <w:rFonts w:ascii="Tahoma" w:cs="Tahoma" w:hAnsi="Tahoma" w:eastAsia="Tahoma"/>
        </w:rPr>
      </w:pP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  <w:r>
        <w:rPr>
          <w:rFonts w:ascii="Tahoma Bold" w:hAnsi="Tahoma Bold" w:hint="default"/>
          <w:rtl w:val="0"/>
        </w:rPr>
        <w:t>§</w:t>
      </w:r>
      <w:r>
        <w:rPr>
          <w:rFonts w:ascii="Tahoma Bold" w:hAnsi="Tahoma Bold"/>
          <w:rtl w:val="0"/>
        </w:rPr>
        <w:t>1.</w:t>
      </w:r>
      <w:r>
        <w:rPr>
          <w:rFonts w:ascii="Tahoma" w:hAnsi="Tahoma"/>
          <w:rtl w:val="0"/>
          <w:lang w:val="da-DK"/>
        </w:rPr>
        <w:t xml:space="preserve"> Og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asza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 xml:space="preserve">konkurs na stanowisko Dyrektora Poradni Psychologiczno- Pedagogicznej w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 xml:space="preserve">wiebodzinie ul. 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ak</w:t>
      </w:r>
      <w:r>
        <w:rPr>
          <w:rFonts w:ascii="Tahoma" w:hAnsi="Tahoma" w:hint="default"/>
          <w:rtl w:val="0"/>
          <w:lang w:val="es-ES_tradnl"/>
        </w:rPr>
        <w:t>ó</w:t>
      </w:r>
      <w:r>
        <w:rPr>
          <w:rFonts w:ascii="Tahoma" w:hAnsi="Tahoma"/>
          <w:rtl w:val="0"/>
          <w:lang w:val="en-US"/>
        </w:rPr>
        <w:t xml:space="preserve">w 3, 66-200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wiebodzin.</w:t>
      </w: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 xml:space="preserve">  </w:t>
      </w: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  <w:r>
        <w:rPr>
          <w:rFonts w:ascii="Tahoma Bold" w:hAnsi="Tahoma Bold" w:hint="default"/>
          <w:rtl w:val="0"/>
        </w:rPr>
        <w:t>§</w:t>
      </w:r>
      <w:r>
        <w:rPr>
          <w:rFonts w:ascii="Tahoma Bold" w:hAnsi="Tahoma Bold"/>
          <w:rtl w:val="0"/>
        </w:rPr>
        <w:t xml:space="preserve">2. </w:t>
      </w:r>
      <w:r>
        <w:rPr>
          <w:rFonts w:ascii="Tahoma" w:hAnsi="Tahoma"/>
          <w:rtl w:val="0"/>
        </w:rPr>
        <w:t>Tre</w:t>
      </w:r>
      <w:r>
        <w:rPr>
          <w:rFonts w:ascii="Tahoma" w:hAnsi="Tahoma" w:hint="default"/>
          <w:rtl w:val="0"/>
        </w:rPr>
        <w:t xml:space="preserve">ść </w:t>
      </w:r>
      <w:r>
        <w:rPr>
          <w:rFonts w:ascii="Tahoma" w:hAnsi="Tahoma"/>
          <w:rtl w:val="0"/>
        </w:rPr>
        <w:t>og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oszenia o konkursie</w:t>
      </w:r>
      <w:r>
        <w:rPr>
          <w:rFonts w:ascii="Tahoma Bold" w:hAnsi="Tahoma Bold"/>
          <w:rtl w:val="0"/>
        </w:rPr>
        <w:t xml:space="preserve"> </w:t>
      </w:r>
      <w:r>
        <w:rPr>
          <w:rFonts w:ascii="Tahoma" w:hAnsi="Tahoma"/>
          <w:rtl w:val="0"/>
        </w:rPr>
        <w:t>stanowi Za</w:t>
      </w:r>
      <w:r>
        <w:rPr>
          <w:rFonts w:ascii="Tahoma" w:hAnsi="Tahoma" w:hint="default"/>
          <w:rtl w:val="0"/>
        </w:rPr>
        <w:t>łą</w:t>
      </w:r>
      <w:r>
        <w:rPr>
          <w:rFonts w:ascii="Tahoma" w:hAnsi="Tahoma"/>
          <w:rtl w:val="0"/>
        </w:rPr>
        <w:t>cznik do niniejszej uchwa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y.</w:t>
      </w: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</w:p>
    <w:p>
      <w:pPr>
        <w:pStyle w:val="Normal.0"/>
        <w:ind w:firstLine="708"/>
        <w:jc w:val="both"/>
        <w:rPr>
          <w:rFonts w:ascii="Tahoma" w:cs="Tahoma" w:hAnsi="Tahoma" w:eastAsia="Tahoma"/>
        </w:rPr>
      </w:pPr>
      <w:r>
        <w:rPr>
          <w:rFonts w:ascii="Tahoma Bold" w:hAnsi="Tahoma Bold" w:hint="default"/>
          <w:rtl w:val="0"/>
        </w:rPr>
        <w:t>§</w:t>
      </w:r>
      <w:r>
        <w:rPr>
          <w:rFonts w:ascii="Tahoma Bold" w:hAnsi="Tahoma Bold"/>
          <w:rtl w:val="0"/>
        </w:rPr>
        <w:t xml:space="preserve">3. </w:t>
      </w:r>
      <w:r>
        <w:rPr>
          <w:rFonts w:ascii="Tahoma" w:hAnsi="Tahoma"/>
          <w:rtl w:val="0"/>
        </w:rPr>
        <w:t>Wykonanie uchwa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y powierza si</w:t>
      </w:r>
      <w:r>
        <w:rPr>
          <w:rFonts w:ascii="Tahoma" w:hAnsi="Tahoma" w:hint="default"/>
          <w:rtl w:val="0"/>
        </w:rPr>
        <w:t xml:space="preserve">ę </w:t>
      </w:r>
      <w:r>
        <w:rPr>
          <w:rFonts w:ascii="Tahoma" w:hAnsi="Tahoma"/>
          <w:rtl w:val="0"/>
        </w:rPr>
        <w:t>Staro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 xml:space="preserve">cie </w:t>
      </w:r>
      <w:r>
        <w:rPr>
          <w:rFonts w:ascii="Tahoma" w:hAnsi="Tahoma" w:hint="default"/>
          <w:rtl w:val="0"/>
        </w:rPr>
        <w:t>Ś</w:t>
      </w:r>
      <w:r>
        <w:rPr>
          <w:rFonts w:ascii="Tahoma" w:hAnsi="Tahoma"/>
          <w:rtl w:val="0"/>
        </w:rPr>
        <w:t>wiebodzi</w:t>
      </w:r>
      <w:r>
        <w:rPr>
          <w:rFonts w:ascii="Tahoma" w:hAnsi="Tahoma" w:hint="default"/>
          <w:rtl w:val="0"/>
        </w:rPr>
        <w:t>ń</w:t>
      </w:r>
      <w:r>
        <w:rPr>
          <w:rFonts w:ascii="Tahoma" w:hAnsi="Tahoma"/>
          <w:rtl w:val="0"/>
        </w:rPr>
        <w:t>skiemu.</w:t>
      </w:r>
    </w:p>
    <w:p>
      <w:pPr>
        <w:pStyle w:val="Normal.0"/>
        <w:rPr>
          <w:rFonts w:ascii="Tahoma" w:cs="Tahoma" w:hAnsi="Tahoma" w:eastAsia="Tahoma"/>
        </w:rPr>
      </w:pPr>
    </w:p>
    <w:p>
      <w:pPr>
        <w:pStyle w:val="Normal.0"/>
        <w:ind w:firstLine="708"/>
        <w:rPr>
          <w:rFonts w:ascii="Tahoma" w:cs="Tahoma" w:hAnsi="Tahoma" w:eastAsia="Tahoma"/>
        </w:rPr>
      </w:pPr>
      <w:r>
        <w:rPr>
          <w:rFonts w:ascii="Tahoma Bold" w:hAnsi="Tahoma Bold" w:hint="default"/>
          <w:rtl w:val="0"/>
        </w:rPr>
        <w:t>§</w:t>
      </w:r>
      <w:r>
        <w:rPr>
          <w:rFonts w:ascii="Tahoma Bold" w:hAnsi="Tahoma Bold"/>
          <w:rtl w:val="0"/>
        </w:rPr>
        <w:t xml:space="preserve">4. </w:t>
      </w:r>
      <w:r>
        <w:rPr>
          <w:rFonts w:ascii="Tahoma" w:hAnsi="Tahoma"/>
          <w:rtl w:val="0"/>
          <w:lang w:val="de-DE"/>
        </w:rPr>
        <w:t>Uchwa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 xml:space="preserve">a wchodzi w </w:t>
      </w:r>
      <w:r>
        <w:rPr>
          <w:rFonts w:ascii="Tahoma" w:hAnsi="Tahoma" w:hint="default"/>
          <w:rtl w:val="0"/>
        </w:rPr>
        <w:t>ż</w:t>
      </w:r>
      <w:r>
        <w:rPr>
          <w:rFonts w:ascii="Tahoma" w:hAnsi="Tahoma"/>
          <w:rtl w:val="0"/>
        </w:rPr>
        <w:t>ycie z dniem podj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  <w:lang w:val="it-IT"/>
        </w:rPr>
        <w:t>cia.</w:t>
      </w:r>
    </w:p>
    <w:p>
      <w:pPr>
        <w:pStyle w:val="Normal.0"/>
        <w:ind w:firstLine="708"/>
        <w:rPr>
          <w:rFonts w:ascii="Tahoma" w:cs="Tahoma" w:hAnsi="Tahoma" w:eastAsia="Tahoma"/>
        </w:rPr>
      </w:pPr>
    </w:p>
    <w:p>
      <w:pPr>
        <w:pStyle w:val="Normal.0"/>
        <w:ind w:firstLine="708"/>
        <w:rPr>
          <w:rFonts w:ascii="Tahoma" w:cs="Tahoma" w:hAnsi="Tahoma" w:eastAsia="Tahoma"/>
        </w:rPr>
      </w:pPr>
    </w:p>
    <w:p>
      <w:pPr>
        <w:pStyle w:val="Normal.0"/>
        <w:ind w:firstLine="708"/>
        <w:rPr>
          <w:rFonts w:ascii="Tahoma" w:cs="Tahoma" w:hAnsi="Tahoma" w:eastAsia="Tahoma"/>
        </w:rPr>
      </w:pPr>
    </w:p>
    <w:p>
      <w:pPr>
        <w:pStyle w:val="Normal.0"/>
        <w:ind w:firstLine="708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 xml:space="preserve">                                                                                 Starosta</w:t>
      </w:r>
    </w:p>
    <w:p>
      <w:pPr>
        <w:pStyle w:val="Normal.0"/>
        <w:ind w:firstLine="708"/>
        <w:rPr>
          <w:rFonts w:ascii="Tahoma Bold" w:cs="Tahoma Bold" w:hAnsi="Tahoma Bold" w:eastAsia="Tahoma Bold"/>
        </w:rPr>
      </w:pPr>
      <w:r>
        <w:rPr>
          <w:rFonts w:ascii="Tahoma" w:hAnsi="Tahoma"/>
          <w:rtl w:val="0"/>
        </w:rPr>
        <w:t xml:space="preserve">                                                                          </w:t>
      </w:r>
      <w:r>
        <w:rPr>
          <w:rFonts w:ascii="Tahoma Bold" w:hAnsi="Tahoma Bold"/>
          <w:rtl w:val="0"/>
        </w:rPr>
        <w:t>Zbigniew Szumski</w:t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 Bold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ahoma Bold" w:cs="Arial Unicode MS" w:hAnsi="Tahoma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Subtitle">
    <w:name w:val="Subtitle"/>
    <w:next w:val="Subtit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ahoma Bold" w:cs="Arial Unicode MS" w:hAnsi="Tahoma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