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E890C8" w14:textId="116830FE" w:rsidR="00627FC9" w:rsidRDefault="00627FC9" w:rsidP="00AD6453">
      <w:pPr>
        <w:rPr>
          <w:rFonts w:ascii="Arial" w:eastAsia="Times New Roman" w:hAnsi="Arial" w:cs="Arial"/>
          <w:sz w:val="30"/>
          <w:szCs w:val="30"/>
          <w:lang w:eastAsia="pl-PL"/>
        </w:rPr>
      </w:pPr>
    </w:p>
    <w:p w14:paraId="3E7874A7" w14:textId="2C901D9F" w:rsidR="00AD6453" w:rsidRPr="00AD6453" w:rsidRDefault="00AD6453" w:rsidP="00AD645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6453">
        <w:rPr>
          <w:rFonts w:ascii="Times New Roman" w:hAnsi="Times New Roman" w:cs="Times New Roman"/>
          <w:b/>
          <w:bCs/>
          <w:sz w:val="24"/>
          <w:szCs w:val="24"/>
        </w:rPr>
        <w:t>ZARZĄDZENIE Nr 005</w:t>
      </w:r>
      <w:r w:rsidR="002B2D12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936A9C">
        <w:rPr>
          <w:rFonts w:ascii="Times New Roman" w:hAnsi="Times New Roman" w:cs="Times New Roman"/>
          <w:b/>
          <w:bCs/>
          <w:sz w:val="24"/>
          <w:szCs w:val="24"/>
        </w:rPr>
        <w:t>.44.</w:t>
      </w:r>
      <w:r w:rsidRPr="00AD6453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2B2D1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AD64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98EF11A" w14:textId="15A14470" w:rsidR="00AD6453" w:rsidRPr="00AD6453" w:rsidRDefault="002B2D12" w:rsidP="00AD645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Wójta Gminy Medyka</w:t>
      </w:r>
    </w:p>
    <w:p w14:paraId="34362E5B" w14:textId="039CFA54" w:rsidR="00AD6453" w:rsidRDefault="00AD6453" w:rsidP="00AD645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6453">
        <w:rPr>
          <w:rFonts w:ascii="Times New Roman" w:hAnsi="Times New Roman" w:cs="Times New Roman"/>
          <w:b/>
          <w:bCs/>
          <w:sz w:val="24"/>
          <w:szCs w:val="24"/>
        </w:rPr>
        <w:t xml:space="preserve">z dnia </w:t>
      </w:r>
      <w:r w:rsidR="002B2D12">
        <w:rPr>
          <w:rFonts w:ascii="Times New Roman" w:hAnsi="Times New Roman" w:cs="Times New Roman"/>
          <w:b/>
          <w:bCs/>
          <w:sz w:val="24"/>
          <w:szCs w:val="24"/>
        </w:rPr>
        <w:t>17.10.2022</w:t>
      </w:r>
      <w:r w:rsidRPr="00AD6453">
        <w:rPr>
          <w:rFonts w:ascii="Times New Roman" w:hAnsi="Times New Roman" w:cs="Times New Roman"/>
          <w:b/>
          <w:bCs/>
          <w:sz w:val="24"/>
          <w:szCs w:val="24"/>
        </w:rPr>
        <w:t xml:space="preserve"> roku </w:t>
      </w:r>
    </w:p>
    <w:p w14:paraId="55B94329" w14:textId="32EC3F90" w:rsidR="00AD6453" w:rsidRPr="00AD6453" w:rsidRDefault="00AD6453" w:rsidP="00936A9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69810040"/>
      <w:r w:rsidRPr="00AD6453">
        <w:rPr>
          <w:rFonts w:ascii="Times New Roman" w:hAnsi="Times New Roman" w:cs="Times New Roman"/>
          <w:b/>
          <w:bCs/>
          <w:sz w:val="24"/>
          <w:szCs w:val="24"/>
        </w:rPr>
        <w:t>w sprawie przeprowadzenia z mieszkańcami Gminy</w:t>
      </w:r>
      <w:r w:rsidR="002B2D12">
        <w:rPr>
          <w:rFonts w:ascii="Times New Roman" w:hAnsi="Times New Roman" w:cs="Times New Roman"/>
          <w:b/>
          <w:bCs/>
          <w:sz w:val="24"/>
          <w:szCs w:val="24"/>
        </w:rPr>
        <w:t xml:space="preserve"> Medyka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D6453">
        <w:rPr>
          <w:rFonts w:ascii="Times New Roman" w:hAnsi="Times New Roman" w:cs="Times New Roman"/>
          <w:b/>
          <w:bCs/>
          <w:sz w:val="24"/>
          <w:szCs w:val="24"/>
        </w:rPr>
        <w:t xml:space="preserve">konsultacji społecznych dotyczących projektu uchwały w sprawie uchwalenia statutów sołectw </w:t>
      </w:r>
      <w:r w:rsidR="002B2D12">
        <w:rPr>
          <w:rFonts w:ascii="Times New Roman" w:hAnsi="Times New Roman" w:cs="Times New Roman"/>
          <w:b/>
          <w:bCs/>
          <w:sz w:val="24"/>
          <w:szCs w:val="24"/>
        </w:rPr>
        <w:t>Gminy Medyka</w:t>
      </w:r>
    </w:p>
    <w:bookmarkEnd w:id="0"/>
    <w:p w14:paraId="51FEC94A" w14:textId="0DEDD7C6" w:rsidR="00AD6453" w:rsidRPr="00AD6453" w:rsidRDefault="00AD6453" w:rsidP="00AD6453">
      <w:pPr>
        <w:jc w:val="both"/>
        <w:rPr>
          <w:rFonts w:ascii="Times New Roman" w:hAnsi="Times New Roman" w:cs="Times New Roman"/>
          <w:sz w:val="24"/>
          <w:szCs w:val="24"/>
        </w:rPr>
      </w:pPr>
      <w:r w:rsidRPr="00AD6453">
        <w:rPr>
          <w:rFonts w:ascii="Times New Roman" w:hAnsi="Times New Roman" w:cs="Times New Roman"/>
          <w:sz w:val="24"/>
          <w:szCs w:val="24"/>
        </w:rPr>
        <w:t>Na podstawie art. 5a ust 1 i</w:t>
      </w:r>
      <w:r>
        <w:rPr>
          <w:rFonts w:ascii="Times New Roman" w:hAnsi="Times New Roman" w:cs="Times New Roman"/>
          <w:sz w:val="24"/>
          <w:szCs w:val="24"/>
        </w:rPr>
        <w:t xml:space="preserve"> ust.</w:t>
      </w:r>
      <w:r w:rsidRPr="00AD6453">
        <w:rPr>
          <w:rFonts w:ascii="Times New Roman" w:hAnsi="Times New Roman" w:cs="Times New Roman"/>
          <w:sz w:val="24"/>
          <w:szCs w:val="24"/>
        </w:rPr>
        <w:t xml:space="preserve"> 2 </w:t>
      </w:r>
      <w:r>
        <w:rPr>
          <w:rFonts w:ascii="Times New Roman" w:hAnsi="Times New Roman" w:cs="Times New Roman"/>
          <w:sz w:val="24"/>
          <w:szCs w:val="24"/>
        </w:rPr>
        <w:t xml:space="preserve">i art. 35 ust. 1  ustawy z dnia 8 marca 1990 r. </w:t>
      </w:r>
      <w:r w:rsidR="00E024B1">
        <w:rPr>
          <w:rFonts w:ascii="Times New Roman" w:hAnsi="Times New Roman" w:cs="Times New Roman"/>
          <w:sz w:val="24"/>
          <w:szCs w:val="24"/>
        </w:rPr>
        <w:t>o samorządzie gminnym (t. j. Dz. U. z 202</w:t>
      </w:r>
      <w:r w:rsidR="002B2D12">
        <w:rPr>
          <w:rFonts w:ascii="Times New Roman" w:hAnsi="Times New Roman" w:cs="Times New Roman"/>
          <w:sz w:val="24"/>
          <w:szCs w:val="24"/>
        </w:rPr>
        <w:t>2 r. poz. 559</w:t>
      </w:r>
      <w:r w:rsidR="00D3633D">
        <w:rPr>
          <w:rFonts w:ascii="Times New Roman" w:hAnsi="Times New Roman" w:cs="Times New Roman"/>
          <w:sz w:val="24"/>
          <w:szCs w:val="24"/>
        </w:rPr>
        <w:t xml:space="preserve"> z późn.zm.)</w:t>
      </w:r>
      <w:r w:rsidR="00E024B1">
        <w:rPr>
          <w:rFonts w:ascii="Times New Roman" w:hAnsi="Times New Roman" w:cs="Times New Roman"/>
          <w:sz w:val="24"/>
          <w:szCs w:val="24"/>
        </w:rPr>
        <w:t xml:space="preserve"> </w:t>
      </w:r>
      <w:r w:rsidRPr="00AD6453">
        <w:rPr>
          <w:rFonts w:ascii="Times New Roman" w:hAnsi="Times New Roman" w:cs="Times New Roman"/>
          <w:sz w:val="24"/>
          <w:szCs w:val="24"/>
        </w:rPr>
        <w:t xml:space="preserve">§ </w:t>
      </w:r>
      <w:r w:rsidR="00FD485D">
        <w:rPr>
          <w:rFonts w:ascii="Times New Roman" w:hAnsi="Times New Roman" w:cs="Times New Roman"/>
          <w:sz w:val="24"/>
          <w:szCs w:val="24"/>
        </w:rPr>
        <w:t>4</w:t>
      </w:r>
      <w:r w:rsidRPr="00AD6453">
        <w:rPr>
          <w:rFonts w:ascii="Times New Roman" w:hAnsi="Times New Roman" w:cs="Times New Roman"/>
          <w:sz w:val="24"/>
          <w:szCs w:val="24"/>
        </w:rPr>
        <w:t xml:space="preserve"> uchwały Nr </w:t>
      </w:r>
      <w:r w:rsidR="00FD485D">
        <w:rPr>
          <w:rFonts w:ascii="Times New Roman" w:hAnsi="Times New Roman" w:cs="Times New Roman"/>
          <w:sz w:val="24"/>
          <w:szCs w:val="24"/>
        </w:rPr>
        <w:t>LX/413/2018 Rady Gminy Medyka</w:t>
      </w:r>
      <w:r w:rsidR="00E024B1">
        <w:rPr>
          <w:rFonts w:ascii="Times New Roman" w:hAnsi="Times New Roman" w:cs="Times New Roman"/>
          <w:sz w:val="24"/>
          <w:szCs w:val="24"/>
        </w:rPr>
        <w:t xml:space="preserve"> </w:t>
      </w:r>
      <w:r w:rsidRPr="00AD6453">
        <w:rPr>
          <w:rFonts w:ascii="Times New Roman" w:hAnsi="Times New Roman" w:cs="Times New Roman"/>
          <w:sz w:val="24"/>
          <w:szCs w:val="24"/>
        </w:rPr>
        <w:t xml:space="preserve">z dnia </w:t>
      </w:r>
      <w:r w:rsidR="00FD485D">
        <w:rPr>
          <w:rFonts w:ascii="Times New Roman" w:hAnsi="Times New Roman" w:cs="Times New Roman"/>
          <w:sz w:val="24"/>
          <w:szCs w:val="24"/>
        </w:rPr>
        <w:t>24</w:t>
      </w:r>
      <w:r w:rsidRPr="00AD6453">
        <w:rPr>
          <w:rFonts w:ascii="Times New Roman" w:hAnsi="Times New Roman" w:cs="Times New Roman"/>
          <w:sz w:val="24"/>
          <w:szCs w:val="24"/>
        </w:rPr>
        <w:t xml:space="preserve"> </w:t>
      </w:r>
      <w:r w:rsidR="00FD485D">
        <w:rPr>
          <w:rFonts w:ascii="Times New Roman" w:hAnsi="Times New Roman" w:cs="Times New Roman"/>
          <w:sz w:val="24"/>
          <w:szCs w:val="24"/>
        </w:rPr>
        <w:t>lipca</w:t>
      </w:r>
      <w:r w:rsidRPr="00AD6453">
        <w:rPr>
          <w:rFonts w:ascii="Times New Roman" w:hAnsi="Times New Roman" w:cs="Times New Roman"/>
          <w:sz w:val="24"/>
          <w:szCs w:val="24"/>
        </w:rPr>
        <w:t xml:space="preserve"> 2</w:t>
      </w:r>
      <w:r w:rsidR="00FD485D">
        <w:rPr>
          <w:rFonts w:ascii="Times New Roman" w:hAnsi="Times New Roman" w:cs="Times New Roman"/>
          <w:sz w:val="24"/>
          <w:szCs w:val="24"/>
        </w:rPr>
        <w:t>018</w:t>
      </w:r>
      <w:r w:rsidRPr="00AD6453">
        <w:rPr>
          <w:rFonts w:ascii="Times New Roman" w:hAnsi="Times New Roman" w:cs="Times New Roman"/>
          <w:sz w:val="24"/>
          <w:szCs w:val="24"/>
        </w:rPr>
        <w:t xml:space="preserve"> r. w sprawie zasad i trybu przeprowadzania konsultacji </w:t>
      </w:r>
      <w:r w:rsidR="00FD485D">
        <w:rPr>
          <w:rFonts w:ascii="Times New Roman" w:hAnsi="Times New Roman" w:cs="Times New Roman"/>
          <w:sz w:val="24"/>
          <w:szCs w:val="24"/>
        </w:rPr>
        <w:t>społecznych z</w:t>
      </w:r>
      <w:r w:rsidR="00AB3261">
        <w:rPr>
          <w:rFonts w:ascii="Times New Roman" w:hAnsi="Times New Roman" w:cs="Times New Roman"/>
          <w:sz w:val="24"/>
          <w:szCs w:val="24"/>
        </w:rPr>
        <w:t> </w:t>
      </w:r>
      <w:r w:rsidRPr="00AD6453">
        <w:rPr>
          <w:rFonts w:ascii="Times New Roman" w:hAnsi="Times New Roman" w:cs="Times New Roman"/>
          <w:sz w:val="24"/>
          <w:szCs w:val="24"/>
        </w:rPr>
        <w:t>mieszkańcami Gminy</w:t>
      </w:r>
      <w:r w:rsidR="00FD485D">
        <w:rPr>
          <w:rFonts w:ascii="Times New Roman" w:hAnsi="Times New Roman" w:cs="Times New Roman"/>
          <w:sz w:val="24"/>
          <w:szCs w:val="24"/>
        </w:rPr>
        <w:t xml:space="preserve"> Medyka</w:t>
      </w:r>
      <w:r w:rsidR="00535986">
        <w:rPr>
          <w:rFonts w:ascii="Times New Roman" w:hAnsi="Times New Roman" w:cs="Times New Roman"/>
          <w:sz w:val="24"/>
          <w:szCs w:val="24"/>
        </w:rPr>
        <w:t xml:space="preserve"> </w:t>
      </w:r>
      <w:r w:rsidRPr="00AD6453">
        <w:rPr>
          <w:rFonts w:ascii="Times New Roman" w:hAnsi="Times New Roman" w:cs="Times New Roman"/>
          <w:sz w:val="24"/>
          <w:szCs w:val="24"/>
        </w:rPr>
        <w:t>zarządzam, co następuje:</w:t>
      </w:r>
    </w:p>
    <w:p w14:paraId="409C4A29" w14:textId="77777777" w:rsidR="00E024B1" w:rsidRPr="00E024B1" w:rsidRDefault="00AD6453" w:rsidP="00E024B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6453">
        <w:rPr>
          <w:rFonts w:ascii="Times New Roman" w:hAnsi="Times New Roman" w:cs="Times New Roman"/>
          <w:b/>
          <w:bCs/>
          <w:sz w:val="24"/>
          <w:szCs w:val="24"/>
        </w:rPr>
        <w:t>§ 1.</w:t>
      </w:r>
    </w:p>
    <w:p w14:paraId="6E8481BC" w14:textId="2FCD1CD4" w:rsidR="00E024B1" w:rsidRDefault="00AD6453" w:rsidP="00936A9C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C2B51">
        <w:rPr>
          <w:rFonts w:ascii="Times New Roman" w:hAnsi="Times New Roman" w:cs="Times New Roman"/>
          <w:sz w:val="24"/>
          <w:szCs w:val="24"/>
        </w:rPr>
        <w:t>Postanawia się przeprowadzić konsultacje społeczne dotycz</w:t>
      </w:r>
      <w:r w:rsidR="00DC2B51">
        <w:rPr>
          <w:rFonts w:ascii="Times New Roman" w:hAnsi="Times New Roman" w:cs="Times New Roman"/>
          <w:sz w:val="24"/>
          <w:szCs w:val="24"/>
        </w:rPr>
        <w:t xml:space="preserve">ące projektu uchwały </w:t>
      </w:r>
      <w:r w:rsidR="00936A9C">
        <w:rPr>
          <w:rFonts w:ascii="Times New Roman" w:hAnsi="Times New Roman" w:cs="Times New Roman"/>
          <w:sz w:val="24"/>
          <w:szCs w:val="24"/>
        </w:rPr>
        <w:br/>
      </w:r>
      <w:r w:rsidR="00DC2B51">
        <w:rPr>
          <w:rFonts w:ascii="Times New Roman" w:hAnsi="Times New Roman" w:cs="Times New Roman"/>
          <w:sz w:val="24"/>
          <w:szCs w:val="24"/>
        </w:rPr>
        <w:t>w sprawie uchwalenia Statutu Sołectwa Hurko</w:t>
      </w:r>
      <w:r w:rsidRPr="00DC2B5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8B7B86" w14:textId="6AD7B01A" w:rsidR="00DC2B51" w:rsidRPr="00DC2B51" w:rsidRDefault="00DC2B51" w:rsidP="00936A9C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C2B51">
        <w:rPr>
          <w:rFonts w:ascii="Times New Roman" w:hAnsi="Times New Roman" w:cs="Times New Roman"/>
          <w:sz w:val="24"/>
          <w:szCs w:val="24"/>
        </w:rPr>
        <w:t>Postanawia się przeprowadzić konsultacje społeczne dotycz</w:t>
      </w:r>
      <w:r>
        <w:rPr>
          <w:rFonts w:ascii="Times New Roman" w:hAnsi="Times New Roman" w:cs="Times New Roman"/>
          <w:sz w:val="24"/>
          <w:szCs w:val="24"/>
        </w:rPr>
        <w:t xml:space="preserve">ące projektu uchwały </w:t>
      </w:r>
      <w:r w:rsidR="00936A9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sprawie uchwalenia Statutu Sołectwa Hureczko</w:t>
      </w:r>
    </w:p>
    <w:p w14:paraId="430E97E6" w14:textId="6F8BD366" w:rsidR="00DC2B51" w:rsidRPr="00DC2B51" w:rsidRDefault="00DC2B51" w:rsidP="00936A9C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C2B51">
        <w:rPr>
          <w:rFonts w:ascii="Times New Roman" w:hAnsi="Times New Roman" w:cs="Times New Roman"/>
          <w:sz w:val="24"/>
          <w:szCs w:val="24"/>
        </w:rPr>
        <w:t>Postanawia się przeprowadzić konsultacje społeczne dotycz</w:t>
      </w:r>
      <w:r>
        <w:rPr>
          <w:rFonts w:ascii="Times New Roman" w:hAnsi="Times New Roman" w:cs="Times New Roman"/>
          <w:sz w:val="24"/>
          <w:szCs w:val="24"/>
        </w:rPr>
        <w:t xml:space="preserve">ące projektu uchwały </w:t>
      </w:r>
      <w:r w:rsidR="00936A9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sprawie uchwalenia Statutu Sołectwa Siedliska</w:t>
      </w:r>
      <w:r w:rsidRPr="00DC2B5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E632B1" w14:textId="6239D6EE" w:rsidR="00DC2B51" w:rsidRPr="00DC2B51" w:rsidRDefault="00DC2B51" w:rsidP="00936A9C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C2B51">
        <w:rPr>
          <w:rFonts w:ascii="Times New Roman" w:hAnsi="Times New Roman" w:cs="Times New Roman"/>
          <w:sz w:val="24"/>
          <w:szCs w:val="24"/>
        </w:rPr>
        <w:t>Postanawia się przeprowadzić konsultacje społeczne dotycz</w:t>
      </w:r>
      <w:r>
        <w:rPr>
          <w:rFonts w:ascii="Times New Roman" w:hAnsi="Times New Roman" w:cs="Times New Roman"/>
          <w:sz w:val="24"/>
          <w:szCs w:val="24"/>
        </w:rPr>
        <w:t xml:space="preserve">ące projektu uchwały </w:t>
      </w:r>
      <w:r w:rsidR="00936A9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sprawie uchwalenia Statutu Sołectwa Jaksmanice</w:t>
      </w:r>
      <w:r w:rsidRPr="00DC2B5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336581" w14:textId="5FF7516F" w:rsidR="00DC2B51" w:rsidRPr="00DC2B51" w:rsidRDefault="00DC2B51" w:rsidP="00936A9C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C2B51">
        <w:rPr>
          <w:rFonts w:ascii="Times New Roman" w:hAnsi="Times New Roman" w:cs="Times New Roman"/>
          <w:sz w:val="24"/>
          <w:szCs w:val="24"/>
        </w:rPr>
        <w:t>Postanawia się przeprowadzić konsultacje społeczne dotycz</w:t>
      </w:r>
      <w:r>
        <w:rPr>
          <w:rFonts w:ascii="Times New Roman" w:hAnsi="Times New Roman" w:cs="Times New Roman"/>
          <w:sz w:val="24"/>
          <w:szCs w:val="24"/>
        </w:rPr>
        <w:t xml:space="preserve">ące projektu uchwały </w:t>
      </w:r>
      <w:r w:rsidR="00936A9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sprawie uchwalenia Statutu Sołectwa Torki</w:t>
      </w:r>
    </w:p>
    <w:p w14:paraId="29C9B7FE" w14:textId="2DFBFB86" w:rsidR="00DC2B51" w:rsidRPr="00DC2B51" w:rsidRDefault="00DC2B51" w:rsidP="00936A9C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C2B51">
        <w:rPr>
          <w:rFonts w:ascii="Times New Roman" w:hAnsi="Times New Roman" w:cs="Times New Roman"/>
          <w:sz w:val="24"/>
          <w:szCs w:val="24"/>
        </w:rPr>
        <w:t>Postanawia się przeprowadzić konsultacje społeczne dotycz</w:t>
      </w:r>
      <w:r>
        <w:rPr>
          <w:rFonts w:ascii="Times New Roman" w:hAnsi="Times New Roman" w:cs="Times New Roman"/>
          <w:sz w:val="24"/>
          <w:szCs w:val="24"/>
        </w:rPr>
        <w:t xml:space="preserve">ące projektu uchwały </w:t>
      </w:r>
      <w:r w:rsidR="00936A9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sprawie uchwalenia Statutu Sołectwa Leszno</w:t>
      </w:r>
      <w:r w:rsidRPr="00DC2B5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A4529B" w14:textId="36ED023F" w:rsidR="00DC2B51" w:rsidRPr="00DC2B51" w:rsidRDefault="00DC2B51" w:rsidP="00936A9C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C2B51">
        <w:rPr>
          <w:rFonts w:ascii="Times New Roman" w:hAnsi="Times New Roman" w:cs="Times New Roman"/>
          <w:sz w:val="24"/>
          <w:szCs w:val="24"/>
        </w:rPr>
        <w:t>Postanawia się przeprowadzić konsultacje społeczne dotycz</w:t>
      </w:r>
      <w:r>
        <w:rPr>
          <w:rFonts w:ascii="Times New Roman" w:hAnsi="Times New Roman" w:cs="Times New Roman"/>
          <w:sz w:val="24"/>
          <w:szCs w:val="24"/>
        </w:rPr>
        <w:t xml:space="preserve">ące projektu uchwały </w:t>
      </w:r>
      <w:r w:rsidR="00936A9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sprawie uchwalenia Statutu Sołectwa Medyka</w:t>
      </w:r>
      <w:r w:rsidRPr="00DC2B5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25CF39" w14:textId="57D30761" w:rsidR="00DC2B51" w:rsidRPr="00DC2B51" w:rsidRDefault="00DC2B51" w:rsidP="00DC2B51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2B51">
        <w:rPr>
          <w:rFonts w:ascii="Times New Roman" w:hAnsi="Times New Roman" w:cs="Times New Roman"/>
          <w:b/>
          <w:sz w:val="24"/>
          <w:szCs w:val="24"/>
        </w:rPr>
        <w:t>§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2B51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4EDF6BA7" w14:textId="64968334" w:rsidR="00DC2B51" w:rsidRPr="00DC2B51" w:rsidRDefault="00DC2B51" w:rsidP="00DC2B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Projekty uchwał, o których mowa w §1 stanowią załączniki od nr 1 do nr 7 do niniejszego zarządzenia.</w:t>
      </w:r>
    </w:p>
    <w:p w14:paraId="7D6F0DD3" w14:textId="4F3C3381" w:rsidR="00DC2B51" w:rsidRPr="00DC2B51" w:rsidRDefault="00DC2B51" w:rsidP="00DC2B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2B51">
        <w:rPr>
          <w:rFonts w:ascii="Times New Roman" w:hAnsi="Times New Roman" w:cs="Times New Roman"/>
          <w:b/>
          <w:sz w:val="24"/>
          <w:szCs w:val="24"/>
        </w:rPr>
        <w:t>§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2B51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70B4C3B7" w14:textId="71BCF8C4" w:rsidR="00B82417" w:rsidRPr="00DC2B51" w:rsidRDefault="00B82417" w:rsidP="00DC2B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Konsultacje obejmują obszar poszczególnych sołectw. Do udziału w poszczególnych konsultacjach uprawnieni są mieszkańcy danego sołectwa.</w:t>
      </w:r>
    </w:p>
    <w:p w14:paraId="27A004C6" w14:textId="5280E932" w:rsidR="00B82417" w:rsidRDefault="00DC2B51" w:rsidP="00B824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4.</w:t>
      </w:r>
    </w:p>
    <w:p w14:paraId="1900E5E9" w14:textId="302774DB" w:rsidR="00DC2B51" w:rsidRDefault="00DC2B51" w:rsidP="00DC2B51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Konsultacje przeprowadzone będą w okresie od </w:t>
      </w:r>
      <w:r w:rsidR="002806B3">
        <w:rPr>
          <w:rFonts w:ascii="Times New Roman" w:hAnsi="Times New Roman" w:cs="Times New Roman"/>
          <w:bCs/>
          <w:sz w:val="24"/>
          <w:szCs w:val="24"/>
        </w:rPr>
        <w:t>dnia 19</w:t>
      </w:r>
      <w:r w:rsidR="00936A9C">
        <w:rPr>
          <w:rFonts w:ascii="Times New Roman" w:hAnsi="Times New Roman" w:cs="Times New Roman"/>
          <w:bCs/>
          <w:sz w:val="24"/>
          <w:szCs w:val="24"/>
        </w:rPr>
        <w:t xml:space="preserve"> października</w:t>
      </w:r>
      <w:r w:rsidR="002806B3">
        <w:rPr>
          <w:rFonts w:ascii="Times New Roman" w:hAnsi="Times New Roman" w:cs="Times New Roman"/>
          <w:bCs/>
          <w:sz w:val="24"/>
          <w:szCs w:val="24"/>
        </w:rPr>
        <w:t xml:space="preserve"> do dnia 2 listopada</w:t>
      </w:r>
      <w:r w:rsidR="00957C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806B3">
        <w:rPr>
          <w:rFonts w:ascii="Times New Roman" w:hAnsi="Times New Roman" w:cs="Times New Roman"/>
          <w:bCs/>
          <w:sz w:val="24"/>
          <w:szCs w:val="24"/>
        </w:rPr>
        <w:br/>
      </w:r>
      <w:r w:rsidR="00957CD1">
        <w:rPr>
          <w:rFonts w:ascii="Times New Roman" w:hAnsi="Times New Roman" w:cs="Times New Roman"/>
          <w:bCs/>
          <w:sz w:val="24"/>
          <w:szCs w:val="24"/>
        </w:rPr>
        <w:t>2022 r.</w:t>
      </w:r>
    </w:p>
    <w:p w14:paraId="6334FBD4" w14:textId="77777777" w:rsidR="00957CD1" w:rsidRDefault="00957CD1" w:rsidP="00957CD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719CD2" w14:textId="5EB8662F" w:rsidR="00957CD1" w:rsidRDefault="00957CD1" w:rsidP="00957CD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7CD1">
        <w:rPr>
          <w:rFonts w:ascii="Times New Roman" w:hAnsi="Times New Roman" w:cs="Times New Roman"/>
          <w:b/>
          <w:bCs/>
          <w:sz w:val="24"/>
          <w:szCs w:val="24"/>
        </w:rPr>
        <w:t>§ 5.</w:t>
      </w:r>
    </w:p>
    <w:p w14:paraId="02ADDD4B" w14:textId="018EC204" w:rsidR="00957CD1" w:rsidRPr="00936A9C" w:rsidRDefault="00957CD1" w:rsidP="00936A9C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bCs/>
          <w:sz w:val="24"/>
          <w:szCs w:val="24"/>
        </w:rPr>
      </w:pPr>
      <w:r w:rsidRPr="00936A9C">
        <w:rPr>
          <w:rFonts w:ascii="Times New Roman" w:hAnsi="Times New Roman" w:cs="Times New Roman"/>
          <w:bCs/>
          <w:sz w:val="24"/>
          <w:szCs w:val="24"/>
        </w:rPr>
        <w:t>Celem konsultacji jest zebranie uwag, opinii i wniosków mieszkańców w sprawie projektów statutów sołectw Gminy Medyka.</w:t>
      </w:r>
    </w:p>
    <w:p w14:paraId="32B799FF" w14:textId="51FBB7A7" w:rsidR="00B82417" w:rsidRPr="00936A9C" w:rsidRDefault="00EA367F" w:rsidP="00936A9C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6A9C">
        <w:rPr>
          <w:rFonts w:ascii="Times New Roman" w:hAnsi="Times New Roman" w:cs="Times New Roman"/>
          <w:sz w:val="24"/>
          <w:szCs w:val="24"/>
        </w:rPr>
        <w:t xml:space="preserve">Opinie i uwagi  należy składać w formie pisemnej na formularzu stanowiącym załącznik Nr 8 do niniejszego zarządzenia w sekretariacie Urzędu Gminy Medyka </w:t>
      </w:r>
      <w:r w:rsidR="00936A9C" w:rsidRPr="00936A9C">
        <w:rPr>
          <w:rFonts w:ascii="Times New Roman" w:hAnsi="Times New Roman" w:cs="Times New Roman"/>
          <w:sz w:val="24"/>
          <w:szCs w:val="24"/>
        </w:rPr>
        <w:t xml:space="preserve">lub </w:t>
      </w:r>
      <w:r w:rsidR="00B82417" w:rsidRPr="00936A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drogą elektroniczną na adres: </w:t>
      </w:r>
      <w:hyperlink r:id="rId6" w:history="1">
        <w:r w:rsidRPr="00936A9C">
          <w:rPr>
            <w:rStyle w:val="Hipercze"/>
            <w:rFonts w:ascii="Times New Roman" w:hAnsi="Times New Roman" w:cs="Times New Roman"/>
            <w:sz w:val="24"/>
            <w:szCs w:val="24"/>
          </w:rPr>
          <w:t>medyka@medyka.itl.pl</w:t>
        </w:r>
      </w:hyperlink>
      <w:r w:rsidR="00B82417" w:rsidRPr="00936A9C">
        <w:rPr>
          <w:rFonts w:ascii="Times New Roman" w:hAnsi="Times New Roman" w:cs="Times New Roman"/>
          <w:color w:val="000000" w:themeColor="text1"/>
          <w:sz w:val="24"/>
          <w:szCs w:val="24"/>
        </w:rPr>
        <w:t>, w</w:t>
      </w:r>
      <w:r w:rsidR="001375AC" w:rsidRPr="00936A9C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B82417" w:rsidRPr="00936A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terminie </w:t>
      </w:r>
      <w:r w:rsidR="002806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od dnia 19</w:t>
      </w:r>
      <w:r w:rsidRPr="00936A9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października</w:t>
      </w:r>
      <w:r w:rsidR="001375AC" w:rsidRPr="00936A9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2806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do dnia 2 listopada</w:t>
      </w:r>
      <w:r w:rsidR="001375AC" w:rsidRPr="00936A9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936A9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2022</w:t>
      </w:r>
      <w:r w:rsidR="00B82417" w:rsidRPr="00936A9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roku.</w:t>
      </w:r>
      <w:r w:rsidR="00B82417" w:rsidRPr="00936A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9C98268" w14:textId="7150A7C5" w:rsidR="00936A9C" w:rsidRPr="00936A9C" w:rsidRDefault="00936A9C" w:rsidP="00936A9C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Informacja </w:t>
      </w:r>
      <w:r w:rsidR="005B2FD8">
        <w:rPr>
          <w:rFonts w:ascii="Times New Roman" w:hAnsi="Times New Roman" w:cs="Times New Roman"/>
          <w:color w:val="000000" w:themeColor="text1"/>
          <w:sz w:val="24"/>
          <w:szCs w:val="24"/>
        </w:rPr>
        <w:t>o przeprowadza</w:t>
      </w:r>
      <w:r w:rsidR="002F4183">
        <w:rPr>
          <w:rFonts w:ascii="Times New Roman" w:hAnsi="Times New Roman" w:cs="Times New Roman"/>
          <w:color w:val="000000" w:themeColor="text1"/>
          <w:sz w:val="24"/>
          <w:szCs w:val="24"/>
        </w:rPr>
        <w:t>nych konsultacjac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h zostanie podana do publicznej wiadomości na stronie internetowej</w:t>
      </w:r>
      <w:r w:rsidR="002F41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7" w:history="1">
        <w:r w:rsidR="002F4183" w:rsidRPr="003463EA">
          <w:rPr>
            <w:rStyle w:val="Hipercze"/>
            <w:rFonts w:ascii="Times New Roman" w:hAnsi="Times New Roman" w:cs="Times New Roman"/>
            <w:sz w:val="24"/>
            <w:szCs w:val="24"/>
          </w:rPr>
          <w:t>www.medyka.itl.pl/bip/</w:t>
        </w:r>
      </w:hyperlink>
      <w:r w:rsidR="002F4183">
        <w:rPr>
          <w:rFonts w:ascii="Times New Roman" w:hAnsi="Times New Roman" w:cs="Times New Roman"/>
          <w:color w:val="000000" w:themeColor="text1"/>
          <w:sz w:val="24"/>
          <w:szCs w:val="24"/>
        </w:rPr>
        <w:t>, zakładka konsultacje społeczne i poprzez tablice ogłoszeń.</w:t>
      </w:r>
    </w:p>
    <w:p w14:paraId="794BC9BE" w14:textId="01B25C2B" w:rsidR="001375AC" w:rsidRDefault="00936A9C" w:rsidP="001375A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6</w:t>
      </w:r>
      <w:r w:rsidR="005D66C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4C85594" w14:textId="6487D0A0" w:rsidR="005D66CA" w:rsidRDefault="005D66CA" w:rsidP="005D66CA">
      <w:pPr>
        <w:rPr>
          <w:rFonts w:ascii="Times New Roman" w:hAnsi="Times New Roman" w:cs="Times New Roman"/>
          <w:bCs/>
          <w:sz w:val="24"/>
          <w:szCs w:val="24"/>
        </w:rPr>
      </w:pPr>
      <w:r w:rsidRPr="005D66CA">
        <w:rPr>
          <w:rFonts w:ascii="Times New Roman" w:hAnsi="Times New Roman" w:cs="Times New Roman"/>
          <w:bCs/>
          <w:sz w:val="24"/>
          <w:szCs w:val="24"/>
        </w:rPr>
        <w:t>Treść obwieszczenia o konsultacjach stanowi załącznik Nr 9 do niniejszego zarządzenia</w:t>
      </w:r>
    </w:p>
    <w:p w14:paraId="495B7D5D" w14:textId="6CAD7DF5" w:rsidR="005D66CA" w:rsidRDefault="005D66CA" w:rsidP="005D66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66CA">
        <w:rPr>
          <w:rFonts w:ascii="Times New Roman" w:hAnsi="Times New Roman" w:cs="Times New Roman"/>
          <w:b/>
          <w:bCs/>
          <w:sz w:val="24"/>
          <w:szCs w:val="24"/>
        </w:rPr>
        <w:t>§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D66CA">
        <w:rPr>
          <w:rFonts w:ascii="Times New Roman" w:hAnsi="Times New Roman" w:cs="Times New Roman"/>
          <w:b/>
          <w:bCs/>
          <w:sz w:val="24"/>
          <w:szCs w:val="24"/>
        </w:rPr>
        <w:t>7.</w:t>
      </w:r>
    </w:p>
    <w:p w14:paraId="58343488" w14:textId="65D02995" w:rsidR="005D66CA" w:rsidRDefault="005D66CA" w:rsidP="005D66CA">
      <w:pPr>
        <w:rPr>
          <w:rFonts w:ascii="Times New Roman" w:hAnsi="Times New Roman" w:cs="Times New Roman"/>
          <w:bCs/>
          <w:sz w:val="24"/>
          <w:szCs w:val="24"/>
        </w:rPr>
      </w:pPr>
      <w:r w:rsidRPr="005D66CA">
        <w:rPr>
          <w:rFonts w:ascii="Times New Roman" w:hAnsi="Times New Roman" w:cs="Times New Roman"/>
          <w:bCs/>
          <w:sz w:val="24"/>
          <w:szCs w:val="24"/>
        </w:rPr>
        <w:t>Informacja o wynikach konsultacji podana będzie do wiadomości na tablicy informacyjnej Urzędu oraz na stronie internetowej gminy.</w:t>
      </w:r>
    </w:p>
    <w:p w14:paraId="7DD833B5" w14:textId="7DE722EC" w:rsidR="005D66CA" w:rsidRPr="005D66CA" w:rsidRDefault="005D66CA" w:rsidP="005D66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66CA">
        <w:rPr>
          <w:rFonts w:ascii="Times New Roman" w:hAnsi="Times New Roman" w:cs="Times New Roman"/>
          <w:b/>
          <w:bCs/>
          <w:sz w:val="24"/>
          <w:szCs w:val="24"/>
        </w:rPr>
        <w:t>§ 8.</w:t>
      </w:r>
    </w:p>
    <w:p w14:paraId="481F9753" w14:textId="7716A8A1" w:rsidR="001375AC" w:rsidRPr="001375AC" w:rsidRDefault="00AD6453" w:rsidP="00AD6453">
      <w:pPr>
        <w:rPr>
          <w:rFonts w:ascii="Times New Roman" w:hAnsi="Times New Roman" w:cs="Times New Roman"/>
          <w:sz w:val="24"/>
          <w:szCs w:val="24"/>
        </w:rPr>
      </w:pPr>
      <w:r w:rsidRPr="00AD6453">
        <w:rPr>
          <w:rFonts w:ascii="Times New Roman" w:hAnsi="Times New Roman" w:cs="Times New Roman"/>
          <w:sz w:val="24"/>
          <w:szCs w:val="24"/>
        </w:rPr>
        <w:t>Wykonanie zarządzenia powierza się Sekretarzowi  Gminy</w:t>
      </w:r>
      <w:r w:rsidR="00EA367F">
        <w:rPr>
          <w:rFonts w:ascii="Times New Roman" w:hAnsi="Times New Roman" w:cs="Times New Roman"/>
          <w:sz w:val="24"/>
          <w:szCs w:val="24"/>
        </w:rPr>
        <w:t xml:space="preserve"> Medyka</w:t>
      </w:r>
      <w:r w:rsidR="00D3633D">
        <w:rPr>
          <w:rFonts w:ascii="Times New Roman" w:hAnsi="Times New Roman" w:cs="Times New Roman"/>
          <w:sz w:val="24"/>
          <w:szCs w:val="24"/>
        </w:rPr>
        <w:t>.</w:t>
      </w:r>
    </w:p>
    <w:p w14:paraId="54C9E764" w14:textId="02C02AFF" w:rsidR="001375AC" w:rsidRPr="001375AC" w:rsidRDefault="005D66CA" w:rsidP="001375A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9.</w:t>
      </w:r>
    </w:p>
    <w:p w14:paraId="1005090B" w14:textId="1BF9AF61" w:rsidR="00AD6453" w:rsidRPr="00AD6453" w:rsidRDefault="00AD6453" w:rsidP="00AD6453">
      <w:pPr>
        <w:rPr>
          <w:rFonts w:ascii="Times New Roman" w:hAnsi="Times New Roman" w:cs="Times New Roman"/>
          <w:sz w:val="24"/>
          <w:szCs w:val="24"/>
        </w:rPr>
      </w:pPr>
      <w:r w:rsidRPr="00AD6453"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p w14:paraId="46016E1E" w14:textId="77777777" w:rsidR="001375AC" w:rsidRDefault="001375AC" w:rsidP="00AD6453"/>
    <w:p w14:paraId="1820F9C3" w14:textId="77777777" w:rsidR="001375AC" w:rsidRDefault="001375AC" w:rsidP="00AD6453"/>
    <w:p w14:paraId="439B4C05" w14:textId="77777777" w:rsidR="001375AC" w:rsidRDefault="001375AC" w:rsidP="00AD6453"/>
    <w:p w14:paraId="637E23B6" w14:textId="77777777" w:rsidR="001375AC" w:rsidRDefault="001375AC" w:rsidP="00AD6453"/>
    <w:p w14:paraId="4A13D198" w14:textId="77777777" w:rsidR="001375AC" w:rsidRDefault="001375AC" w:rsidP="00AD6453"/>
    <w:p w14:paraId="7D85C74E" w14:textId="77777777" w:rsidR="001375AC" w:rsidRDefault="001375AC" w:rsidP="00AD6453"/>
    <w:p w14:paraId="65A9CBD9" w14:textId="77777777" w:rsidR="001375AC" w:rsidRDefault="001375AC" w:rsidP="00AD6453">
      <w:bookmarkStart w:id="1" w:name="_GoBack"/>
      <w:bookmarkEnd w:id="1"/>
    </w:p>
    <w:sectPr w:rsidR="001375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91D5F"/>
    <w:multiLevelType w:val="hybridMultilevel"/>
    <w:tmpl w:val="EA16EEBA"/>
    <w:lvl w:ilvl="0" w:tplc="C1DCCC4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10314C"/>
    <w:multiLevelType w:val="hybridMultilevel"/>
    <w:tmpl w:val="2CE01D18"/>
    <w:lvl w:ilvl="0" w:tplc="295025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2C80B8B"/>
    <w:multiLevelType w:val="hybridMultilevel"/>
    <w:tmpl w:val="457613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411FA8"/>
    <w:multiLevelType w:val="hybridMultilevel"/>
    <w:tmpl w:val="1B18EF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6149AD"/>
    <w:multiLevelType w:val="hybridMultilevel"/>
    <w:tmpl w:val="72F23B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B54438"/>
    <w:multiLevelType w:val="hybridMultilevel"/>
    <w:tmpl w:val="313ACC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746B49"/>
    <w:multiLevelType w:val="hybridMultilevel"/>
    <w:tmpl w:val="1F741C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A166C4"/>
    <w:multiLevelType w:val="hybridMultilevel"/>
    <w:tmpl w:val="C7F0B7DC"/>
    <w:lvl w:ilvl="0" w:tplc="09E4CD0A">
      <w:start w:val="1"/>
      <w:numFmt w:val="decimal"/>
      <w:lvlText w:val="%1."/>
      <w:lvlJc w:val="left"/>
      <w:pPr>
        <w:ind w:left="76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7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453"/>
    <w:rsid w:val="00106EC4"/>
    <w:rsid w:val="001309EB"/>
    <w:rsid w:val="001375AC"/>
    <w:rsid w:val="002806B3"/>
    <w:rsid w:val="002B2D12"/>
    <w:rsid w:val="002E4806"/>
    <w:rsid w:val="002F4183"/>
    <w:rsid w:val="003363BE"/>
    <w:rsid w:val="0037108A"/>
    <w:rsid w:val="003A1E1A"/>
    <w:rsid w:val="003D7C54"/>
    <w:rsid w:val="004573BE"/>
    <w:rsid w:val="00535986"/>
    <w:rsid w:val="005A6486"/>
    <w:rsid w:val="005B2FD8"/>
    <w:rsid w:val="005D66CA"/>
    <w:rsid w:val="006074D5"/>
    <w:rsid w:val="00627FC9"/>
    <w:rsid w:val="006805F7"/>
    <w:rsid w:val="006C483A"/>
    <w:rsid w:val="00870689"/>
    <w:rsid w:val="00936A9C"/>
    <w:rsid w:val="00942D6A"/>
    <w:rsid w:val="00957CD1"/>
    <w:rsid w:val="009C560D"/>
    <w:rsid w:val="00AB3261"/>
    <w:rsid w:val="00AD6453"/>
    <w:rsid w:val="00B64524"/>
    <w:rsid w:val="00B82417"/>
    <w:rsid w:val="00D3633D"/>
    <w:rsid w:val="00DC2B51"/>
    <w:rsid w:val="00E024B1"/>
    <w:rsid w:val="00EA367F"/>
    <w:rsid w:val="00F0058A"/>
    <w:rsid w:val="00FD4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28D32"/>
  <w15:chartTrackingRefBased/>
  <w15:docId w15:val="{C0918AD3-9060-46D1-A341-B497654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0058A"/>
  </w:style>
  <w:style w:type="paragraph" w:styleId="Nagwek1">
    <w:name w:val="heading 1"/>
    <w:basedOn w:val="Normalny"/>
    <w:next w:val="Normalny"/>
    <w:link w:val="Nagwek1Znak"/>
    <w:uiPriority w:val="9"/>
    <w:qFormat/>
    <w:rsid w:val="00F0058A"/>
    <w:pPr>
      <w:pBdr>
        <w:top w:val="single" w:sz="24" w:space="0" w:color="B31166" w:themeColor="accent1"/>
        <w:left w:val="single" w:sz="24" w:space="0" w:color="B31166" w:themeColor="accent1"/>
        <w:bottom w:val="single" w:sz="24" w:space="0" w:color="B31166" w:themeColor="accent1"/>
        <w:right w:val="single" w:sz="24" w:space="0" w:color="B31166" w:themeColor="accent1"/>
      </w:pBdr>
      <w:shd w:val="clear" w:color="auto" w:fill="B31166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0058A"/>
    <w:pPr>
      <w:pBdr>
        <w:top w:val="single" w:sz="24" w:space="0" w:color="F9C5E0" w:themeColor="accent1" w:themeTint="33"/>
        <w:left w:val="single" w:sz="24" w:space="0" w:color="F9C5E0" w:themeColor="accent1" w:themeTint="33"/>
        <w:bottom w:val="single" w:sz="24" w:space="0" w:color="F9C5E0" w:themeColor="accent1" w:themeTint="33"/>
        <w:right w:val="single" w:sz="24" w:space="0" w:color="F9C5E0" w:themeColor="accent1" w:themeTint="33"/>
      </w:pBdr>
      <w:shd w:val="clear" w:color="auto" w:fill="F9C5E0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0058A"/>
    <w:pPr>
      <w:pBdr>
        <w:top w:val="single" w:sz="6" w:space="2" w:color="B31166" w:themeColor="accent1"/>
      </w:pBdr>
      <w:spacing w:before="300" w:after="0"/>
      <w:outlineLvl w:val="2"/>
    </w:pPr>
    <w:rPr>
      <w:caps/>
      <w:color w:val="580832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0058A"/>
    <w:pPr>
      <w:pBdr>
        <w:top w:val="dotted" w:sz="6" w:space="2" w:color="B31166" w:themeColor="accent1"/>
      </w:pBdr>
      <w:spacing w:before="200" w:after="0"/>
      <w:outlineLvl w:val="3"/>
    </w:pPr>
    <w:rPr>
      <w:caps/>
      <w:color w:val="850C4B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0058A"/>
    <w:pPr>
      <w:pBdr>
        <w:bottom w:val="single" w:sz="6" w:space="1" w:color="B31166" w:themeColor="accent1"/>
      </w:pBdr>
      <w:spacing w:before="200" w:after="0"/>
      <w:outlineLvl w:val="4"/>
    </w:pPr>
    <w:rPr>
      <w:caps/>
      <w:color w:val="850C4B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0058A"/>
    <w:pPr>
      <w:pBdr>
        <w:bottom w:val="dotted" w:sz="6" w:space="1" w:color="B31166" w:themeColor="accent1"/>
      </w:pBdr>
      <w:spacing w:before="200" w:after="0"/>
      <w:outlineLvl w:val="5"/>
    </w:pPr>
    <w:rPr>
      <w:caps/>
      <w:color w:val="850C4B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0058A"/>
    <w:pPr>
      <w:spacing w:before="200" w:after="0"/>
      <w:outlineLvl w:val="6"/>
    </w:pPr>
    <w:rPr>
      <w:caps/>
      <w:color w:val="850C4B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0058A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0058A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058A"/>
    <w:rPr>
      <w:caps/>
      <w:color w:val="FFFFFF" w:themeColor="background1"/>
      <w:spacing w:val="15"/>
      <w:sz w:val="22"/>
      <w:szCs w:val="22"/>
      <w:shd w:val="clear" w:color="auto" w:fill="B31166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0058A"/>
    <w:rPr>
      <w:caps/>
      <w:spacing w:val="15"/>
      <w:shd w:val="clear" w:color="auto" w:fill="F9C5E0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0058A"/>
    <w:rPr>
      <w:caps/>
      <w:color w:val="580832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0058A"/>
    <w:rPr>
      <w:caps/>
      <w:color w:val="850C4B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0058A"/>
    <w:rPr>
      <w:caps/>
      <w:color w:val="850C4B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0058A"/>
    <w:rPr>
      <w:caps/>
      <w:color w:val="850C4B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0058A"/>
    <w:rPr>
      <w:caps/>
      <w:color w:val="850C4B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0058A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0058A"/>
    <w:rPr>
      <w:i/>
      <w:iCs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0058A"/>
    <w:rPr>
      <w:b/>
      <w:bCs/>
      <w:color w:val="850C4B" w:themeColor="accent1" w:themeShade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F0058A"/>
    <w:pPr>
      <w:spacing w:before="0" w:after="0"/>
    </w:pPr>
    <w:rPr>
      <w:rFonts w:asciiTheme="majorHAnsi" w:eastAsiaTheme="majorEastAsia" w:hAnsiTheme="majorHAnsi" w:cstheme="majorBidi"/>
      <w:caps/>
      <w:color w:val="B31166" w:themeColor="accent1"/>
      <w:spacing w:val="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0058A"/>
    <w:rPr>
      <w:rFonts w:asciiTheme="majorHAnsi" w:eastAsiaTheme="majorEastAsia" w:hAnsiTheme="majorHAnsi" w:cstheme="majorBidi"/>
      <w:caps/>
      <w:color w:val="B31166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058A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F0058A"/>
    <w:rPr>
      <w:caps/>
      <w:color w:val="595959" w:themeColor="text1" w:themeTint="A6"/>
      <w:spacing w:val="10"/>
      <w:sz w:val="21"/>
      <w:szCs w:val="21"/>
    </w:rPr>
  </w:style>
  <w:style w:type="character" w:styleId="Pogrubienie">
    <w:name w:val="Strong"/>
    <w:uiPriority w:val="22"/>
    <w:qFormat/>
    <w:rsid w:val="00F0058A"/>
    <w:rPr>
      <w:b/>
      <w:bCs/>
    </w:rPr>
  </w:style>
  <w:style w:type="character" w:styleId="Uwydatnienie">
    <w:name w:val="Emphasis"/>
    <w:uiPriority w:val="20"/>
    <w:qFormat/>
    <w:rsid w:val="00F0058A"/>
    <w:rPr>
      <w:caps/>
      <w:color w:val="580832" w:themeColor="accent1" w:themeShade="7F"/>
      <w:spacing w:val="5"/>
    </w:rPr>
  </w:style>
  <w:style w:type="paragraph" w:styleId="Bezodstpw">
    <w:name w:val="No Spacing"/>
    <w:uiPriority w:val="1"/>
    <w:qFormat/>
    <w:rsid w:val="00F0058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F0058A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F0058A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0058A"/>
    <w:pPr>
      <w:spacing w:before="240" w:after="240" w:line="240" w:lineRule="auto"/>
      <w:ind w:left="1080" w:right="1080"/>
      <w:jc w:val="center"/>
    </w:pPr>
    <w:rPr>
      <w:color w:val="B31166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0058A"/>
    <w:rPr>
      <w:color w:val="B31166" w:themeColor="accent1"/>
      <w:sz w:val="24"/>
      <w:szCs w:val="24"/>
    </w:rPr>
  </w:style>
  <w:style w:type="character" w:styleId="Wyrnieniedelikatne">
    <w:name w:val="Subtle Emphasis"/>
    <w:uiPriority w:val="19"/>
    <w:qFormat/>
    <w:rsid w:val="00F0058A"/>
    <w:rPr>
      <w:i/>
      <w:iCs/>
      <w:color w:val="580832" w:themeColor="accent1" w:themeShade="7F"/>
    </w:rPr>
  </w:style>
  <w:style w:type="character" w:styleId="Wyrnienieintensywne">
    <w:name w:val="Intense Emphasis"/>
    <w:uiPriority w:val="21"/>
    <w:qFormat/>
    <w:rsid w:val="00F0058A"/>
    <w:rPr>
      <w:b/>
      <w:bCs/>
      <w:caps/>
      <w:color w:val="580832" w:themeColor="accent1" w:themeShade="7F"/>
      <w:spacing w:val="10"/>
    </w:rPr>
  </w:style>
  <w:style w:type="character" w:styleId="Odwoaniedelikatne">
    <w:name w:val="Subtle Reference"/>
    <w:uiPriority w:val="31"/>
    <w:qFormat/>
    <w:rsid w:val="00F0058A"/>
    <w:rPr>
      <w:b/>
      <w:bCs/>
      <w:color w:val="B31166" w:themeColor="accent1"/>
    </w:rPr>
  </w:style>
  <w:style w:type="character" w:styleId="Odwoanieintensywne">
    <w:name w:val="Intense Reference"/>
    <w:uiPriority w:val="32"/>
    <w:qFormat/>
    <w:rsid w:val="00F0058A"/>
    <w:rPr>
      <w:b/>
      <w:bCs/>
      <w:i/>
      <w:iCs/>
      <w:caps/>
      <w:color w:val="B31166" w:themeColor="accent1"/>
    </w:rPr>
  </w:style>
  <w:style w:type="character" w:styleId="Tytuksiki">
    <w:name w:val="Book Title"/>
    <w:uiPriority w:val="33"/>
    <w:qFormat/>
    <w:rsid w:val="00F0058A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F0058A"/>
    <w:pPr>
      <w:outlineLvl w:val="9"/>
    </w:pPr>
  </w:style>
  <w:style w:type="paragraph" w:styleId="Akapitzlist">
    <w:name w:val="List Paragraph"/>
    <w:basedOn w:val="Normalny"/>
    <w:uiPriority w:val="34"/>
    <w:qFormat/>
    <w:rsid w:val="00E024B1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E024B1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024B1"/>
    <w:rPr>
      <w:color w:val="0000FF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82417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4573BE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3D7C54"/>
    <w:pPr>
      <w:spacing w:before="0" w:after="0" w:line="240" w:lineRule="auto"/>
    </w:pPr>
    <w:rPr>
      <w:rFonts w:ascii="Century Gothic" w:eastAsia="Century Gothic" w:hAnsi="Century Gothic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363B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3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3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edyka.itl.pl/bip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edyka@medyka.itl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Jon (sala konferencyjna)">
  <a:themeElements>
    <a:clrScheme name="Jon (sala konferencyjna)">
      <a:dk1>
        <a:sysClr val="windowText" lastClr="000000"/>
      </a:dk1>
      <a:lt1>
        <a:sysClr val="window" lastClr="FFFFFF"/>
      </a:lt1>
      <a:dk2>
        <a:srgbClr val="3B3059"/>
      </a:dk2>
      <a:lt2>
        <a:srgbClr val="EBEBEB"/>
      </a:lt2>
      <a:accent1>
        <a:srgbClr val="B31166"/>
      </a:accent1>
      <a:accent2>
        <a:srgbClr val="E33D6F"/>
      </a:accent2>
      <a:accent3>
        <a:srgbClr val="E45F3C"/>
      </a:accent3>
      <a:accent4>
        <a:srgbClr val="E9943A"/>
      </a:accent4>
      <a:accent5>
        <a:srgbClr val="9B6BF2"/>
      </a:accent5>
      <a:accent6>
        <a:srgbClr val="D53DD0"/>
      </a:accent6>
      <a:hlink>
        <a:srgbClr val="8F8F8F"/>
      </a:hlink>
      <a:folHlink>
        <a:srgbClr val="A5A5A5"/>
      </a:folHlink>
    </a:clrScheme>
    <a:fontScheme name="Jon (sala konferencyjna)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Jon (sala konferencyjna)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124000"/>
                <a:satMod val="148000"/>
                <a:lumMod val="124000"/>
              </a:schemeClr>
            </a:gs>
            <a:gs pos="100000">
              <a:schemeClr val="phClr">
                <a:shade val="76000"/>
                <a:hueMod val="89000"/>
                <a:satMod val="164000"/>
                <a:lumMod val="5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91000"/>
                <a:satMod val="164000"/>
                <a:lumMod val="74000"/>
              </a:schemeClr>
              <a:schemeClr val="phClr">
                <a:hueMod val="124000"/>
                <a:satMod val="140000"/>
                <a:lumMod val="14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 Boardroom" id="{FC33163D-4339-46B1-8EED-24C834239D99}" vid="{B8502691-933B-45FE-8764-BA278511EF2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1EA36-7FD2-4D02-B317-40BFE235A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Nowaczek</dc:creator>
  <cp:keywords/>
  <dc:description/>
  <cp:lastModifiedBy>uzytkownik</cp:lastModifiedBy>
  <cp:revision>2</cp:revision>
  <cp:lastPrinted>2022-10-18T07:07:00Z</cp:lastPrinted>
  <dcterms:created xsi:type="dcterms:W3CDTF">2022-10-18T11:04:00Z</dcterms:created>
  <dcterms:modified xsi:type="dcterms:W3CDTF">2022-10-18T11:04:00Z</dcterms:modified>
</cp:coreProperties>
</file>