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516B9">
        <w:rPr>
          <w:rFonts w:ascii="Arial" w:hAnsi="Arial" w:cs="Arial"/>
          <w:b/>
          <w:bCs/>
          <w:sz w:val="24"/>
          <w:szCs w:val="24"/>
        </w:rPr>
        <w:t>Uchwała Nr XXVI/247/2017</w:t>
      </w:r>
    </w:p>
    <w:p w:rsidR="004516B9" w:rsidRPr="004516B9" w:rsidRDefault="004516B9" w:rsidP="004516B9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516B9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516B9">
        <w:rPr>
          <w:rFonts w:ascii="Arial" w:hAnsi="Arial" w:cs="Arial"/>
          <w:b/>
          <w:bCs/>
          <w:sz w:val="24"/>
          <w:szCs w:val="24"/>
        </w:rPr>
        <w:t>z dnia 17 lutego 2017 roku</w:t>
      </w: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516B9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4516B9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516B9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4516B9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4516B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516B9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 z </w:t>
      </w:r>
      <w:proofErr w:type="spellStart"/>
      <w:r w:rsidRPr="004516B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516B9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4516B9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>§ 1.</w:t>
      </w:r>
      <w:r w:rsidRPr="004516B9">
        <w:rPr>
          <w:rFonts w:ascii="Arial" w:hAnsi="Arial" w:cs="Arial"/>
          <w:color w:val="000000"/>
          <w:sz w:val="24"/>
          <w:szCs w:val="24"/>
        </w:rPr>
        <w:t xml:space="preserve"> W uchwale Nr XXIV/236/2016 Rady Gminy Skąpe z dnia 28 grudnia 2016r.</w:t>
      </w:r>
      <w:r w:rsidRPr="004516B9">
        <w:rPr>
          <w:rFonts w:ascii="Arial" w:hAnsi="Arial" w:cs="Arial"/>
          <w:color w:val="000000"/>
          <w:sz w:val="24"/>
          <w:szCs w:val="24"/>
        </w:rPr>
        <w:br/>
        <w:t>w sprawie uchwały budżetowej Gminy Skąpe na 2017 rok wprowadza się następujące zmiany:</w:t>
      </w:r>
    </w:p>
    <w:p w:rsidR="004516B9" w:rsidRPr="004516B9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4516B9">
        <w:rPr>
          <w:rFonts w:ascii="Arial" w:hAnsi="Arial" w:cs="Arial"/>
          <w:color w:val="000000"/>
          <w:sz w:val="24"/>
          <w:szCs w:val="24"/>
        </w:rPr>
        <w:t>Zmienia się plan dochodów budżetu Gminy Skąpe na 2017 r. zgodnie</w:t>
      </w:r>
      <w:r w:rsidRPr="004516B9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>24.825.248,88 zł</w:t>
      </w:r>
      <w:r w:rsidRPr="004516B9">
        <w:rPr>
          <w:rFonts w:ascii="Arial" w:hAnsi="Arial" w:cs="Arial"/>
          <w:color w:val="000000"/>
          <w:sz w:val="24"/>
          <w:szCs w:val="24"/>
        </w:rPr>
        <w:t>, w tym: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color w:val="000000"/>
          <w:sz w:val="24"/>
          <w:szCs w:val="24"/>
        </w:rPr>
        <w:t xml:space="preserve"> - dochody bieżące 20.378.082,46 zł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color w:val="000000"/>
          <w:sz w:val="24"/>
          <w:szCs w:val="24"/>
        </w:rPr>
        <w:t xml:space="preserve"> - dochody majątkowe 4.447.166,42 zł.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4516B9">
        <w:rPr>
          <w:rFonts w:ascii="Arial" w:hAnsi="Arial" w:cs="Arial"/>
          <w:color w:val="000000"/>
          <w:sz w:val="24"/>
          <w:szCs w:val="24"/>
        </w:rPr>
        <w:t>Zmienia się plan wydatków budżetu Gminy Skąpe na 2017 rok zgodnie</w:t>
      </w:r>
      <w:r w:rsidRPr="004516B9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>28.228.365,88 zł,</w:t>
      </w:r>
      <w:r w:rsidRPr="004516B9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color w:val="000000"/>
          <w:sz w:val="24"/>
          <w:szCs w:val="24"/>
        </w:rPr>
        <w:t>- wydatki bieżące 20.228.240,66 zł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516B9">
        <w:rPr>
          <w:rFonts w:ascii="Arial" w:hAnsi="Arial" w:cs="Arial"/>
          <w:color w:val="000000"/>
          <w:sz w:val="24"/>
          <w:szCs w:val="24"/>
        </w:rPr>
        <w:t>- wydatki majątkowe 8.000.125,22 zł.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4516B9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3</w:t>
      </w:r>
      <w:r w:rsidRPr="004516B9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4516B9" w:rsidRPr="004516B9" w:rsidRDefault="004516B9" w:rsidP="004516B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516B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516B9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4516B9" w:rsidRPr="004516B9" w:rsidRDefault="004516B9" w:rsidP="004516B9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516B9" w:rsidRPr="004516B9" w:rsidRDefault="004516B9" w:rsidP="004516B9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4516B9" w:rsidRPr="00502625" w:rsidRDefault="004516B9" w:rsidP="00451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516B9" w:rsidRPr="00502625" w:rsidRDefault="004516B9" w:rsidP="004516B9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502625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502625" w:rsidRDefault="00502625" w:rsidP="004516B9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4516B9" w:rsidRPr="00502625" w:rsidRDefault="00502625" w:rsidP="004516B9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516B9" w:rsidRPr="00502625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="004516B9" w:rsidRPr="00502625">
        <w:rPr>
          <w:rFonts w:ascii="Arial" w:hAnsi="Arial" w:cs="Arial"/>
          <w:sz w:val="24"/>
          <w:szCs w:val="24"/>
        </w:rPr>
        <w:t>Staszyńska</w:t>
      </w:r>
      <w:proofErr w:type="spellEnd"/>
    </w:p>
    <w:p w:rsidR="007D07F4" w:rsidRDefault="007D07F4">
      <w:bookmarkStart w:id="0" w:name="_GoBack"/>
      <w:bookmarkEnd w:id="0"/>
    </w:p>
    <w:sectPr w:rsidR="007D07F4" w:rsidSect="00852E67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B3048"/>
    <w:rsid w:val="004516B9"/>
    <w:rsid w:val="00502625"/>
    <w:rsid w:val="00546076"/>
    <w:rsid w:val="007D07F4"/>
    <w:rsid w:val="008F2303"/>
    <w:rsid w:val="009B3048"/>
    <w:rsid w:val="00CC44E7"/>
    <w:rsid w:val="00F70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09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3</cp:revision>
  <cp:lastPrinted>2017-02-17T11:34:00Z</cp:lastPrinted>
  <dcterms:created xsi:type="dcterms:W3CDTF">2017-02-17T10:10:00Z</dcterms:created>
  <dcterms:modified xsi:type="dcterms:W3CDTF">2017-02-17T11:34:00Z</dcterms:modified>
</cp:coreProperties>
</file>