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/>
        <w:jc w:val="left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u w:val="single"/>
        </w:rPr>
      </w:pPr>
      <w:r>
        <w:rPr>
          <w:b/>
          <w:bCs/>
          <w:u w:val="single"/>
        </w:rPr>
        <w:t>ANKIETA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DOTYCZĄCA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PROGRAMU CIEPŁE MIESZKANIE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</w:r>
      <w:r>
        <w:rPr>
          <w:b/>
          <w:bCs/>
        </w:rPr>
        <w:t>Program Ciepłe Mieszkanie</w:t>
      </w:r>
      <w:r>
        <w:rPr/>
        <w:t xml:space="preserve"> to program, który wspomaga finansowo możliwości dokonania zmian systemu grzewczego </w:t>
      </w:r>
      <w:r>
        <w:rPr>
          <w:b/>
          <w:bCs/>
        </w:rPr>
        <w:t>w</w:t>
      </w:r>
      <w:r>
        <w:rPr/>
        <w:t xml:space="preserve"> </w:t>
      </w:r>
      <w:r>
        <w:rPr>
          <w:b/>
          <w:bCs/>
        </w:rPr>
        <w:t xml:space="preserve">lokalu mieszkalnym </w:t>
      </w:r>
      <w:r>
        <w:rPr/>
        <w:t xml:space="preserve">na system proekologiczny w celu poprawy jakości powietrza. Generalną zasadą jest likwidacja starych kopciuchów opalanych węglem i innymi paliwami stałymi. </w:t>
      </w:r>
    </w:p>
    <w:p>
      <w:pPr>
        <w:pStyle w:val="Normal"/>
        <w:bidi w:val="0"/>
        <w:spacing w:lineRule="auto" w:line="36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bCs/>
          <w:sz w:val="24"/>
          <w:szCs w:val="24"/>
        </w:rPr>
        <w:t xml:space="preserve">Program skierowany jest do osób fizycznych, których roczny dochód nie przekracza 120tys.zł.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Program skierowanym jest do (kryterium tytułu prawnego do lokalu mieszkalnego):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b/>
          <w:bCs/>
        </w:rPr>
        <w:t>osób fizycznych</w:t>
      </w:r>
      <w:r>
        <w:rPr/>
        <w:t xml:space="preserve"> będącymi </w:t>
      </w:r>
      <w:r>
        <w:rPr>
          <w:b/>
          <w:bCs/>
        </w:rPr>
        <w:t>właścicielami/współwłaścicielami lokalu mieszkalnego</w:t>
      </w:r>
      <w:r>
        <w:rPr/>
        <w:t xml:space="preserve">, ogrzewanego starymi piecami węglowymi (np.: piece zasypowe, piecokuchnie, piece kaflowe, kozy,  trzon kuchenny etc.), 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b/>
          <w:bCs/>
        </w:rPr>
        <w:t>osób fizycznych posiadającymi ograniczone prawo rzeczowe do lokalu mieszkalnego</w:t>
      </w:r>
      <w:r>
        <w:rPr/>
        <w:t xml:space="preserve"> (takie jak: użytkowanie, służebność, zastaw, spółdzielcze własnościowe prawo do lokalu oraz hipoteka), który jest ogrzewanego starymi piecami węglowymi (jw.).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 xml:space="preserve">Szczegóły Programu Ciepłe Mieszkanie są opublikowane na stronie: </w:t>
      </w:r>
      <w:r>
        <w:rPr>
          <w:b/>
          <w:bCs/>
        </w:rPr>
        <w:t>czystepowietrze.gov.pl/cieple-mieszkanie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b/>
          <w:bCs/>
        </w:rPr>
        <w:t>Gmina Świerklaniec w celu rozważenia przystąpienia do realizacji Programu Ciepłe Mieszkanie prosi osoby zainteresowane, które spełniają kryterium tytułu prawnego do lokalu mieszkalnego, który jest wyposażony w indywidualny stary, nieekologiczny system ogrzewania  o przesłanie poniższej ankiety:</w:t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bCs/>
        </w:rPr>
        <w:t>ANKIETA DOT. PROGRAMU CIEPŁE MIESZKANIE</w:t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Posiadam lokal mieszkalny ogrzewany (proszę wymienić) : 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>(np.: piecokuchnia, trzon kuchenny, kocioł zasypowy, piece kaflowe, koza, kominek etc.).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Tytuł prawny do lokalu mieszkalnego jest następujący (proszę wymienić) : …………………………………………………………………………………………..…….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>(własność, współwłasność, użytkowanie, służebność, zastaw, spółdzielcze własnościowe prawo do lokalu, hipoteka).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Planuję zmienić system ogrzewania lokalu na (proszę określić) : 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>(ogrzewanie gazowe, ogrzewanie elektryczne, ogrzewanie odnawialnymi źródłami energii, wentylacji z odzyskiem ciepła, kocioł na biomasę etc.).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Planuję wymienić stolarkę okienną i drzwiową na (proszę określić) : …………………………………………………………………………………………………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Planowane koszty inwestycji: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  <w:t>- zmiana systemu grzewczego ……………………………………………………… zł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/>
      </w:pPr>
      <w:r>
        <w:rPr/>
        <w:t>- wymiana stolarki okiennej i / lub drzwiowej …………………………………...… zł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Prowadzenie działalności gospodarczej w lokalu mieszkalnym oraz jej ewentualny udział  powierzchni zajętej pod prowadzenie działalności (%) w powierzchni ogólnej lokalu.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>TAK/NIE ………..</w:t>
        <w:tab/>
        <w:tab/>
        <w:tab/>
        <w:tab/>
        <w:tab/>
        <w:tab/>
        <w:t xml:space="preserve">……. % 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Gospodarstwo domowe wieloosobowe (proszę określić) 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440" w:hanging="0"/>
        <w:jc w:val="both"/>
        <w:rPr>
          <w:b/>
          <w:b/>
          <w:bCs/>
        </w:rPr>
      </w:pPr>
      <w:r>
        <w:rPr>
          <w:b/>
          <w:bCs/>
        </w:rPr>
        <w:t>TAK/NIE ………..</w:t>
        <w:tab/>
        <w:tab/>
        <w:tab/>
        <w:tab/>
        <w:tab/>
        <w:tab/>
        <w:t>……. LICZBA OSÓB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440" w:hanging="0"/>
        <w:jc w:val="both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>7.1 – Przeciętny dochód na jednego członka gospodarstwa domowego (proszę określić):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  <w:t xml:space="preserve">a) przekracza kwotę </w:t>
        <w:tab/>
        <w:tab/>
        <w:t xml:space="preserve">1 643 zł </w:t>
        <w:tab/>
        <w:tab/>
        <w:t>TAK/NIE ………..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  <w:t xml:space="preserve">b) nie przekracza kwoty </w:t>
        <w:tab/>
        <w:t>1 643 zł</w:t>
        <w:tab/>
        <w:tab/>
        <w:t>TAK/NIE ………..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  <w:t>c) nie przekracza kwoty</w:t>
        <w:tab/>
        <w:tab/>
        <w:t xml:space="preserve">   900 zł </w:t>
        <w:tab/>
        <w:tab/>
        <w:t>TAK/NIE ………..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Gospodarstwo jednoosobowe (proszę określić) 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440" w:hanging="0"/>
        <w:jc w:val="both"/>
        <w:rPr>
          <w:b/>
          <w:b/>
          <w:bCs/>
        </w:rPr>
      </w:pPr>
      <w:r>
        <w:rPr>
          <w:b/>
          <w:bCs/>
        </w:rPr>
        <w:t>TAK/NIE ………..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>
          <w:b/>
          <w:bCs/>
        </w:rPr>
        <w:t>8.1 – Przeciętny dochód na jednego członka gospodarstwa domowego (proszę określić):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  <w:t xml:space="preserve">a) przekracza kwotę </w:t>
        <w:tab/>
        <w:tab/>
        <w:t xml:space="preserve">2 342 zł </w:t>
        <w:tab/>
        <w:tab/>
        <w:t>TAK/NIE ………..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  <w:t xml:space="preserve">b) nie przekracza kwoty </w:t>
        <w:tab/>
        <w:t>2 342 zł</w:t>
        <w:tab/>
        <w:tab/>
        <w:t>TAK/NIE ………..</w:t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1080" w:hanging="0"/>
        <w:jc w:val="both"/>
        <w:rPr>
          <w:b/>
          <w:b/>
          <w:bCs/>
        </w:rPr>
      </w:pPr>
      <w:r>
        <w:rPr>
          <w:b/>
          <w:bCs/>
        </w:rPr>
        <w:t>c) nie przekracza kwoty</w:t>
        <w:tab/>
        <w:tab/>
        <w:t xml:space="preserve">1 260 zł </w:t>
        <w:tab/>
        <w:tab/>
        <w:t>TAK/NIE ………..</w:t>
        <w:tab/>
      </w:r>
      <w:r>
        <w:rPr>
          <w:b/>
          <w:bCs/>
        </w:rPr>
        <w:tab/>
        <w:tab/>
        <w:tab/>
        <w:tab/>
        <w:tab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720" w:hanging="0"/>
        <w:jc w:val="both"/>
        <w:rPr>
          <w:b/>
          <w:b/>
          <w:bCs/>
        </w:rPr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i/>
          <w:iCs/>
        </w:rPr>
        <w:t>WYPEŁNIONĄ ANKIETĘ PROSZĘ PRZESŁAĆ EMAILEM NA ADRES EMAIL: maciej.</w:t>
      </w:r>
      <w:hyperlink r:id="rId2">
        <w:r>
          <w:rPr>
            <w:rStyle w:val="Czeinternetowe"/>
            <w:i/>
            <w:iCs/>
          </w:rPr>
          <w:t>kozminski@ugswierklaniec.pl</w:t>
        </w:r>
      </w:hyperlink>
      <w:r>
        <w:rPr>
          <w:i/>
          <w:iCs/>
        </w:rPr>
        <w:t xml:space="preserve">    </w:t>
      </w:r>
    </w:p>
    <w:p>
      <w:pPr>
        <w:pStyle w:val="Normal"/>
        <w:bidi w:val="0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 xml:space="preserve">LUB TEŻ ZŁOŻYĆ W POKOJU </w:t>
      </w:r>
      <w:r>
        <w:rPr>
          <w:b/>
          <w:bCs/>
          <w:i/>
          <w:iCs/>
        </w:rPr>
        <w:t>NR 9 NA II PIĘTRZE</w:t>
      </w:r>
      <w:r>
        <w:rPr>
          <w:i/>
          <w:iCs/>
        </w:rPr>
        <w:t xml:space="preserve"> URZĘDU GMINY ŚWIERKLANIEC </w:t>
      </w:r>
    </w:p>
    <w:p>
      <w:pPr>
        <w:pStyle w:val="Normal"/>
        <w:bidi w:val="0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U EKODORADCY.</w:t>
      </w:r>
    </w:p>
    <w:p>
      <w:pPr>
        <w:pStyle w:val="Normal"/>
        <w:bidi w:val="0"/>
        <w:spacing w:lineRule="auto" w:line="360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bidi w:val="0"/>
        <w:spacing w:lineRule="auto" w:line="360"/>
        <w:jc w:val="center"/>
        <w:rPr>
          <w:i/>
          <w:i/>
          <w:iCs/>
        </w:rPr>
      </w:pPr>
      <w:r>
        <w:rPr>
          <w:i/>
          <w:iCs/>
        </w:rPr>
        <w:t>W przypadku pytań proszę o kontakt z Maciejem Koźmińskim – Ekodoradca, we wtorki lub czwartki w godzinach pracy Urzędu Gminy – telefon: 32 284-74-24 wewn. 424, email: maciej.</w:t>
      </w:r>
      <w:hyperlink r:id="rId3">
        <w:r>
          <w:rPr>
            <w:rStyle w:val="Czeinternetowe"/>
            <w:i/>
            <w:iCs/>
          </w:rPr>
          <w:t>kozminski@ugswierklaniec.pl</w:t>
        </w:r>
      </w:hyperlink>
      <w:r>
        <w:rPr>
          <w:i/>
          <w:iCs/>
        </w:rPr>
        <w:t xml:space="preserve">   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UWAGI:</w:t>
      </w:r>
    </w:p>
    <w:p>
      <w:pPr>
        <w:pStyle w:val="Normal"/>
        <w:bidi w:val="0"/>
        <w:spacing w:lineRule="auto" w:line="360"/>
        <w:jc w:val="both"/>
        <w:rPr/>
      </w:pPr>
      <w:r>
        <w:rPr/>
        <w:t>- ankiety są anonimowe,</w:t>
      </w:r>
    </w:p>
    <w:p>
      <w:pPr>
        <w:pStyle w:val="Normal"/>
        <w:bidi w:val="0"/>
        <w:spacing w:lineRule="auto" w:line="360"/>
        <w:jc w:val="both"/>
        <w:rPr/>
      </w:pPr>
      <w:r>
        <w:rPr/>
        <w:t>- za każdy lokal mieszkalny trzeba złożyć osobną ankietę,</w:t>
      </w:r>
    </w:p>
    <w:p>
      <w:pPr>
        <w:pStyle w:val="Normal"/>
        <w:bidi w:val="0"/>
        <w:spacing w:lineRule="auto" w:line="360"/>
        <w:jc w:val="both"/>
        <w:rPr/>
      </w:pPr>
      <w:r>
        <w:rPr/>
        <w:t>- ankieta nie stanowi wniosku o udział w programie.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rFonts w:cs="" w:cstheme="minorHAnsi"/>
          <w:color w:val="222222"/>
          <w:shd w:fill="FFFFFF" w:val="clear"/>
        </w:rPr>
      </w:pPr>
      <w:r>
        <w:rPr>
          <w:rFonts w:cs="" w:cstheme="minorHAnsi"/>
          <w:b/>
          <w:bCs/>
          <w:color w:val="222222"/>
          <w:shd w:fill="FFFFFF" w:val="clear"/>
        </w:rPr>
        <w:t>Informuję jednocześnie, że realizacja programu „Ciepłe Mieszkanie” uzależniona jest od przyznania Gminie środków z Wojewódzkiego Funduszu Ochrony Środowiska i Gospodarki Wodnej w Katowicach.</w:t>
      </w:r>
    </w:p>
    <w:p>
      <w:pPr>
        <w:pStyle w:val="Normal"/>
        <w:bidi w:val="0"/>
        <w:spacing w:lineRule="auto" w:line="360"/>
        <w:jc w:val="both"/>
        <w:rPr>
          <w:rFonts w:cs="" w:cstheme="minorHAnsi"/>
          <w:color w:val="222222"/>
          <w:shd w:fill="FFFFFF" w:val="clear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ZMINSKI@UGSWIERKLANIEC.PL" TargetMode="External"/><Relationship Id="rId3" Type="http://schemas.openxmlformats.org/officeDocument/2006/relationships/hyperlink" Target="mailto:KOZMINSKI@UGSWIERKLANIEC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LibreOffice/7.3.3.2$Windows_X86_64 LibreOffice_project/d1d0ea68f081ee2800a922cac8f79445e4603348</Application>
  <AppVersion>15.0000</AppVersion>
  <Pages>3</Pages>
  <Words>476</Words>
  <Characters>3317</Characters>
  <CharactersWithSpaces>3806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2022-09-06T13:11:35Z</dcterms:created>
  <dc:creator/>
  <dc:description/>
  <dc:language>pl-PL</dc:language>
  <cp:lastModifiedBy/>
  <dcterms:modified xsi:type="dcterms:W3CDTF">2022-09-07T10:39:12Z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