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D59" w:rsidRDefault="00A81D59" w:rsidP="00A81D59">
      <w:pPr>
        <w:autoSpaceDE w:val="0"/>
        <w:ind w:left="6663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>Załącznik Nr 1 do zarządzenia</w:t>
      </w:r>
    </w:p>
    <w:p w:rsidR="00A81D59" w:rsidRDefault="00A81D59" w:rsidP="00A81D59">
      <w:pPr>
        <w:autoSpaceDE w:val="0"/>
        <w:ind w:left="6663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 xml:space="preserve">Wójta Gminy Medyka </w:t>
      </w:r>
    </w:p>
    <w:p w:rsidR="00A81D59" w:rsidRDefault="00A81D59" w:rsidP="00A81D59">
      <w:pPr>
        <w:autoSpaceDE w:val="0"/>
        <w:ind w:left="6663"/>
        <w:rPr>
          <w:bCs/>
          <w:sz w:val="18"/>
          <w:szCs w:val="18"/>
          <w:lang w:eastAsia="pl-PL"/>
        </w:rPr>
      </w:pPr>
      <w:r>
        <w:rPr>
          <w:bCs/>
          <w:color w:val="000000"/>
          <w:sz w:val="18"/>
          <w:szCs w:val="18"/>
        </w:rPr>
        <w:t xml:space="preserve">Nr </w:t>
      </w:r>
      <w:r>
        <w:rPr>
          <w:sz w:val="18"/>
          <w:szCs w:val="18"/>
          <w:lang w:eastAsia="pl-PL"/>
        </w:rPr>
        <w:t xml:space="preserve"> </w:t>
      </w:r>
      <w:r>
        <w:rPr>
          <w:bCs/>
          <w:sz w:val="18"/>
          <w:szCs w:val="18"/>
          <w:lang w:eastAsia="pl-PL"/>
        </w:rPr>
        <w:t>0050.42.2023</w:t>
      </w:r>
    </w:p>
    <w:p w:rsidR="00A81D59" w:rsidRDefault="00A81D59" w:rsidP="00A81D59">
      <w:pPr>
        <w:pStyle w:val="NormalnyWeb"/>
        <w:spacing w:before="0" w:after="0"/>
        <w:ind w:left="6662"/>
        <w:rPr>
          <w:bCs/>
          <w:color w:val="000000"/>
          <w:sz w:val="18"/>
          <w:szCs w:val="18"/>
        </w:rPr>
      </w:pPr>
      <w:r>
        <w:rPr>
          <w:sz w:val="18"/>
          <w:szCs w:val="18"/>
          <w:lang w:eastAsia="pl-PL"/>
        </w:rPr>
        <w:t>z dnia 07.12.2023 r.</w:t>
      </w:r>
    </w:p>
    <w:p w:rsidR="00B920CD" w:rsidRDefault="00B920CD" w:rsidP="00B920CD">
      <w:pPr>
        <w:autoSpaceDE w:val="0"/>
        <w:jc w:val="right"/>
        <w:rPr>
          <w:bCs/>
          <w:color w:val="000000"/>
          <w:sz w:val="18"/>
          <w:szCs w:val="18"/>
        </w:rPr>
      </w:pPr>
    </w:p>
    <w:p w:rsidR="00B920CD" w:rsidRDefault="00E95DB1" w:rsidP="00E44DB8">
      <w:pPr>
        <w:autoSpaceDE w:val="0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 xml:space="preserve">              </w:t>
      </w:r>
      <w:r w:rsidR="00401987">
        <w:rPr>
          <w:bCs/>
          <w:color w:val="000000"/>
          <w:sz w:val="18"/>
          <w:szCs w:val="18"/>
        </w:rPr>
        <w:t xml:space="preserve">                                                                         </w:t>
      </w:r>
      <w:r w:rsidR="00E44DB8">
        <w:rPr>
          <w:bCs/>
          <w:color w:val="000000"/>
          <w:sz w:val="18"/>
          <w:szCs w:val="18"/>
        </w:rPr>
        <w:t xml:space="preserve">  </w:t>
      </w:r>
      <w:r w:rsidR="00B920CD">
        <w:rPr>
          <w:bCs/>
          <w:color w:val="000000"/>
          <w:sz w:val="18"/>
          <w:szCs w:val="18"/>
        </w:rPr>
        <w:t>PROJEKT</w:t>
      </w:r>
    </w:p>
    <w:p w:rsidR="00CD3D78" w:rsidRDefault="00CD3D78" w:rsidP="00CD3D78">
      <w:pPr>
        <w:autoSpaceDE w:val="0"/>
        <w:jc w:val="right"/>
        <w:rPr>
          <w:bCs/>
          <w:color w:val="000000"/>
          <w:sz w:val="18"/>
          <w:szCs w:val="18"/>
        </w:rPr>
      </w:pPr>
    </w:p>
    <w:p w:rsidR="00B920CD" w:rsidRDefault="00B920CD" w:rsidP="00B920CD">
      <w:pPr>
        <w:autoSpaceDE w:val="0"/>
        <w:rPr>
          <w:bCs/>
          <w:color w:val="000000"/>
          <w:sz w:val="18"/>
          <w:szCs w:val="18"/>
        </w:rPr>
      </w:pPr>
    </w:p>
    <w:p w:rsidR="00CD3D78" w:rsidRDefault="00CD3D78" w:rsidP="00CD3D78">
      <w:pPr>
        <w:autoSpaceDE w:val="0"/>
        <w:jc w:val="center"/>
        <w:rPr>
          <w:bCs/>
          <w:color w:val="000000"/>
        </w:rPr>
      </w:pPr>
      <w:r>
        <w:rPr>
          <w:bCs/>
          <w:color w:val="000000"/>
        </w:rPr>
        <w:t xml:space="preserve">UCHWAŁA </w:t>
      </w:r>
      <w:r>
        <w:t>NR……</w:t>
      </w:r>
    </w:p>
    <w:p w:rsidR="00CD3D78" w:rsidRDefault="00CD3D78" w:rsidP="00CD3D78">
      <w:pPr>
        <w:autoSpaceDE w:val="0"/>
        <w:jc w:val="center"/>
        <w:rPr>
          <w:bCs/>
          <w:color w:val="000000"/>
        </w:rPr>
      </w:pPr>
      <w:r>
        <w:rPr>
          <w:bCs/>
          <w:color w:val="000000"/>
        </w:rPr>
        <w:t>Rady Gminy Medyka</w:t>
      </w:r>
    </w:p>
    <w:p w:rsidR="00CD3D78" w:rsidRDefault="00E6786B" w:rsidP="00E6786B">
      <w:pPr>
        <w:autoSpaceDE w:val="0"/>
      </w:pPr>
      <w:r>
        <w:rPr>
          <w:bCs/>
          <w:color w:val="000000"/>
        </w:rPr>
        <w:t xml:space="preserve">                                                          </w:t>
      </w:r>
      <w:r w:rsidR="00CD3D78">
        <w:rPr>
          <w:bCs/>
          <w:color w:val="000000"/>
        </w:rPr>
        <w:t xml:space="preserve">z dnia </w:t>
      </w:r>
      <w:r w:rsidR="00CD3D78">
        <w:t>……. 2023</w:t>
      </w:r>
    </w:p>
    <w:p w:rsidR="00B920CD" w:rsidRDefault="00B920CD" w:rsidP="00E6786B">
      <w:pPr>
        <w:autoSpaceDE w:val="0"/>
        <w:rPr>
          <w:bCs/>
          <w:color w:val="000000"/>
        </w:rPr>
      </w:pPr>
    </w:p>
    <w:p w:rsidR="00CD3D78" w:rsidRDefault="00CD3D78" w:rsidP="00CD3D78">
      <w:pPr>
        <w:pStyle w:val="NormalnyWeb"/>
        <w:jc w:val="both"/>
        <w:rPr>
          <w:b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w sprawie przy</w:t>
      </w:r>
      <w:r w:rsidR="00F30AEE">
        <w:rPr>
          <w:b/>
          <w:bCs/>
          <w:color w:val="000000"/>
          <w:sz w:val="22"/>
          <w:szCs w:val="22"/>
        </w:rPr>
        <w:t>jęcia Programu współpracy w 2024</w:t>
      </w:r>
      <w:r>
        <w:rPr>
          <w:b/>
          <w:bCs/>
          <w:color w:val="000000"/>
          <w:sz w:val="22"/>
          <w:szCs w:val="22"/>
        </w:rPr>
        <w:t xml:space="preserve"> r. Gminy Medyka </w:t>
      </w:r>
      <w:r>
        <w:rPr>
          <w:b/>
          <w:color w:val="000000"/>
          <w:sz w:val="22"/>
          <w:szCs w:val="22"/>
        </w:rPr>
        <w:t>z organizacjami pozarządowymi i podmiotami wymienionymi w art. 3 ust. 3 ustawy z dnia 24 kwietnia 2003 roku o działalności pożytku publicznego i o wolontariacie w dziedzinach dotyczących działalności statutowej tych organizacji.</w:t>
      </w:r>
    </w:p>
    <w:p w:rsidR="00CD3D78" w:rsidRDefault="00CD3D78" w:rsidP="00CD3D78">
      <w:pPr>
        <w:autoSpaceDE w:val="0"/>
        <w:rPr>
          <w:b/>
          <w:bCs/>
          <w:color w:val="000000"/>
          <w:sz w:val="22"/>
          <w:szCs w:val="22"/>
        </w:rPr>
      </w:pPr>
    </w:p>
    <w:p w:rsidR="00CD3D78" w:rsidRDefault="00CD3D78" w:rsidP="00CD3D78">
      <w:pPr>
        <w:autoSpaceDE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 podstawie art. 7 ust. 1 pkt 19 i art. 18 ust.2 pkt 15 ustawy z dnia 8 marca 1990 r. o samorządzie gminnym (</w:t>
      </w:r>
      <w:proofErr w:type="spellStart"/>
      <w:r>
        <w:rPr>
          <w:color w:val="000000"/>
          <w:sz w:val="22"/>
          <w:szCs w:val="22"/>
        </w:rPr>
        <w:t>t.j</w:t>
      </w:r>
      <w:proofErr w:type="spellEnd"/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Dz. U. z 2023 r. poz. 40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</w:t>
      </w:r>
      <w:r>
        <w:rPr>
          <w:color w:val="000000"/>
          <w:sz w:val="22"/>
          <w:szCs w:val="22"/>
        </w:rPr>
        <w:t>) oraz art. 5a ust. 1 ustawy z dnia 24 kwietnia 2003 r. o działalności pożytku publicznego i o wolontariacie (</w:t>
      </w:r>
      <w:proofErr w:type="spellStart"/>
      <w:r>
        <w:rPr>
          <w:color w:val="000000"/>
          <w:sz w:val="22"/>
          <w:szCs w:val="22"/>
        </w:rPr>
        <w:t>t.</w:t>
      </w:r>
      <w:r w:rsidR="00942AF2">
        <w:rPr>
          <w:color w:val="000000"/>
          <w:sz w:val="22"/>
          <w:szCs w:val="22"/>
        </w:rPr>
        <w:t>j</w:t>
      </w:r>
      <w:proofErr w:type="spellEnd"/>
      <w:r w:rsidR="00942AF2">
        <w:rPr>
          <w:color w:val="000000"/>
          <w:sz w:val="22"/>
          <w:szCs w:val="22"/>
        </w:rPr>
        <w:t>. Dz.U. z 2023 r. poz. 571</w:t>
      </w:r>
      <w:r>
        <w:rPr>
          <w:color w:val="000000"/>
          <w:sz w:val="22"/>
          <w:szCs w:val="22"/>
        </w:rPr>
        <w:t>) uchwala się, co następuje:</w:t>
      </w:r>
    </w:p>
    <w:p w:rsidR="00CD3D78" w:rsidRDefault="00CD3D78" w:rsidP="00CD3D78">
      <w:pPr>
        <w:autoSpaceDE w:val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§ 1</w:t>
      </w:r>
    </w:p>
    <w:p w:rsidR="00CD3D78" w:rsidRDefault="00CD3D78" w:rsidP="00CD3D78">
      <w:pPr>
        <w:pStyle w:val="Normalny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Uchwala się „</w:t>
      </w:r>
      <w:r>
        <w:rPr>
          <w:bCs/>
          <w:color w:val="000000"/>
          <w:sz w:val="22"/>
          <w:szCs w:val="22"/>
        </w:rPr>
        <w:t xml:space="preserve">Program współpracy w 2024 r. Gminy Medyka </w:t>
      </w:r>
      <w:r>
        <w:rPr>
          <w:color w:val="000000"/>
          <w:sz w:val="22"/>
          <w:szCs w:val="22"/>
        </w:rPr>
        <w:t>z organizacjami pozarządowymi i podmiotami wymienionymi w art. 3 ust. 3 ustawy z dnia 24 kwietnia 2003 roku o działalności pożytku publicznego i o wolontariacie w dziedzinach dotyczących działalności statutowej tych organizacji”, stanowiący załącznik Nr 1</w:t>
      </w:r>
      <w:r w:rsidR="00106CC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niniejszej uchwały.</w:t>
      </w:r>
    </w:p>
    <w:p w:rsidR="00CD3D78" w:rsidRDefault="00CD3D78" w:rsidP="00CD3D78">
      <w:pPr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2</w:t>
      </w:r>
    </w:p>
    <w:p w:rsidR="00CD3D78" w:rsidRDefault="00CD3D78" w:rsidP="00CD3D78">
      <w:pPr>
        <w:autoSpaceDE w:val="0"/>
        <w:jc w:val="center"/>
        <w:rPr>
          <w:b/>
          <w:bCs/>
          <w:color w:val="000000"/>
        </w:rPr>
      </w:pPr>
    </w:p>
    <w:p w:rsidR="00CD3D78" w:rsidRDefault="00CD3D78" w:rsidP="00CD3D78">
      <w:pPr>
        <w:autoSpaceDE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Wykonanie uchwały powierza się</w:t>
      </w:r>
      <w:r>
        <w:rPr>
          <w:rFonts w:ascii="TimesNewRoman" w:hAnsi="TimesNewRoman" w:cs="TimesNewRoman" w:hint="eastAsia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Wójtowi Gminy Medyka.</w:t>
      </w:r>
    </w:p>
    <w:p w:rsidR="00CD3D78" w:rsidRDefault="00CD3D78" w:rsidP="00CD3D78">
      <w:pPr>
        <w:autoSpaceDE w:val="0"/>
      </w:pPr>
    </w:p>
    <w:p w:rsidR="00CD3D78" w:rsidRDefault="00CD3D78" w:rsidP="00CD3D78">
      <w:pPr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3</w:t>
      </w:r>
    </w:p>
    <w:p w:rsidR="00CD3D78" w:rsidRDefault="00CD3D78" w:rsidP="00CD3D78">
      <w:pPr>
        <w:autoSpaceDE w:val="0"/>
        <w:jc w:val="center"/>
        <w:rPr>
          <w:b/>
          <w:bCs/>
          <w:color w:val="000000"/>
        </w:rPr>
      </w:pPr>
    </w:p>
    <w:p w:rsidR="00CD3D78" w:rsidRPr="004F0BBA" w:rsidRDefault="00942AF2" w:rsidP="004F0BBA">
      <w:pPr>
        <w:autoSpaceDE w:val="0"/>
        <w:jc w:val="both"/>
        <w:rPr>
          <w:sz w:val="22"/>
          <w:szCs w:val="22"/>
        </w:rPr>
      </w:pPr>
      <w:r w:rsidRPr="004F0BBA">
        <w:rPr>
          <w:sz w:val="22"/>
          <w:szCs w:val="22"/>
        </w:rPr>
        <w:t xml:space="preserve">Uchwała wchodzi w życie po upływie 14 dni od dnia jej ogłoszenia w Dzienniku Urzędowym Województwa </w:t>
      </w:r>
      <w:r w:rsidR="00CD3D78" w:rsidRPr="004F0BBA">
        <w:rPr>
          <w:sz w:val="22"/>
          <w:szCs w:val="22"/>
        </w:rPr>
        <w:t xml:space="preserve"> </w:t>
      </w:r>
      <w:r w:rsidRPr="004F0BBA">
        <w:rPr>
          <w:sz w:val="22"/>
          <w:szCs w:val="22"/>
        </w:rPr>
        <w:t>Podkarpackiego.</w:t>
      </w:r>
    </w:p>
    <w:p w:rsidR="00CD3D78" w:rsidRPr="004F0BBA" w:rsidRDefault="00CD3D78" w:rsidP="004F0BBA">
      <w:pPr>
        <w:pStyle w:val="NormalnyWeb"/>
        <w:ind w:left="708" w:firstLine="1"/>
        <w:jc w:val="both"/>
        <w:rPr>
          <w:b/>
          <w:bCs/>
          <w:sz w:val="20"/>
          <w:szCs w:val="20"/>
        </w:rPr>
      </w:pPr>
    </w:p>
    <w:p w:rsidR="00CD3D78" w:rsidRDefault="00CD3D78" w:rsidP="00CD3D78">
      <w:pPr>
        <w:pStyle w:val="NormalnyWeb"/>
        <w:ind w:left="708" w:firstLine="1"/>
        <w:rPr>
          <w:b/>
          <w:bCs/>
          <w:color w:val="000000"/>
          <w:sz w:val="20"/>
          <w:szCs w:val="20"/>
        </w:rPr>
      </w:pPr>
    </w:p>
    <w:p w:rsidR="00CD3D78" w:rsidRDefault="00CD3D78" w:rsidP="00CD3D78">
      <w:pPr>
        <w:pStyle w:val="NormalnyWeb"/>
        <w:ind w:left="708" w:firstLine="1"/>
        <w:rPr>
          <w:b/>
          <w:bCs/>
          <w:color w:val="000000"/>
          <w:sz w:val="20"/>
          <w:szCs w:val="20"/>
        </w:rPr>
      </w:pPr>
    </w:p>
    <w:p w:rsidR="00CD3D78" w:rsidRDefault="00CD3D78" w:rsidP="00CD3D78"/>
    <w:p w:rsidR="00CD3D78" w:rsidRDefault="00CD3D78" w:rsidP="003D2E27">
      <w:pPr>
        <w:suppressAutoHyphens w:val="0"/>
        <w:autoSpaceDN w:val="0"/>
        <w:textAlignment w:val="baseline"/>
      </w:pPr>
    </w:p>
    <w:p w:rsidR="00CD3D78" w:rsidRDefault="00CD3D78" w:rsidP="00CD3D78">
      <w:pPr>
        <w:spacing w:line="276" w:lineRule="auto"/>
      </w:pPr>
    </w:p>
    <w:p w:rsidR="00CD3D78" w:rsidRDefault="00CD3D78" w:rsidP="00CD3D78">
      <w:pPr>
        <w:spacing w:line="276" w:lineRule="auto"/>
      </w:pPr>
    </w:p>
    <w:p w:rsidR="00CD3D78" w:rsidRDefault="00CD3D78" w:rsidP="00CD3D78">
      <w:pPr>
        <w:spacing w:line="276" w:lineRule="auto"/>
      </w:pPr>
    </w:p>
    <w:p w:rsidR="00CD3D78" w:rsidRDefault="00CD3D78" w:rsidP="00CD3D78">
      <w:pPr>
        <w:spacing w:line="276" w:lineRule="auto"/>
      </w:pPr>
    </w:p>
    <w:p w:rsidR="008B3844" w:rsidRDefault="008B3844">
      <w:bookmarkStart w:id="0" w:name="_GoBack"/>
      <w:bookmarkEnd w:id="0"/>
    </w:p>
    <w:sectPr w:rsidR="008B3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78"/>
    <w:rsid w:val="000E11EF"/>
    <w:rsid w:val="00106CC4"/>
    <w:rsid w:val="0033177C"/>
    <w:rsid w:val="003D2E27"/>
    <w:rsid w:val="003E2EF1"/>
    <w:rsid w:val="00401987"/>
    <w:rsid w:val="004F0BBA"/>
    <w:rsid w:val="008258DA"/>
    <w:rsid w:val="008B3844"/>
    <w:rsid w:val="00942AF2"/>
    <w:rsid w:val="00A81D59"/>
    <w:rsid w:val="00A90D74"/>
    <w:rsid w:val="00B21695"/>
    <w:rsid w:val="00B920CD"/>
    <w:rsid w:val="00C57BCA"/>
    <w:rsid w:val="00C76A4F"/>
    <w:rsid w:val="00C83DD5"/>
    <w:rsid w:val="00CD3D78"/>
    <w:rsid w:val="00CF0AA3"/>
    <w:rsid w:val="00E44DB8"/>
    <w:rsid w:val="00E6786B"/>
    <w:rsid w:val="00E95DB1"/>
    <w:rsid w:val="00F3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58756-6D1B-405E-B92B-9059C429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3D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CD3D78"/>
    <w:pPr>
      <w:spacing w:before="280" w:after="28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6A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A4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Barbara Krawiec</cp:lastModifiedBy>
  <cp:revision>4</cp:revision>
  <cp:lastPrinted>2023-11-23T10:46:00Z</cp:lastPrinted>
  <dcterms:created xsi:type="dcterms:W3CDTF">2023-12-11T08:20:00Z</dcterms:created>
  <dcterms:modified xsi:type="dcterms:W3CDTF">2023-12-11T08:29:00Z</dcterms:modified>
</cp:coreProperties>
</file>