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97" w:type="dxa"/>
        <w:tblInd w:w="-421" w:type="dxa"/>
        <w:tblCellMar>
          <w:top w:w="0" w:type="dxa"/>
          <w:left w:w="3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7955"/>
      </w:tblGrid>
      <w:tr w:rsidR="007C724A">
        <w:trPr>
          <w:trHeight w:val="1008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C724A" w:rsidRDefault="004B70F9">
            <w:pPr>
              <w:spacing w:after="0"/>
              <w:ind w:right="44" w:firstLine="358"/>
              <w:jc w:val="both"/>
            </w:pPr>
            <w:r>
              <w:rPr>
                <w:b/>
              </w:rPr>
              <w:t>Klauzula informacyjna dotycząca przetwarzania danych osobowych w zakresie Karty Dużej Rodziny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zgodnie z art.13 ust. 1 i ust. 2 Rozporządzenia Parlamentu Europejskiego i Rady (UE) 2016/679 z dnia 27 kwietnia 2016 w sprawie ochrony osób fizycznych  w związku z przetwarzaniem danych osobowych i w sprawie swobodnego przepływu takich danych oraz uchylen</w:t>
            </w:r>
            <w:r>
              <w:rPr>
                <w:sz w:val="20"/>
              </w:rPr>
              <w:t>ia dyrektywy 95/46/WE (RODO)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724A">
        <w:trPr>
          <w:trHeight w:val="433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</w:pPr>
            <w:r>
              <w:rPr>
                <w:b/>
                <w:sz w:val="18"/>
              </w:rPr>
              <w:t xml:space="preserve">TOŻSAMOŚĆ </w:t>
            </w:r>
          </w:p>
          <w:p w:rsidR="007C724A" w:rsidRDefault="004B70F9">
            <w:pPr>
              <w:spacing w:after="0"/>
            </w:pPr>
            <w:r>
              <w:rPr>
                <w:b/>
                <w:sz w:val="18"/>
              </w:rPr>
              <w:t>ADMINISTRATORA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  <w:ind w:left="4"/>
            </w:pPr>
            <w:r>
              <w:rPr>
                <w:sz w:val="18"/>
              </w:rPr>
              <w:t>Administratorami są: Minister właściwy do spraw rodziny oraz Wójt Gminy Brzyska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95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</w:pPr>
            <w:r>
              <w:rPr>
                <w:b/>
                <w:sz w:val="18"/>
              </w:rPr>
              <w:t>DANE KONTAKTOWE ADMINISTRATORA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 w:line="257" w:lineRule="auto"/>
              <w:ind w:left="9" w:hanging="5"/>
            </w:pPr>
            <w:r>
              <w:rPr>
                <w:sz w:val="18"/>
              </w:rPr>
              <w:t xml:space="preserve">Z administratorem – </w:t>
            </w:r>
            <w:r>
              <w:rPr>
                <w:sz w:val="18"/>
              </w:rPr>
              <w:t xml:space="preserve">Ministrem właściwym do spraw rodziny można się skontaktować poprzez adres email </w:t>
            </w:r>
            <w:r>
              <w:rPr>
                <w:sz w:val="18"/>
                <w:u w:val="single" w:color="000000"/>
              </w:rPr>
              <w:t xml:space="preserve">iodo@mrpips.gov.pl </w:t>
            </w:r>
            <w:r>
              <w:rPr>
                <w:sz w:val="18"/>
              </w:rPr>
              <w:t xml:space="preserve"> </w:t>
            </w:r>
          </w:p>
          <w:p w:rsidR="007C724A" w:rsidRDefault="004B70F9" w:rsidP="004B70F9">
            <w:pPr>
              <w:spacing w:after="0"/>
              <w:ind w:left="4"/>
              <w:jc w:val="both"/>
            </w:pPr>
            <w:r>
              <w:rPr>
                <w:sz w:val="18"/>
              </w:rPr>
              <w:t xml:space="preserve">Z administratorem – Wójtem Gminy Nowy Brzyska </w:t>
            </w:r>
            <w:r>
              <w:rPr>
                <w:sz w:val="18"/>
              </w:rPr>
              <w:t xml:space="preserve">można się skontaktować poprzez adres: Brzyska 1, 38212 Brzyska, tel. 13 4460105, e-mail: gmina@brzyska.pl. </w:t>
            </w:r>
          </w:p>
        </w:tc>
      </w:tr>
      <w:tr w:rsidR="007C724A">
        <w:trPr>
          <w:trHeight w:val="121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</w:pPr>
            <w:r>
              <w:rPr>
                <w:b/>
                <w:sz w:val="18"/>
              </w:rPr>
              <w:t xml:space="preserve">DANE KONTAKTOWE </w:t>
            </w:r>
          </w:p>
          <w:p w:rsidR="007C724A" w:rsidRDefault="004B70F9">
            <w:pPr>
              <w:spacing w:after="0"/>
              <w:jc w:val="both"/>
            </w:pPr>
            <w:r>
              <w:rPr>
                <w:b/>
                <w:sz w:val="18"/>
              </w:rPr>
              <w:t xml:space="preserve">INSPEKTORA OCHRONY </w:t>
            </w:r>
          </w:p>
          <w:p w:rsidR="007C724A" w:rsidRDefault="004B70F9">
            <w:pPr>
              <w:spacing w:after="0"/>
            </w:pPr>
            <w:r>
              <w:rPr>
                <w:b/>
                <w:sz w:val="18"/>
              </w:rPr>
              <w:t>DANYCH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 w:line="262" w:lineRule="auto"/>
              <w:ind w:left="14" w:hanging="10"/>
              <w:jc w:val="both"/>
            </w:pPr>
            <w:r>
              <w:rPr>
                <w:sz w:val="18"/>
              </w:rPr>
              <w:t xml:space="preserve">Administrator - Minister właściwym do spraw rodziny wyznaczył inspektora ochrony danych, można się z nim skontaktować poprzez adres email </w:t>
            </w:r>
            <w:r>
              <w:rPr>
                <w:sz w:val="18"/>
                <w:u w:val="single" w:color="000000"/>
              </w:rPr>
              <w:t xml:space="preserve">iodo@mrpips.gov.pl </w:t>
            </w:r>
            <w:r>
              <w:rPr>
                <w:sz w:val="18"/>
              </w:rPr>
              <w:t xml:space="preserve"> </w:t>
            </w:r>
          </w:p>
          <w:p w:rsidR="007C724A" w:rsidRDefault="004B70F9" w:rsidP="004B70F9">
            <w:pPr>
              <w:spacing w:after="0"/>
              <w:ind w:left="14" w:right="42" w:hanging="10"/>
              <w:jc w:val="both"/>
            </w:pPr>
            <w:r>
              <w:rPr>
                <w:sz w:val="18"/>
              </w:rPr>
              <w:t xml:space="preserve">Administrator – Wójt Gminy Brzyska </w:t>
            </w:r>
            <w:r>
              <w:rPr>
                <w:sz w:val="18"/>
              </w:rPr>
              <w:t>wyznaczył inspektora ochrony danych, z którym może się Pani / Pan skontaktować poprzez adres email: iod@brzyska.pl</w:t>
            </w:r>
            <w:bookmarkStart w:id="0" w:name="_GoBack"/>
            <w:bookmarkEnd w:id="0"/>
            <w:r>
              <w:rPr>
                <w:sz w:val="18"/>
              </w:rPr>
              <w:t xml:space="preserve"> lub pisemnie na adres siedziby administratora.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1261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3" w:line="273" w:lineRule="auto"/>
              <w:jc w:val="both"/>
            </w:pPr>
            <w:r>
              <w:rPr>
                <w:sz w:val="18"/>
              </w:rPr>
              <w:t xml:space="preserve">Dane osobowe są przetwarzane w celu realizacji uprawnień wynikających z ustawy z dnia 5 </w:t>
            </w:r>
            <w:r>
              <w:rPr>
                <w:sz w:val="18"/>
              </w:rPr>
              <w:t xml:space="preserve">grudnia 2014 r. o Karcie Dużej Rodziny i na podstawie art. 21 tej ustawy. </w:t>
            </w:r>
          </w:p>
          <w:p w:rsidR="007C724A" w:rsidRDefault="004B70F9">
            <w:pPr>
              <w:spacing w:after="0"/>
              <w:ind w:right="47"/>
              <w:jc w:val="both"/>
            </w:pPr>
            <w:r>
              <w:rPr>
                <w:sz w:val="18"/>
              </w:rPr>
              <w:t>Poprzez złożenie wniosku o elektroniczną Kartę Dużej Rodziny osoba wyraża zgodę na przetwarzanie danych osobowych oraz przekazywanie przez ministra właściwego ds. rodziny informacji</w:t>
            </w:r>
            <w:r>
              <w:rPr>
                <w:sz w:val="18"/>
              </w:rPr>
              <w:t xml:space="preserve"> o uprawnianiach przysługujących rodzinom wielodzietnym na podstawie Karty Dużej Rodziny, w szczególności od podmiotów, które przyznały uprawnienia rodzinom wielodzietnym.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2594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 w:line="257" w:lineRule="auto"/>
              <w:ind w:left="10" w:right="42" w:hanging="10"/>
              <w:jc w:val="both"/>
            </w:pPr>
            <w:r>
              <w:rPr>
                <w:sz w:val="18"/>
              </w:rPr>
              <w:t>Dane osobowe są przekazywane Polskiej Wytwórni Papierów Wartościowych S.A. z siedzibą w Warszawie ul. Sanguszki 1 na podstawie zawartej z tą firmą przez Ministerstwo umowy powierzenia przetwarzania danych osobowych jako podmiotowi realizującemu produkcję b</w:t>
            </w:r>
            <w:r>
              <w:rPr>
                <w:sz w:val="18"/>
              </w:rPr>
              <w:t xml:space="preserve">lankietów kart tradycyjnych, personalizację blankietów kart tradycyjnych, dystrybucję kart oraz zapewniającemu system teleinformatyczny umożliwiający obsługę funkcjonalności związanych z kartami elektronicznymi, w szczególności zapewniający funkcjonalność </w:t>
            </w:r>
            <w:r>
              <w:rPr>
                <w:sz w:val="18"/>
              </w:rPr>
              <w:t>pozwalającą na potwierdzenie uprawnień członków rodzin wielodzietnych oraz zapewniający usługi ułatwiające korzystanie z uprawnień przyznanych na podstawie karty, a także podmiotowi realizującemu na rzecz administratora danych zadania w zakresie utrzymania</w:t>
            </w:r>
            <w:r>
              <w:rPr>
                <w:sz w:val="18"/>
              </w:rPr>
              <w:t xml:space="preserve"> i rozwoju systemu teleinformatycznego, za pomocą którego są wykonywane czynności związane z realizacją ustawy o Karcie Dużej Rodziny. </w:t>
            </w:r>
          </w:p>
          <w:p w:rsidR="007C724A" w:rsidRDefault="004B70F9">
            <w:pPr>
              <w:spacing w:after="0"/>
              <w:ind w:left="10" w:right="41" w:hanging="10"/>
              <w:jc w:val="both"/>
            </w:pPr>
            <w:r>
              <w:rPr>
                <w:sz w:val="18"/>
              </w:rPr>
              <w:t xml:space="preserve">Dane osobowe są przekazywane również Gminnemu Ośrodkowi Pomocy Społecznej w </w:t>
            </w:r>
            <w:proofErr w:type="spellStart"/>
            <w:r>
              <w:rPr>
                <w:sz w:val="18"/>
              </w:rPr>
              <w:t>Brzyskach</w:t>
            </w:r>
            <w:proofErr w:type="spellEnd"/>
            <w:r>
              <w:rPr>
                <w:sz w:val="18"/>
              </w:rPr>
              <w:t xml:space="preserve"> na podstawie zawartej umowy powier</w:t>
            </w:r>
            <w:r>
              <w:rPr>
                <w:sz w:val="18"/>
              </w:rPr>
              <w:t>zenia przetwarzania danych osobowych jako podmiotowi realizującemu zadania wynikające z ustawy z dnia 5 grudnia 2014 r. o Karcie Dużej Rodziny.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245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  <w:ind w:left="5"/>
            </w:pPr>
            <w:r>
              <w:rPr>
                <w:sz w:val="18"/>
              </w:rPr>
              <w:t>Administrator nie przekazuje Pani/Pana danych do państwa trzeciego ani do organizacji międzynarodowych.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972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  <w:ind w:right="39"/>
              <w:jc w:val="both"/>
            </w:pPr>
            <w:r>
              <w:rPr>
                <w:sz w:val="18"/>
              </w:rPr>
              <w:t>Dane</w:t>
            </w:r>
            <w:r>
              <w:rPr>
                <w:sz w:val="18"/>
              </w:rPr>
              <w:t xml:space="preserve"> osobowe Użytkownika oraz członków jego rodziny są przetwarzane przez okres 1 roku od dnia utraty prawa do korzystania z karty, z wyjątkiem informacji dotyczących osób, którym karta nie została przyznana, które przetwarza się przez okres 1 roku od dnia, w </w:t>
            </w:r>
            <w:r>
              <w:rPr>
                <w:sz w:val="18"/>
              </w:rPr>
              <w:t>którym decyzja odmawiająca prawa do karty stała się ostateczna. Po upływie tego czasu dane osobowe członków rodziny wielodzietnej wraz z wnioskiem o przyznanie karty i dokumentami potwierdzającymi prawo do przyznania karty zostają usunięte.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1183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 w:line="257" w:lineRule="auto"/>
              <w:ind w:firstLine="5"/>
              <w:jc w:val="both"/>
            </w:pPr>
            <w:r>
              <w:rPr>
                <w:sz w:val="18"/>
              </w:rPr>
              <w:t xml:space="preserve">Każdy ma prawo wglądu do treści swoich danych oraz prawo wniesienia skargi do organu nadzorczego, tj. Prezesa Urzędu Ochrony Danych Osobowych.  </w:t>
            </w:r>
          </w:p>
          <w:p w:rsidR="007C724A" w:rsidRDefault="004B70F9">
            <w:pPr>
              <w:spacing w:after="0"/>
              <w:ind w:right="43" w:firstLine="5"/>
              <w:jc w:val="both"/>
            </w:pPr>
            <w:r>
              <w:rPr>
                <w:sz w:val="18"/>
              </w:rPr>
              <w:t xml:space="preserve">W przypadku stwierdzenia, że w Aplikacji </w:t>
            </w:r>
            <w:proofErr w:type="spellStart"/>
            <w:r>
              <w:rPr>
                <w:sz w:val="18"/>
              </w:rPr>
              <w:t>mKDR</w:t>
            </w:r>
            <w:proofErr w:type="spellEnd"/>
            <w:r>
              <w:rPr>
                <w:sz w:val="18"/>
              </w:rPr>
              <w:t xml:space="preserve"> wyświetlają się niepoprawne dane osobowe, Użytkownik w celu ich p</w:t>
            </w:r>
            <w:r>
              <w:rPr>
                <w:sz w:val="18"/>
              </w:rPr>
              <w:t>oprawienia jest zobowiązany zgłosić to wójtowi/burmistrzowi/prezydentowi miasta celem złożenia zamówienia na nową Kartę Dużej Rodziny zawierającą prawidłowe dane osobowe.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502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  <w:jc w:val="both"/>
            </w:pPr>
            <w:r>
              <w:rPr>
                <w:sz w:val="18"/>
              </w:rPr>
              <w:t xml:space="preserve">Informujemy również, że chociaż przetwarzanie danych osobowych odbywa się w sposób </w:t>
            </w:r>
            <w:r>
              <w:rPr>
                <w:sz w:val="18"/>
              </w:rPr>
              <w:t>zautomatyzowany, to dane osobowe członka rodziny wielodzietnej nie są wykorzystywane do zautomatyzowanego podejmowania decyzji lub do profilowania.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480"/>
        </w:trPr>
        <w:tc>
          <w:tcPr>
            <w:tcW w:w="9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  <w:jc w:val="both"/>
            </w:pPr>
            <w:r>
              <w:rPr>
                <w:sz w:val="18"/>
              </w:rPr>
              <w:t>Podanie danych osobowych jest dobrowolne lecz wymagane ustawowo aby skorzystać z ww. wsparcia. Niepodanie danych spowoduje brak możliwości wydania Karty Dużej Rodziny.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7C724A">
        <w:trPr>
          <w:trHeight w:val="1186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0"/>
            </w:pPr>
            <w:r>
              <w:rPr>
                <w:b/>
                <w:sz w:val="18"/>
              </w:rPr>
              <w:t xml:space="preserve">IMIĘ I NAZWISKO </w:t>
            </w:r>
          </w:p>
          <w:p w:rsidR="007C724A" w:rsidRDefault="004B70F9">
            <w:pPr>
              <w:spacing w:after="0" w:line="245" w:lineRule="auto"/>
            </w:pPr>
            <w:r>
              <w:rPr>
                <w:b/>
                <w:sz w:val="18"/>
              </w:rPr>
              <w:t>OSOBY ZAPOZNAJĄCEJ SIĘ Z KLAUZULĄ: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7C724A" w:rsidRDefault="004B70F9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7C724A" w:rsidRDefault="004B70F9">
            <w:pPr>
              <w:spacing w:after="0"/>
            </w:pPr>
            <w:r>
              <w:rPr>
                <w:b/>
                <w:sz w:val="18"/>
              </w:rPr>
              <w:t>PODPIS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24A" w:rsidRDefault="004B70F9">
            <w:pPr>
              <w:spacing w:after="19"/>
              <w:ind w:left="4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7C724A" w:rsidRDefault="004B70F9">
            <w:pPr>
              <w:spacing w:after="0"/>
              <w:ind w:left="4"/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7C724A" w:rsidRDefault="004B70F9">
            <w:pPr>
              <w:spacing w:after="19"/>
              <w:ind w:left="4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7C724A" w:rsidRDefault="004B70F9">
            <w:pPr>
              <w:spacing w:after="0"/>
              <w:ind w:left="4"/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7C724A" w:rsidRDefault="004B70F9">
            <w:pPr>
              <w:spacing w:after="0"/>
              <w:ind w:left="4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:rsidR="007C724A" w:rsidRDefault="004B70F9">
      <w:pPr>
        <w:spacing w:after="0"/>
        <w:ind w:left="-132"/>
        <w:jc w:val="both"/>
      </w:pPr>
      <w:r>
        <w:rPr>
          <w:rFonts w:ascii="Arial" w:eastAsia="Arial" w:hAnsi="Arial" w:cs="Arial"/>
          <w:sz w:val="24"/>
        </w:rPr>
        <w:t xml:space="preserve"> </w:t>
      </w:r>
    </w:p>
    <w:sectPr w:rsidR="007C724A">
      <w:pgSz w:w="11906" w:h="16838"/>
      <w:pgMar w:top="1084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24A"/>
    <w:rsid w:val="004B70F9"/>
    <w:rsid w:val="007C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A2C7"/>
  <w15:docId w15:val="{5309C038-A319-4E7B-896B-F935976B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cp:lastModifiedBy>Agnieszka</cp:lastModifiedBy>
  <cp:revision>2</cp:revision>
  <dcterms:created xsi:type="dcterms:W3CDTF">2026-07-30T16:06:00Z</dcterms:created>
  <dcterms:modified xsi:type="dcterms:W3CDTF">2026-07-30T16:06:00Z</dcterms:modified>
</cp:coreProperties>
</file>