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8EA762" w14:textId="5C557E0C" w:rsidR="00E4789B" w:rsidRPr="00AB6D98" w:rsidRDefault="00AB6D98" w:rsidP="00AB6D98">
      <w:pPr>
        <w:jc w:val="center"/>
        <w:rPr>
          <w:rFonts w:ascii="Arial" w:hAnsi="Arial" w:cs="Arial"/>
          <w:b/>
          <w:bCs/>
          <w:color w:val="FF0000"/>
          <w:sz w:val="96"/>
          <w:szCs w:val="96"/>
        </w:rPr>
      </w:pPr>
      <w:r w:rsidRPr="00AB6D98">
        <w:rPr>
          <w:rFonts w:ascii="Arial" w:hAnsi="Arial" w:cs="Arial"/>
          <w:b/>
          <w:bCs/>
          <w:color w:val="FF0000"/>
          <w:sz w:val="96"/>
          <w:szCs w:val="96"/>
        </w:rPr>
        <w:t>INFORMACJA</w:t>
      </w:r>
    </w:p>
    <w:p w14:paraId="3F698193" w14:textId="77777777" w:rsidR="00AB6D98" w:rsidRDefault="00AB6D98" w:rsidP="00AB6D98">
      <w:pPr>
        <w:jc w:val="center"/>
      </w:pPr>
    </w:p>
    <w:p w14:paraId="0EEAFCD7" w14:textId="3D661E14" w:rsidR="00AB6D98" w:rsidRPr="00AB6D98" w:rsidRDefault="00AB6D98" w:rsidP="00AB6D98">
      <w:pPr>
        <w:jc w:val="center"/>
        <w:rPr>
          <w:rFonts w:ascii="Arial" w:hAnsi="Arial" w:cs="Arial"/>
          <w:sz w:val="40"/>
          <w:szCs w:val="40"/>
        </w:rPr>
      </w:pPr>
      <w:r w:rsidRPr="00AB6D98">
        <w:rPr>
          <w:rFonts w:ascii="Arial" w:hAnsi="Arial" w:cs="Arial"/>
          <w:sz w:val="40"/>
          <w:szCs w:val="40"/>
        </w:rPr>
        <w:t xml:space="preserve">W związku z falą upałów i znacznym wzrostem zużycia wody pobieranej z sieci wodociągowej, </w:t>
      </w:r>
      <w:r w:rsidRPr="00AB6D98">
        <w:rPr>
          <w:rFonts w:ascii="Arial" w:hAnsi="Arial" w:cs="Arial"/>
          <w:b/>
          <w:bCs/>
          <w:sz w:val="40"/>
          <w:szCs w:val="40"/>
        </w:rPr>
        <w:t>w celu uniknięcia przerw w dostawie wody, apelujemy do wszystkich użytkowników o racjonalne i oszczędne gospodarowanie wodą.</w:t>
      </w:r>
      <w:r w:rsidRPr="00AB6D98">
        <w:rPr>
          <w:rFonts w:ascii="Arial" w:hAnsi="Arial" w:cs="Arial"/>
          <w:sz w:val="40"/>
          <w:szCs w:val="40"/>
        </w:rPr>
        <w:t xml:space="preserve"> </w:t>
      </w:r>
    </w:p>
    <w:p w14:paraId="2FFC9862" w14:textId="6D7F14CF" w:rsidR="00AB6D98" w:rsidRDefault="00AB6D98" w:rsidP="00AB6D98">
      <w:pPr>
        <w:jc w:val="center"/>
        <w:rPr>
          <w:rFonts w:ascii="Arial" w:hAnsi="Arial" w:cs="Arial"/>
          <w:sz w:val="40"/>
          <w:szCs w:val="40"/>
        </w:rPr>
      </w:pPr>
      <w:r w:rsidRPr="00AB6D98">
        <w:rPr>
          <w:rFonts w:ascii="Arial" w:hAnsi="Arial" w:cs="Arial"/>
          <w:sz w:val="40"/>
          <w:szCs w:val="40"/>
        </w:rPr>
        <w:t>Przypominamy, że woda wydobywana z ujęć podziemnych, uzdatniana a następnie dostarczana poprzez sieć wodociągową do odbiorców przeznaczona jest na cele bytowe.</w:t>
      </w:r>
    </w:p>
    <w:p w14:paraId="0ADF81D3" w14:textId="77777777" w:rsidR="00AB6D98" w:rsidRPr="00AB6D98" w:rsidRDefault="00AB6D98" w:rsidP="00AB6D98">
      <w:pPr>
        <w:jc w:val="center"/>
        <w:rPr>
          <w:rFonts w:ascii="Arial" w:hAnsi="Arial" w:cs="Arial"/>
          <w:sz w:val="40"/>
          <w:szCs w:val="40"/>
        </w:rPr>
      </w:pPr>
    </w:p>
    <w:p w14:paraId="37631D30" w14:textId="4E76ECE3" w:rsidR="00AB6D98" w:rsidRPr="00AB6D98" w:rsidRDefault="00AB6D98" w:rsidP="00AB6D98">
      <w:pPr>
        <w:jc w:val="center"/>
        <w:rPr>
          <w:rFonts w:ascii="Arial" w:hAnsi="Arial" w:cs="Arial"/>
          <w:sz w:val="40"/>
          <w:szCs w:val="40"/>
        </w:rPr>
      </w:pPr>
      <w:r w:rsidRPr="00AB6D98">
        <w:rPr>
          <w:rFonts w:ascii="Arial" w:hAnsi="Arial" w:cs="Arial"/>
          <w:sz w:val="40"/>
          <w:szCs w:val="40"/>
        </w:rPr>
        <w:t>Prosimy o ograniczenie zużycia wody do podlewania kwiatów, ogródków, trawników, działek i terenów rekreacyjnych, mycia samochodów, napełnienia wodą basenów rekreacyjnych czy oczek wodnych.</w:t>
      </w:r>
    </w:p>
    <w:p w14:paraId="15264089" w14:textId="77777777" w:rsidR="00AB6D98" w:rsidRPr="00AB6D98" w:rsidRDefault="00AB6D98" w:rsidP="00AB6D98">
      <w:pPr>
        <w:jc w:val="center"/>
        <w:rPr>
          <w:rFonts w:ascii="Arial" w:hAnsi="Arial" w:cs="Arial"/>
          <w:sz w:val="40"/>
          <w:szCs w:val="40"/>
        </w:rPr>
      </w:pPr>
    </w:p>
    <w:p w14:paraId="6E54D57C" w14:textId="121EA9D5" w:rsidR="00AB6D98" w:rsidRPr="00AB6D98" w:rsidRDefault="00AB6D98" w:rsidP="00AB6D98">
      <w:pPr>
        <w:jc w:val="right"/>
        <w:rPr>
          <w:rFonts w:ascii="Arial" w:hAnsi="Arial" w:cs="Arial"/>
          <w:sz w:val="40"/>
          <w:szCs w:val="40"/>
          <w:u w:val="single"/>
        </w:rPr>
      </w:pPr>
      <w:r w:rsidRPr="00AB6D98">
        <w:rPr>
          <w:rFonts w:ascii="Arial" w:hAnsi="Arial" w:cs="Arial"/>
          <w:sz w:val="40"/>
          <w:szCs w:val="40"/>
          <w:u w:val="single"/>
        </w:rPr>
        <w:t xml:space="preserve">Dziękujemy za wyrozumiałość i zastosowanie się do naszej prośby. </w:t>
      </w:r>
    </w:p>
    <w:sectPr w:rsidR="00AB6D98" w:rsidRPr="00AB6D98" w:rsidSect="00AB6D9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D98"/>
    <w:rsid w:val="00434DB1"/>
    <w:rsid w:val="00AB6D98"/>
    <w:rsid w:val="00E4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419D3"/>
  <w15:chartTrackingRefBased/>
  <w15:docId w15:val="{BE69FB0B-D05D-464B-A8EB-526A829EB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553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zgk</dc:creator>
  <cp:keywords/>
  <dc:description/>
  <cp:lastModifiedBy>zgk</cp:lastModifiedBy>
  <cp:revision>1</cp:revision>
  <cp:lastPrinted>2024-06-21T09:22:00Z</cp:lastPrinted>
  <dcterms:created xsi:type="dcterms:W3CDTF">2024-06-21T09:07:00Z</dcterms:created>
  <dcterms:modified xsi:type="dcterms:W3CDTF">2024-06-21T09:23:00Z</dcterms:modified>
</cp:coreProperties>
</file>