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3CC" w:rsidRPr="005223CC" w:rsidRDefault="005223CC" w:rsidP="005223CC">
      <w:pPr>
        <w:spacing w:after="280" w:line="420" w:lineRule="atLeast"/>
        <w:ind w:left="225"/>
        <w:jc w:val="center"/>
        <w:rPr>
          <w:rFonts w:ascii="Arial CE" w:eastAsia="Times New Roman" w:hAnsi="Arial CE" w:cs="Arial CE"/>
          <w:color w:val="000000"/>
          <w:sz w:val="28"/>
          <w:szCs w:val="28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8"/>
          <w:szCs w:val="28"/>
          <w:lang w:eastAsia="pl-PL"/>
        </w:rPr>
        <w:t>Maków Mazowiecki: Wyposażenie pracowni szkolnych w ramach projektu systemowego pn. Zwiększenie potencjału szkół zawodowych na Mazowszu realizowanego przez Agencję Rozwoju Mazowsza S.A. w Warszawie w partnerstwie z Powiatem Makowskim, współfinansowanego przez Unię Europejską w ramach Europejskiego Funduszu Społecznego, w ramach Programu Operacyjnego Kapitał Ludzki, Priorytet IX. Rozwój wykształcenia i kompetencji w regionach Działanie 9.2. Podniesienie atrakcyjności i jakości szkolnictwa zawodowego</w:t>
      </w:r>
      <w:r w:rsidRPr="005223CC">
        <w:rPr>
          <w:rFonts w:ascii="Arial CE" w:eastAsia="Times New Roman" w:hAnsi="Arial CE" w:cs="Arial CE"/>
          <w:color w:val="000000"/>
          <w:sz w:val="28"/>
          <w:szCs w:val="28"/>
          <w:lang w:eastAsia="pl-PL"/>
        </w:rPr>
        <w:br/>
      </w:r>
      <w:r w:rsidRPr="005223CC">
        <w:rPr>
          <w:rFonts w:ascii="Arial CE" w:eastAsia="Times New Roman" w:hAnsi="Arial CE" w:cs="Arial CE"/>
          <w:b/>
          <w:bCs/>
          <w:color w:val="000000"/>
          <w:sz w:val="28"/>
          <w:szCs w:val="28"/>
          <w:lang w:eastAsia="pl-PL"/>
        </w:rPr>
        <w:t>Numer ogłoszenia: 173364 - 2015; data zamieszczenia: 10.07.2015</w:t>
      </w:r>
      <w:r w:rsidRPr="005223CC">
        <w:rPr>
          <w:rFonts w:ascii="Arial CE" w:eastAsia="Times New Roman" w:hAnsi="Arial CE" w:cs="Arial CE"/>
          <w:color w:val="000000"/>
          <w:sz w:val="28"/>
          <w:szCs w:val="28"/>
          <w:lang w:eastAsia="pl-PL"/>
        </w:rPr>
        <w:br/>
        <w:t>OGŁOSZENIE O ZAMÓWIENIU - dostawy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Zamieszczanie ogłoszenia:</w:t>
      </w: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obowiązkowe.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Ogłoszenie dotyczy:</w:t>
      </w:r>
    </w:p>
    <w:tbl>
      <w:tblPr>
        <w:tblW w:w="0" w:type="auto"/>
        <w:tblCellSpacing w:w="15" w:type="dxa"/>
        <w:tblInd w:w="22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"/>
        <w:gridCol w:w="4643"/>
      </w:tblGrid>
      <w:tr w:rsidR="005223CC" w:rsidRPr="005223CC" w:rsidTr="005223CC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3CC" w:rsidRPr="005223CC" w:rsidRDefault="005223CC" w:rsidP="005223C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l-PL"/>
              </w:rPr>
            </w:pPr>
            <w:r w:rsidRPr="005223C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pl-PL"/>
              </w:rPr>
              <w:t>V</w:t>
            </w:r>
          </w:p>
        </w:tc>
        <w:tc>
          <w:tcPr>
            <w:tcW w:w="0" w:type="auto"/>
            <w:vAlign w:val="center"/>
            <w:hideMark/>
          </w:tcPr>
          <w:p w:rsidR="005223CC" w:rsidRPr="005223CC" w:rsidRDefault="005223CC" w:rsidP="005223C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l-PL"/>
              </w:rPr>
            </w:pPr>
            <w:r w:rsidRPr="005223C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l-PL"/>
              </w:rPr>
              <w:t>zamówienia publicznego</w:t>
            </w:r>
          </w:p>
        </w:tc>
      </w:tr>
      <w:tr w:rsidR="005223CC" w:rsidRPr="005223CC" w:rsidTr="005223CC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3CC" w:rsidRPr="005223CC" w:rsidRDefault="005223CC" w:rsidP="005223C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5223CC" w:rsidRPr="005223CC" w:rsidRDefault="005223CC" w:rsidP="005223C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l-PL"/>
              </w:rPr>
            </w:pPr>
            <w:r w:rsidRPr="005223C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l-PL"/>
              </w:rPr>
              <w:t>zawarcia umowy ramowej</w:t>
            </w:r>
          </w:p>
        </w:tc>
      </w:tr>
      <w:tr w:rsidR="005223CC" w:rsidRPr="005223CC" w:rsidTr="005223CC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3CC" w:rsidRPr="005223CC" w:rsidRDefault="005223CC" w:rsidP="005223C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5223CC" w:rsidRPr="005223CC" w:rsidRDefault="005223CC" w:rsidP="005223C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l-PL"/>
              </w:rPr>
            </w:pPr>
            <w:r w:rsidRPr="005223C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l-PL"/>
              </w:rPr>
              <w:t>ustanowienia dynamicznego systemu zakupów (DSZ)</w:t>
            </w:r>
          </w:p>
        </w:tc>
      </w:tr>
    </w:tbl>
    <w:p w:rsidR="005223CC" w:rsidRPr="005223CC" w:rsidRDefault="005223CC" w:rsidP="005223CC">
      <w:pPr>
        <w:spacing w:before="375" w:after="225" w:line="400" w:lineRule="atLeast"/>
        <w:rPr>
          <w:rFonts w:ascii="Arial CE" w:eastAsia="Times New Roman" w:hAnsi="Arial CE" w:cs="Arial CE"/>
          <w:b/>
          <w:bCs/>
          <w:color w:val="000000"/>
          <w:sz w:val="24"/>
          <w:szCs w:val="24"/>
          <w:u w:val="single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4"/>
          <w:szCs w:val="24"/>
          <w:u w:val="single"/>
          <w:lang w:eastAsia="pl-PL"/>
        </w:rPr>
        <w:t>SEKCJA I: ZAMAWIAJĄCY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I. 1) NAZWA I ADRES:</w:t>
      </w: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Powiatowy Zespół ds. Obsługi Szkół i Placówek Oświatowych , Ul. Duńskiego Czerwonego Krzyża 3, 06-200 Maków Mazowiecki, woj. mazowieckie, tel. 29 717 32 90, faks 29 717 32 90.</w:t>
      </w:r>
    </w:p>
    <w:p w:rsidR="005223CC" w:rsidRPr="005223CC" w:rsidRDefault="005223CC" w:rsidP="005223CC">
      <w:p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Adres strony internetowej zamawiającego:</w:t>
      </w: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www.bip.powiat-makowski.pl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I. 2) RODZAJ ZAMAWIAJĄCEGO:</w:t>
      </w: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Administracja samorządowa.</w:t>
      </w:r>
    </w:p>
    <w:p w:rsidR="005223CC" w:rsidRPr="005223CC" w:rsidRDefault="005223CC" w:rsidP="005223CC">
      <w:pPr>
        <w:spacing w:before="375" w:after="225" w:line="400" w:lineRule="atLeast"/>
        <w:rPr>
          <w:rFonts w:ascii="Arial CE" w:eastAsia="Times New Roman" w:hAnsi="Arial CE" w:cs="Arial CE"/>
          <w:b/>
          <w:bCs/>
          <w:color w:val="000000"/>
          <w:sz w:val="24"/>
          <w:szCs w:val="24"/>
          <w:u w:val="single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4"/>
          <w:szCs w:val="24"/>
          <w:u w:val="single"/>
          <w:lang w:eastAsia="pl-PL"/>
        </w:rPr>
        <w:t>SEKCJA II: PRZEDMIOT ZAMÓWIENIA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II.1) OKREŚLENIE PRZEDMIOTU ZAMÓWIENIA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II.1.1) Nazwa nadana zamówieniu przez zamawiającego:</w:t>
      </w: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 xml:space="preserve"> Wyposażenie pracowni szkolnych w ramach projektu systemowego pn. Zwiększenie potencjału szkół zawodowych na Mazowszu realizowanego przez Agencję Rozwoju Mazowsza S.A. w Warszawie w partnerstwie z Powiatem Makowskim, współfinansowanego przez Unię Europejską w ramach Europejskiego Funduszu Społecznego, w ramach Programu Operacyjnego Kapitał Ludzki, Priorytet IX. Rozwój wykształcenia </w:t>
      </w: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lastRenderedPageBreak/>
        <w:t>i kompetencji w regionach Działanie 9.2. Podniesienie atrakcyjności i jakości szkolnictwa zawodowego.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II.1.2) Rodzaj zamówienia:</w:t>
      </w: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dostawy.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II.1.4) Określenie przedmiotu oraz wielkości lub zakresu zamówienia:</w:t>
      </w: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Dostawa wyposażenia do pracowni w Zespole Szkół im. Tadeusza Kościuszki w Krasnosielcu w ramach projektu systemowego pt. Zwiększenie potencjału szkół zawodowych na Mazowszu realizowanego przez Lidera Agencję Rozwoju Mazowsza S. A. w Warszawie w partnerstwie z Powiatem Makowskim w ramach projektu systemowego Działanie 9.2 Podniesienie atrakcyjności i jakości szkolnictwa zawodowego Priorytet IX Rozwój wykształcenia i kompetencji w regionach Program Operacyjny Kapitał Ludzki.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II.1.5)</w:t>
      </w:r>
    </w:p>
    <w:tbl>
      <w:tblPr>
        <w:tblW w:w="0" w:type="auto"/>
        <w:tblCellSpacing w:w="15" w:type="dxa"/>
        <w:tblInd w:w="22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"/>
        <w:gridCol w:w="5131"/>
      </w:tblGrid>
      <w:tr w:rsidR="005223CC" w:rsidRPr="005223CC" w:rsidTr="005223CC">
        <w:trPr>
          <w:tblCellSpacing w:w="15" w:type="dxa"/>
        </w:trPr>
        <w:tc>
          <w:tcPr>
            <w:tcW w:w="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23CC" w:rsidRPr="005223CC" w:rsidRDefault="005223CC" w:rsidP="005223C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l-PL"/>
              </w:rPr>
            </w:pPr>
            <w:r w:rsidRPr="005223C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23CC" w:rsidRPr="005223CC" w:rsidRDefault="005223CC" w:rsidP="005223C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l-PL"/>
              </w:rPr>
            </w:pPr>
            <w:r w:rsidRPr="005223C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pl-PL"/>
              </w:rPr>
              <w:t>przewiduje się udzielenie zamówień uzupełniających</w:t>
            </w:r>
          </w:p>
        </w:tc>
      </w:tr>
    </w:tbl>
    <w:p w:rsidR="005223CC" w:rsidRPr="005223CC" w:rsidRDefault="005223CC" w:rsidP="005223CC">
      <w:p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Określenie przedmiotu oraz wielkości lub zakresu zamówień uzupełniających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II.1.6) Wspólny Słownik Zamówień (CPV):</w:t>
      </w: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48.00.00.00-8, 31.70.00.00-3, 31.71.00.00-6, 44.51.00.00-8, 39.00.00.00-2, 39.10.00.00-3, 39.11.00.00-6.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II.1.7) Czy dopuszcza się złożenie oferty częściowej:</w:t>
      </w: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tak, liczba części: 2.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II.1.8) Czy dopuszcza się złożenie oferty wariantowej:</w:t>
      </w: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nie.</w:t>
      </w:r>
    </w:p>
    <w:p w:rsidR="005223CC" w:rsidRPr="005223CC" w:rsidRDefault="005223CC" w:rsidP="0052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br/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II.2) CZAS TRWANIA ZAMÓWIENIA LUB TERMIN WYKONANIA:</w:t>
      </w: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Okres w dniach: 21.</w:t>
      </w:r>
    </w:p>
    <w:p w:rsidR="005223CC" w:rsidRPr="005223CC" w:rsidRDefault="005223CC" w:rsidP="005223CC">
      <w:pPr>
        <w:spacing w:before="375" w:after="225" w:line="400" w:lineRule="atLeast"/>
        <w:rPr>
          <w:rFonts w:ascii="Arial CE" w:eastAsia="Times New Roman" w:hAnsi="Arial CE" w:cs="Arial CE"/>
          <w:b/>
          <w:bCs/>
          <w:color w:val="000000"/>
          <w:sz w:val="24"/>
          <w:szCs w:val="24"/>
          <w:u w:val="single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4"/>
          <w:szCs w:val="24"/>
          <w:u w:val="single"/>
          <w:lang w:eastAsia="pl-PL"/>
        </w:rPr>
        <w:t>SEKCJA III: INFORMACJE O CHARAKTERZE PRAWNYM, EKONOMICZNYM, FINANSOWYM I TECHNICZNYM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III.1) WADIUM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Informacja na temat wadium:</w:t>
      </w: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Zamawiający nie wymaga wniesienia wadium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III.2) ZALICZKI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III.3) WARUNKI UDZIAŁU W POSTĘPOWANIU ORAZ OPIS SPOSOBU DOKONYWANIA OCENY SPEŁNIANIA TYCH WARUNKÓW</w:t>
      </w:r>
    </w:p>
    <w:p w:rsidR="005223CC" w:rsidRPr="005223CC" w:rsidRDefault="005223CC" w:rsidP="005223CC">
      <w:pPr>
        <w:spacing w:after="0" w:line="400" w:lineRule="atLeast"/>
        <w:ind w:left="709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III. 3.1) Uprawnienia do wykonywania określonej działalności lub czynności, jeżeli przepisy prawa nakładają obowiązek ich posiadania</w:t>
      </w:r>
    </w:p>
    <w:p w:rsidR="005223CC" w:rsidRPr="005223CC" w:rsidRDefault="005223CC" w:rsidP="005223CC">
      <w:pPr>
        <w:spacing w:after="0" w:line="400" w:lineRule="atLeast"/>
        <w:ind w:left="67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Opis sposobu dokonywania oceny spełniania tego warunku</w:t>
      </w:r>
    </w:p>
    <w:p w:rsidR="005223CC" w:rsidRPr="005223CC" w:rsidRDefault="005223CC" w:rsidP="005223CC">
      <w:pPr>
        <w:numPr>
          <w:ilvl w:val="1"/>
          <w:numId w:val="3"/>
        </w:numPr>
        <w:spacing w:after="0" w:line="400" w:lineRule="atLeast"/>
        <w:ind w:left="11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 xml:space="preserve">Zamawiający nie ustalił szczegółowych warunków dotyczących posiadania uprawnień do wykonywania określonej działalności lub czynności. Spełnianie powyższego warunku zostanie ocenione na zasadzie spełnia/nie spełnia, na podstawie oświadczenia w trybie </w:t>
      </w: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lastRenderedPageBreak/>
        <w:t xml:space="preserve">art. 22 ust. 1 pkt 1 ustawy </w:t>
      </w:r>
      <w:proofErr w:type="spellStart"/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Pzp</w:t>
      </w:r>
      <w:proofErr w:type="spellEnd"/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 xml:space="preserve"> załącznik nr 1 do Formularza oferty. Niewykazanie spełniania warunku jw. spowoduje wykluczenie wykonawcy z postępowania na podstawie art. 24 ust. 2 pkt 4 ustawy </w:t>
      </w:r>
      <w:proofErr w:type="spellStart"/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Pzp</w:t>
      </w:r>
      <w:proofErr w:type="spellEnd"/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 xml:space="preserve"> i uznanie jego oferty za odrzuconą zgodnie z art. 24 ust. 4 ustawy </w:t>
      </w:r>
      <w:proofErr w:type="spellStart"/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Pzp</w:t>
      </w:r>
      <w:proofErr w:type="spellEnd"/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.</w:t>
      </w:r>
    </w:p>
    <w:p w:rsidR="005223CC" w:rsidRPr="005223CC" w:rsidRDefault="005223CC" w:rsidP="005223CC">
      <w:pPr>
        <w:spacing w:after="0" w:line="400" w:lineRule="atLeast"/>
        <w:ind w:left="67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III.3.2) Wiedza i doświadczenie</w:t>
      </w:r>
    </w:p>
    <w:p w:rsidR="005223CC" w:rsidRPr="005223CC" w:rsidRDefault="005223CC" w:rsidP="005223CC">
      <w:pPr>
        <w:spacing w:after="0" w:line="400" w:lineRule="atLeast"/>
        <w:ind w:left="67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Opis sposobu dokonywania oceny spełniania tego warunku</w:t>
      </w:r>
    </w:p>
    <w:p w:rsidR="005223CC" w:rsidRPr="005223CC" w:rsidRDefault="005223CC" w:rsidP="005223CC">
      <w:pPr>
        <w:numPr>
          <w:ilvl w:val="1"/>
          <w:numId w:val="3"/>
        </w:numPr>
        <w:spacing w:after="0" w:line="400" w:lineRule="atLeast"/>
        <w:ind w:left="11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 xml:space="preserve">Zamawiający nie ustalił szczegółowych warunków dotyczących posiadania wiedzy i doświadczenia do wykonywania określonej działalności lub czynności. Spełnianie powyższego warunku zostanie ocenione na zasadzie spełnia/nie spełnia, na podstawie oświadczenia w trybie art. 22 ust. 1 pkt 2 ustawy </w:t>
      </w:r>
      <w:proofErr w:type="spellStart"/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Pzp</w:t>
      </w:r>
      <w:proofErr w:type="spellEnd"/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 xml:space="preserve"> /załącznik nr 1 do Formularza oferty/. Niewykazanie spełniania warunku jw. spowoduje wykluczenie wykonawcy z postępowania na podstawie art. 24 ust. 2 pkt 4 ustawy </w:t>
      </w:r>
      <w:proofErr w:type="spellStart"/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Pzp</w:t>
      </w:r>
      <w:proofErr w:type="spellEnd"/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 xml:space="preserve"> i uznanie jego oferty za odrzuconą zgodnie z art. 24 ust. 4 ustawy </w:t>
      </w:r>
      <w:proofErr w:type="spellStart"/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Pzp</w:t>
      </w:r>
      <w:proofErr w:type="spellEnd"/>
    </w:p>
    <w:p w:rsidR="005223CC" w:rsidRPr="005223CC" w:rsidRDefault="005223CC" w:rsidP="005223CC">
      <w:pPr>
        <w:spacing w:after="0" w:line="400" w:lineRule="atLeast"/>
        <w:ind w:left="67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III.3.3) Potencjał techniczny</w:t>
      </w:r>
    </w:p>
    <w:p w:rsidR="005223CC" w:rsidRPr="005223CC" w:rsidRDefault="005223CC" w:rsidP="005223CC">
      <w:pPr>
        <w:spacing w:after="0" w:line="400" w:lineRule="atLeast"/>
        <w:ind w:left="67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Opis sposobu dokonywania oceny spełniania tego warunku</w:t>
      </w:r>
    </w:p>
    <w:p w:rsidR="005223CC" w:rsidRPr="005223CC" w:rsidRDefault="005223CC" w:rsidP="005223CC">
      <w:pPr>
        <w:numPr>
          <w:ilvl w:val="1"/>
          <w:numId w:val="3"/>
        </w:numPr>
        <w:spacing w:after="0" w:line="400" w:lineRule="atLeast"/>
        <w:ind w:left="11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 xml:space="preserve">Zamawiający nie ustalił szczegółowych warunków dotyczących dysponowania odpowiednim potencjałem technicznym zdolnym do wykonywania zamówienia. Spełnianie powyższego warunku zostanie ocenione na zasadzie spełnia/nie spełnia, na podstawie oświadczenia w trybie art. 22 ust. 1 pkt 3 ustawy </w:t>
      </w:r>
      <w:proofErr w:type="spellStart"/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Pzp</w:t>
      </w:r>
      <w:proofErr w:type="spellEnd"/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 xml:space="preserve"> /załącznik nr 1 do Formularza oferty/. Niewykazanie spełniania warunku jw. spowoduje wykluczenie wykonawcy z postępowania na podstawie art. 24 ust. 2 pkt 4 ustawy </w:t>
      </w:r>
      <w:proofErr w:type="spellStart"/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Pzp</w:t>
      </w:r>
      <w:proofErr w:type="spellEnd"/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 xml:space="preserve"> i uznanie jego oferty za odrzuconą zgodnie z art. 24 ust. 4 ustawy </w:t>
      </w:r>
      <w:proofErr w:type="spellStart"/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Pzp</w:t>
      </w:r>
      <w:proofErr w:type="spellEnd"/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.</w:t>
      </w:r>
    </w:p>
    <w:p w:rsidR="005223CC" w:rsidRPr="005223CC" w:rsidRDefault="005223CC" w:rsidP="005223CC">
      <w:pPr>
        <w:spacing w:after="0" w:line="400" w:lineRule="atLeast"/>
        <w:ind w:left="67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III.3.4) Osoby zdolne do wykonania zamówienia</w:t>
      </w:r>
    </w:p>
    <w:p w:rsidR="005223CC" w:rsidRPr="005223CC" w:rsidRDefault="005223CC" w:rsidP="005223CC">
      <w:pPr>
        <w:spacing w:after="0" w:line="400" w:lineRule="atLeast"/>
        <w:ind w:left="67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Opis sposobu dokonywania oceny spełniania tego warunku</w:t>
      </w:r>
    </w:p>
    <w:p w:rsidR="005223CC" w:rsidRPr="005223CC" w:rsidRDefault="005223CC" w:rsidP="005223CC">
      <w:pPr>
        <w:numPr>
          <w:ilvl w:val="1"/>
          <w:numId w:val="3"/>
        </w:numPr>
        <w:spacing w:after="0" w:line="400" w:lineRule="atLeast"/>
        <w:ind w:left="11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 xml:space="preserve">Zamawiający nie ustalił szczegółowych warunków dotyczących dysponowania odpowiednimi osobami zdolnymi do wykonywania zamówienia. Spełnianie powyższego warunku zostanie ocenione na zasadzie spełnia/nie spełnia, na podstawie oświadczenia w trybie art. 22 ust. 1 pkt 3 ustawy </w:t>
      </w:r>
      <w:proofErr w:type="spellStart"/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Pzp</w:t>
      </w:r>
      <w:proofErr w:type="spellEnd"/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 xml:space="preserve"> /załącznik nr 1 do Formularza oferty/. Niewykazanie spełniania warunku jw. spowoduje wykluczenie wykonawcy z postępowania na podstawie art. 24 ust. 2 pkt 4 ustawy </w:t>
      </w:r>
      <w:proofErr w:type="spellStart"/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Pzp</w:t>
      </w:r>
      <w:proofErr w:type="spellEnd"/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 xml:space="preserve"> i uznanie jego oferty za odrzuconą zgodnie z art. 24 ust. 4 ustawy </w:t>
      </w:r>
      <w:proofErr w:type="spellStart"/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Pzp</w:t>
      </w:r>
      <w:proofErr w:type="spellEnd"/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.</w:t>
      </w:r>
    </w:p>
    <w:p w:rsidR="005223CC" w:rsidRPr="005223CC" w:rsidRDefault="005223CC" w:rsidP="005223CC">
      <w:pPr>
        <w:spacing w:after="0" w:line="400" w:lineRule="atLeast"/>
        <w:ind w:left="67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III.3.5) Sytuacja ekonomiczna i finansowa</w:t>
      </w:r>
    </w:p>
    <w:p w:rsidR="005223CC" w:rsidRPr="005223CC" w:rsidRDefault="005223CC" w:rsidP="005223CC">
      <w:pPr>
        <w:spacing w:after="0" w:line="400" w:lineRule="atLeast"/>
        <w:ind w:left="67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Opis sposobu dokonywania oceny spełniania tego warunku</w:t>
      </w:r>
    </w:p>
    <w:p w:rsidR="005223CC" w:rsidRPr="005223CC" w:rsidRDefault="005223CC" w:rsidP="005223CC">
      <w:pPr>
        <w:numPr>
          <w:ilvl w:val="1"/>
          <w:numId w:val="3"/>
        </w:numPr>
        <w:spacing w:after="0" w:line="400" w:lineRule="atLeast"/>
        <w:ind w:left="11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 xml:space="preserve">Zamawiający nie określił szczegółowych warunków udziału w postępowaniu w zakresie sytuacji ekonomicznej i finansowej. Spełnianie powyższego warunku zostanie ocenione </w:t>
      </w: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lastRenderedPageBreak/>
        <w:t xml:space="preserve">na zasadzie spełnia/nie spełnia, na podstawie oświadczenia w trybie art. 22 ust. 1 pkt 4 ustawy </w:t>
      </w:r>
      <w:proofErr w:type="spellStart"/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Pzp</w:t>
      </w:r>
      <w:proofErr w:type="spellEnd"/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 xml:space="preserve"> /załącznik nr 1 do Formularza oferty/. Niewykazanie spełniania warunku jw. spowoduje wykluczenie wykonawcy z postępowania na podstawie art. 24 ust. 2 pkt 4 ustawy </w:t>
      </w:r>
      <w:proofErr w:type="spellStart"/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Pzp</w:t>
      </w:r>
      <w:proofErr w:type="spellEnd"/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 xml:space="preserve"> i uznanie jego oferty za odrzuconą zgodnie z art. 24 ust. 4 ustawy </w:t>
      </w:r>
      <w:proofErr w:type="spellStart"/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Pzp</w:t>
      </w:r>
      <w:proofErr w:type="spellEnd"/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.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III.4) INFORMACJA O OŚWIADCZENIACH LUB DOKUMENTACH, JAKIE MAJĄ DOSTARCZYĆ WYKONAWCY W CELU POTWIERDZENIA SPEŁNIANIA WARUNKÓW UDZIAŁU W POSTĘPOWANIU ORAZ NIEPODLEGANIA WYKLUCZENIU NA PODSTAWIE ART. 24 UST. 1 USTAWY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III.4.1) W zakresie wykazania spełniania przez wykonawcę warunków, o których mowa w art. 22 ust. 1 ustawy, oprócz oświadczenia o spełnianiu warunków udziału w postępowaniu należy przedłożyć: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III.4.2) W zakresie potwierdzenia niepodlegania wykluczeniu na podstawie art. 24 ust. 1 ustawy, należy przedłożyć:</w:t>
      </w:r>
    </w:p>
    <w:p w:rsidR="005223CC" w:rsidRPr="005223CC" w:rsidRDefault="005223CC" w:rsidP="005223CC">
      <w:pPr>
        <w:numPr>
          <w:ilvl w:val="0"/>
          <w:numId w:val="4"/>
        </w:numPr>
        <w:spacing w:before="100" w:beforeAutospacing="1" w:after="180" w:line="400" w:lineRule="atLeast"/>
        <w:ind w:right="300"/>
        <w:jc w:val="both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oświadczenie o braku podstaw do wykluczenia;</w:t>
      </w:r>
    </w:p>
    <w:p w:rsidR="005223CC" w:rsidRPr="005223CC" w:rsidRDefault="005223CC" w:rsidP="005223CC">
      <w:pPr>
        <w:numPr>
          <w:ilvl w:val="0"/>
          <w:numId w:val="4"/>
        </w:numPr>
        <w:spacing w:before="100" w:beforeAutospacing="1" w:after="180" w:line="400" w:lineRule="atLeast"/>
        <w:ind w:right="300"/>
        <w:jc w:val="both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aktualny odpis z właściwego rejestru lub z centralnej ewidencji i informacji o działalności gospodarczej, jeżeli odrębne przepisy wymagają wpisu do rejestru lub ewidencji, w celu wykazania braku podstaw do wykluczenia w oparciu o art. 24 ust. 1 pkt 2 ustawy, wystawiony nie wcześniej niż 6 miesięcy przed upływem terminu składania wniosków o dopuszczenie do udziału w postępowaniu o udzielenie zamówienia albo składania ofert;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III.4.3) Dokumenty podmiotów zagranicznych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Jeżeli wykonawca ma siedzibę lub miejsce zamieszkania poza terytorium Rzeczypospolitej Polskiej, przedkłada: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III.4.3.1) dokument wystawiony w kraju, w którym ma siedzibę lub miejsce zamieszkania potwierdzający, że:</w:t>
      </w:r>
    </w:p>
    <w:p w:rsidR="005223CC" w:rsidRPr="005223CC" w:rsidRDefault="005223CC" w:rsidP="005223CC">
      <w:pPr>
        <w:numPr>
          <w:ilvl w:val="0"/>
          <w:numId w:val="5"/>
        </w:numPr>
        <w:spacing w:before="100" w:beforeAutospacing="1" w:after="180" w:line="400" w:lineRule="atLeast"/>
        <w:ind w:right="300"/>
        <w:jc w:val="both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nie otwarto jego likwidacji ani nie ogłoszono upadłości - wystawiony nie wcześniej niż 6 miesięcy przed upływem terminu składania wniosków o dopuszczenie do udziału w postępowaniu o udzielenie zamówienia albo składania ofert;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III.4.3.2)</w:t>
      </w:r>
    </w:p>
    <w:p w:rsidR="005223CC" w:rsidRPr="005223CC" w:rsidRDefault="005223CC" w:rsidP="005223CC">
      <w:pPr>
        <w:numPr>
          <w:ilvl w:val="0"/>
          <w:numId w:val="6"/>
        </w:numPr>
        <w:spacing w:before="100" w:beforeAutospacing="1" w:after="180" w:line="400" w:lineRule="atLeast"/>
        <w:ind w:right="300"/>
        <w:jc w:val="both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 xml:space="preserve">zaświadczenie właściwego organu sądowego lub administracyjnego miejsca zamieszkania albo zamieszkania osoby, której dokumenty dotyczą, w zakresie określonym w art. 24 ust. 1 pkt 4-8 - wystawione nie wcześniej niż 6 miesięcy przed upływem terminu składania </w:t>
      </w: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lastRenderedPageBreak/>
        <w:t>wniosków o dopuszczenie do udziału w postępowaniu o udzielenie zamówienia albo składania ofert;</w:t>
      </w:r>
    </w:p>
    <w:p w:rsidR="005223CC" w:rsidRPr="005223CC" w:rsidRDefault="005223CC" w:rsidP="005223CC">
      <w:pPr>
        <w:numPr>
          <w:ilvl w:val="0"/>
          <w:numId w:val="6"/>
        </w:numPr>
        <w:spacing w:before="100" w:beforeAutospacing="1" w:after="180" w:line="400" w:lineRule="atLeast"/>
        <w:ind w:right="300"/>
        <w:jc w:val="both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zaświadczenie właściwego organu sądowego lub administracyjnego miejsca zamieszkania albo zamieszkania osoby, której dokumenty dotyczą, w zakresie określonym w art. 24 ust. 1 pkt 10 -11 ustawy - wystawione nie wcześniej niż 6 miesięcy przed upływem terminu składania wniosków o dopuszczenie do udziału w postępowaniu o udzielenie zamówienia albo składania ofert.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III.4.4) Dokumenty dotyczące przynależności do tej samej grupy kapitałowej</w:t>
      </w:r>
    </w:p>
    <w:p w:rsidR="005223CC" w:rsidRPr="005223CC" w:rsidRDefault="005223CC" w:rsidP="005223CC">
      <w:pPr>
        <w:numPr>
          <w:ilvl w:val="0"/>
          <w:numId w:val="7"/>
        </w:numPr>
        <w:spacing w:before="100" w:beforeAutospacing="1" w:after="180" w:line="400" w:lineRule="atLeast"/>
        <w:ind w:right="300"/>
        <w:jc w:val="both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lista podmiotów należących do tej samej grupy kapitałowej w rozumieniu ustawy z dnia 16 lutego 2007 r. o ochronie konkurencji i konsumentów albo informacji o tym, że nie należy do grupy kapitałowej;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III.6) INNE DOKUMENTY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Inne dokumenty niewymienione w pkt III.4) albo w pkt III.5)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1. prawidłowo wypełniony i podpisany Formularz oferty; 2. w przypadku wspólnego ubiegania się o udzielenie zamówienia przez kilku wykonawców - wykonawca winien załączyć do oferty pełnomocnictwo podpisane przez wszystkie podmioty wspólnie ubiegające się o udzielenie zamówienia, złożone w formie oryginału lub notarialnie potwierdzonej kopii. 3. w przypadku ustanowienia przez Wykonawcę pełnomocnika, do oferty należy załączyć oryginał udzielonego pełnomocnictwa lub notarialnie potwierdzoną jego kopię. Z treści pełnomocnictwa musi jednoznacznie wynikać zakres umocowania do czynności związanych z postępowaniem o udzielenie zamówienia publicznego, w szczególności do podpisania i złożenia oferty. 4. dokumenty i oświadczenia niezbędne do oceny spełnienia warunków udziału w postępowaniu wymienione w rozdziale VII SIWZ</w:t>
      </w:r>
    </w:p>
    <w:p w:rsidR="005223CC" w:rsidRPr="005223CC" w:rsidRDefault="005223CC" w:rsidP="005223CC">
      <w:pPr>
        <w:spacing w:before="375" w:after="225" w:line="400" w:lineRule="atLeast"/>
        <w:rPr>
          <w:rFonts w:ascii="Arial CE" w:eastAsia="Times New Roman" w:hAnsi="Arial CE" w:cs="Arial CE"/>
          <w:b/>
          <w:bCs/>
          <w:color w:val="000000"/>
          <w:sz w:val="24"/>
          <w:szCs w:val="24"/>
          <w:u w:val="single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4"/>
          <w:szCs w:val="24"/>
          <w:u w:val="single"/>
          <w:lang w:eastAsia="pl-PL"/>
        </w:rPr>
        <w:t>SEKCJA IV: PROCEDURA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IV.1) TRYB UDZIELENIA ZAMÓWIENIA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IV.1.1) Tryb udzielenia zamówienia:</w:t>
      </w: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przetarg nieograniczony.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IV.2) KRYTERIA OCENY OFERT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IV.2.1) Kryteria oceny ofert: </w:t>
      </w: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cena oraz inne kryteria związane z przedmiotem zamówienia:</w:t>
      </w:r>
    </w:p>
    <w:p w:rsidR="005223CC" w:rsidRPr="005223CC" w:rsidRDefault="005223CC" w:rsidP="005223CC">
      <w:p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1 - Cena - 90</w:t>
      </w:r>
    </w:p>
    <w:p w:rsidR="005223CC" w:rsidRPr="005223CC" w:rsidRDefault="005223CC" w:rsidP="005223CC">
      <w:p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2 - termin płatności wynagrodzenia Wykonawcy - 10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lastRenderedPageBreak/>
        <w:t>IV.2.2)</w:t>
      </w:r>
    </w:p>
    <w:tbl>
      <w:tblPr>
        <w:tblW w:w="0" w:type="auto"/>
        <w:tblCellSpacing w:w="15" w:type="dxa"/>
        <w:tblInd w:w="22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"/>
        <w:gridCol w:w="8248"/>
      </w:tblGrid>
      <w:tr w:rsidR="005223CC" w:rsidRPr="005223CC" w:rsidTr="005223CC">
        <w:trPr>
          <w:tblCellSpacing w:w="15" w:type="dxa"/>
        </w:trPr>
        <w:tc>
          <w:tcPr>
            <w:tcW w:w="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23CC" w:rsidRPr="005223CC" w:rsidRDefault="005223CC" w:rsidP="005223C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l-PL"/>
              </w:rPr>
            </w:pPr>
            <w:r w:rsidRPr="005223C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23CC" w:rsidRPr="005223CC" w:rsidRDefault="005223CC" w:rsidP="005223C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l-PL"/>
              </w:rPr>
            </w:pPr>
            <w:r w:rsidRPr="005223C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pl-PL"/>
              </w:rPr>
              <w:t>przeprowadzona będzie aukcja elektroniczna,</w:t>
            </w:r>
            <w:r w:rsidRPr="005223C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l-PL"/>
              </w:rPr>
              <w:t> adres strony, na której będzie prowadzona:</w:t>
            </w:r>
          </w:p>
        </w:tc>
      </w:tr>
    </w:tbl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IV.3) ZMIANA UMOWY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przewiduje się istotne zmiany postanowień zawartej umowy w stosunku do treści oferty, na podstawie której dokonano wyboru wykonawcy: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Dopuszczalne zmiany postanowień umowy oraz określenie warunków zmian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Zgodnie z art. 144 ust. 1 ustawy Prawo zamówień publicznych strony dopuszczają zmiany umowy w zakresie: 1) zmiany terminu wykonania dostawy, której konieczność zaistniała wskutek okoliczności niemożliwych do przewidzenia w chwili zawarcia umowy, o czas wynikający z tych okoliczności, 2) zmiany obowiązujących przepisów prawa związanych z przedmiotowym zamówieniem, ceny, w przypadku urzędowej zmiany stawki podatku VAT mającej wpływ na ceny, 3) zmiany wartości przedmiotowej umowy, wynikającej z okoliczności określonych w pkt. 2) - 3), o zakres tych zmian.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IV.4) INFORMACJE ADMINISTRACYJNE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IV.4.1)</w:t>
      </w: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</w:t>
      </w: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Adres strony internetowej, na której jest dostępna specyfikacja istotnych warunków zamówienia:</w:t>
      </w: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www.bip.powiat-makowski.pl</w:t>
      </w: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br/>
      </w: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Specyfikację istotnych warunków zamówienia można uzyskać pod adresem:</w:t>
      </w: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Powiatowy Zespół ds. Obsługi Szkół i Placówek Oświatowych ul. Duńskiego Czerwonego Krzyża 3 06-200 Maków Mazowiecki.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IV.4.4) Termin składania wniosków o dopuszczenie do udziału w postępowaniu lub ofert:</w:t>
      </w: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22.07.2015 godzina 10:00, miejsce: Powiatowy Zespół ds. Obsługi Szkół i Placówek Oświatowych ul. Duńskiego Czerwonego Krzyża 3 06-200 Maków Mazowiecki sekretariat.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IV.4.5) Termin związania ofertą:</w:t>
      </w: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okres w dniach: 30 (od ostatecznego terminu składania ofert).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IV.4.16) Informacje dodatkowe, w tym dotyczące finansowania projektu/programu ze środków Unii Europejskiej:</w:t>
      </w: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Projekt systemowy pn. Zwiększenie potencjału szkół zawodowych na Mazowszu realizowanego przez Agencję Rozwoju Mazowsza S.A. w Warszawie w partnerstwie z Powiatem Makowskim, współfinansowanego przez Unię Europejską w ramach Europejskiego Funduszu Społecznego, w ramach Programu Operacyjnego Kapitał Ludzki, Priorytet IX. Rozwój wykształcenia i kompetencji w regionach Działanie 9.2. Podniesienie atrakcyjności i jakości szkolnictwa zawodowego.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IV.4.17) Czy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 </w:t>
      </w: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tak</w:t>
      </w:r>
    </w:p>
    <w:p w:rsidR="005223CC" w:rsidRPr="005223CC" w:rsidRDefault="005223CC" w:rsidP="005223CC">
      <w:pPr>
        <w:spacing w:before="375" w:after="225" w:line="400" w:lineRule="atLeast"/>
        <w:rPr>
          <w:rFonts w:ascii="Verdana" w:eastAsia="Times New Roman" w:hAnsi="Verdana" w:cs="Times New Roman"/>
          <w:b/>
          <w:bCs/>
          <w:color w:val="000000"/>
          <w:sz w:val="24"/>
          <w:szCs w:val="24"/>
          <w:u w:val="single"/>
          <w:lang w:eastAsia="pl-PL"/>
        </w:rPr>
      </w:pPr>
      <w:r w:rsidRPr="005223CC">
        <w:rPr>
          <w:rFonts w:ascii="Verdana" w:eastAsia="Times New Roman" w:hAnsi="Verdana" w:cs="Times New Roman"/>
          <w:b/>
          <w:bCs/>
          <w:color w:val="000000"/>
          <w:sz w:val="24"/>
          <w:szCs w:val="24"/>
          <w:u w:val="single"/>
          <w:lang w:eastAsia="pl-PL"/>
        </w:rPr>
        <w:lastRenderedPageBreak/>
        <w:t>ZAŁĄCZNIK I - INFORMACJE DOTYCZĄCE OFERT CZĘŚCIOWYCH</w:t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CZĘŚĆ Nr:</w:t>
      </w: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1 </w:t>
      </w: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NAZWA:</w:t>
      </w: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Wyposażenie pracowni rolniczej w Zespole Szkół im. Tadeusza Kościuszki w Krasnosielcu.</w:t>
      </w:r>
    </w:p>
    <w:p w:rsidR="005223CC" w:rsidRPr="005223CC" w:rsidRDefault="005223CC" w:rsidP="005223CC">
      <w:pPr>
        <w:spacing w:after="0" w:line="400" w:lineRule="atLeast"/>
        <w:ind w:left="67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1) Krótki opis ze wskazaniem wielkości lub zakresu zamówienia:</w:t>
      </w: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Wyposażenie pracowni rolniczej w Zespole Szkół im. Tadeusza Kościuszki w Krasnosielcu.</w:t>
      </w:r>
    </w:p>
    <w:p w:rsidR="005223CC" w:rsidRPr="005223CC" w:rsidRDefault="005223CC" w:rsidP="005223CC">
      <w:pPr>
        <w:spacing w:after="0" w:line="400" w:lineRule="atLeast"/>
        <w:ind w:left="67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2) Wspólny Słownik Zamówień (CPV):</w:t>
      </w: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48.00.00.00-8, 31.70.00.00-3, 31.71.00.00-6, 44.51.00.00-8, 39.00.00.00-2, 39.10.00.00-3, 39.11.00.00-6.</w:t>
      </w:r>
    </w:p>
    <w:p w:rsidR="005223CC" w:rsidRPr="005223CC" w:rsidRDefault="005223CC" w:rsidP="005223CC">
      <w:pPr>
        <w:spacing w:before="100" w:beforeAutospacing="1" w:after="100" w:afterAutospacing="1" w:line="400" w:lineRule="atLeast"/>
        <w:ind w:left="709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3) Czas trwania lub termin wykonania:</w:t>
      </w: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Okres w dniach: 21.</w:t>
      </w:r>
    </w:p>
    <w:p w:rsidR="005223CC" w:rsidRPr="005223CC" w:rsidRDefault="005223CC" w:rsidP="005223CC">
      <w:pPr>
        <w:spacing w:after="0" w:line="400" w:lineRule="atLeast"/>
        <w:ind w:left="67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4) Kryteria oceny ofert: </w:t>
      </w: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cena oraz inne kryteria związane z przedmiotem zamówienia:</w:t>
      </w:r>
    </w:p>
    <w:p w:rsidR="005223CC" w:rsidRPr="005223CC" w:rsidRDefault="005223CC" w:rsidP="005A4E4A">
      <w:pPr>
        <w:spacing w:before="100" w:beforeAutospacing="1" w:after="100" w:afterAutospacing="1" w:line="400" w:lineRule="atLeast"/>
        <w:ind w:left="900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1. Cena - 90</w:t>
      </w:r>
    </w:p>
    <w:p w:rsidR="005223CC" w:rsidRPr="005223CC" w:rsidRDefault="005223CC" w:rsidP="005A4E4A">
      <w:pPr>
        <w:spacing w:before="100" w:beforeAutospacing="1" w:after="100" w:afterAutospacing="1" w:line="400" w:lineRule="atLeast"/>
        <w:ind w:left="900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2. termin płatności wynagrodzenia Wykonawcy - 10</w:t>
      </w:r>
    </w:p>
    <w:p w:rsidR="005223CC" w:rsidRPr="005223CC" w:rsidRDefault="005223CC" w:rsidP="0052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br/>
      </w:r>
    </w:p>
    <w:p w:rsidR="005223CC" w:rsidRPr="005223CC" w:rsidRDefault="005223CC" w:rsidP="005223C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CZĘŚĆ Nr:</w:t>
      </w: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2 </w:t>
      </w: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NAZWA:</w:t>
      </w: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Wyposażenie pracowni informatycznej w Zespole Szkół im. Tadeusza Kościuszki w Krasnosielcu.</w:t>
      </w:r>
    </w:p>
    <w:p w:rsidR="005223CC" w:rsidRPr="005223CC" w:rsidRDefault="005223CC" w:rsidP="005223CC">
      <w:pPr>
        <w:spacing w:after="0" w:line="400" w:lineRule="atLeast"/>
        <w:ind w:left="67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1) Krótki opis ze wskazaniem wielkości lub zakresu zamówienia:</w:t>
      </w: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Wyposażenie pracowni informatycznej w Zespole Szkół im. Tadeusza Kościuszki w Krasnosielcu.</w:t>
      </w:r>
    </w:p>
    <w:p w:rsidR="005223CC" w:rsidRPr="005223CC" w:rsidRDefault="005223CC" w:rsidP="005223CC">
      <w:pPr>
        <w:spacing w:after="0" w:line="400" w:lineRule="atLeast"/>
        <w:ind w:left="67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2) Wspólny Słownik Zamówień (CPV):</w:t>
      </w: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48.00.00.00-8, 31.70.00.00-3, 31.71.00.00-6, 44.51.00.00-8, 39.00.00.00-2, 39.10.00.00-3, 39.11.00.00-6.</w:t>
      </w:r>
    </w:p>
    <w:p w:rsidR="005223CC" w:rsidRPr="005223CC" w:rsidRDefault="005223CC" w:rsidP="005223CC">
      <w:pPr>
        <w:spacing w:before="100" w:beforeAutospacing="1" w:after="100" w:afterAutospacing="1" w:line="400" w:lineRule="atLeast"/>
        <w:ind w:left="709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3) Czas trwania lub termin wykonania:</w:t>
      </w: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Okres w dniach: 21.</w:t>
      </w:r>
    </w:p>
    <w:p w:rsidR="005223CC" w:rsidRPr="005223CC" w:rsidRDefault="005223CC" w:rsidP="005223CC">
      <w:pPr>
        <w:spacing w:after="0" w:line="400" w:lineRule="atLeast"/>
        <w:ind w:left="67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4) Kryteria oceny ofert: </w:t>
      </w: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cena oraz inne kryteria związane z przedmiotem zamówienia:</w:t>
      </w:r>
    </w:p>
    <w:p w:rsidR="005223CC" w:rsidRPr="005223CC" w:rsidRDefault="005223CC" w:rsidP="005A4E4A">
      <w:pPr>
        <w:spacing w:before="100" w:beforeAutospacing="1" w:after="100" w:afterAutospacing="1" w:line="400" w:lineRule="atLeast"/>
        <w:ind w:left="900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1. Cena - 90</w:t>
      </w:r>
      <w:bookmarkStart w:id="0" w:name="_GoBack"/>
      <w:bookmarkEnd w:id="0"/>
    </w:p>
    <w:p w:rsidR="005223CC" w:rsidRPr="005223CC" w:rsidRDefault="005223CC" w:rsidP="005A4E4A">
      <w:pPr>
        <w:spacing w:before="100" w:beforeAutospacing="1" w:after="100" w:afterAutospacing="1" w:line="400" w:lineRule="atLeast"/>
        <w:ind w:left="900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5223C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2. termin płatności wynagrodzenia Wykonawcy - 10</w:t>
      </w:r>
    </w:p>
    <w:p w:rsidR="005A4E4A" w:rsidRPr="005A4E4A" w:rsidRDefault="005A4E4A" w:rsidP="005A4E4A">
      <w:pPr>
        <w:spacing w:after="0" w:line="240" w:lineRule="auto"/>
        <w:ind w:left="5954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A4E4A">
        <w:rPr>
          <w:rFonts w:ascii="Times New Roman" w:eastAsia="Calibri" w:hAnsi="Times New Roman" w:cs="Times New Roman"/>
          <w:sz w:val="24"/>
          <w:szCs w:val="24"/>
        </w:rPr>
        <w:t>DYREKTOR</w:t>
      </w:r>
    </w:p>
    <w:p w:rsidR="005A4E4A" w:rsidRPr="005A4E4A" w:rsidRDefault="005A4E4A" w:rsidP="005A4E4A">
      <w:pPr>
        <w:spacing w:after="0" w:line="240" w:lineRule="auto"/>
        <w:ind w:left="5954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5A4E4A">
        <w:rPr>
          <w:rFonts w:ascii="Times New Roman" w:eastAsia="Calibri" w:hAnsi="Times New Roman" w:cs="Times New Roman"/>
          <w:sz w:val="18"/>
          <w:szCs w:val="18"/>
        </w:rPr>
        <w:t xml:space="preserve">Powiatowego Zespołu ds. Obsługi </w:t>
      </w:r>
    </w:p>
    <w:p w:rsidR="005A4E4A" w:rsidRPr="005A4E4A" w:rsidRDefault="005A4E4A" w:rsidP="005A4E4A">
      <w:pPr>
        <w:spacing w:after="0" w:line="240" w:lineRule="auto"/>
        <w:ind w:left="5954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5A4E4A">
        <w:rPr>
          <w:rFonts w:ascii="Times New Roman" w:eastAsia="Calibri" w:hAnsi="Times New Roman" w:cs="Times New Roman"/>
          <w:sz w:val="18"/>
          <w:szCs w:val="18"/>
        </w:rPr>
        <w:t>Szkół i Placówek Oświatowych                       w Makowie Mazowieckim</w:t>
      </w:r>
    </w:p>
    <w:p w:rsidR="005A4E4A" w:rsidRPr="005A4E4A" w:rsidRDefault="005A4E4A" w:rsidP="005A4E4A">
      <w:pPr>
        <w:spacing w:after="0" w:line="240" w:lineRule="auto"/>
        <w:ind w:left="5954"/>
        <w:jc w:val="center"/>
        <w:rPr>
          <w:rFonts w:ascii="Times New Roman" w:eastAsia="Calibri" w:hAnsi="Times New Roman" w:cs="Times New Roman"/>
          <w:sz w:val="18"/>
          <w:szCs w:val="18"/>
        </w:rPr>
      </w:pPr>
    </w:p>
    <w:p w:rsidR="005A4E4A" w:rsidRPr="005A4E4A" w:rsidRDefault="005A4E4A" w:rsidP="005A4E4A">
      <w:pPr>
        <w:spacing w:after="0" w:line="240" w:lineRule="auto"/>
        <w:ind w:left="5954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5A4E4A">
        <w:rPr>
          <w:rFonts w:ascii="Times New Roman" w:eastAsia="Calibri" w:hAnsi="Times New Roman" w:cs="Times New Roman"/>
          <w:i/>
          <w:sz w:val="24"/>
          <w:szCs w:val="24"/>
        </w:rPr>
        <w:t>/-/ Małgorzata Bugaj</w:t>
      </w:r>
    </w:p>
    <w:p w:rsidR="00575C2B" w:rsidRDefault="00575C2B"/>
    <w:sectPr w:rsidR="00575C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33F70"/>
    <w:multiLevelType w:val="multilevel"/>
    <w:tmpl w:val="CE2E4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5287166"/>
    <w:multiLevelType w:val="multilevel"/>
    <w:tmpl w:val="6298C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9711BA"/>
    <w:multiLevelType w:val="multilevel"/>
    <w:tmpl w:val="8E9A4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4460EF"/>
    <w:multiLevelType w:val="multilevel"/>
    <w:tmpl w:val="F926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56C07CD"/>
    <w:multiLevelType w:val="multilevel"/>
    <w:tmpl w:val="F7564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F6246B"/>
    <w:multiLevelType w:val="multilevel"/>
    <w:tmpl w:val="AA6EF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AD75F7"/>
    <w:multiLevelType w:val="multilevel"/>
    <w:tmpl w:val="9618B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62D781B"/>
    <w:multiLevelType w:val="multilevel"/>
    <w:tmpl w:val="E370D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BEE49C6"/>
    <w:multiLevelType w:val="multilevel"/>
    <w:tmpl w:val="C8A2A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E8072D6"/>
    <w:multiLevelType w:val="multilevel"/>
    <w:tmpl w:val="A25E9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8"/>
  </w:num>
  <w:num w:numId="5">
    <w:abstractNumId w:val="0"/>
  </w:num>
  <w:num w:numId="6">
    <w:abstractNumId w:val="3"/>
  </w:num>
  <w:num w:numId="7">
    <w:abstractNumId w:val="7"/>
  </w:num>
  <w:num w:numId="8">
    <w:abstractNumId w:val="4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721"/>
    <w:rsid w:val="005223CC"/>
    <w:rsid w:val="00575C2B"/>
    <w:rsid w:val="005A4E4A"/>
    <w:rsid w:val="00AA777D"/>
    <w:rsid w:val="00B31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8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1972</Words>
  <Characters>11832</Characters>
  <Application>Microsoft Office Word</Application>
  <DocSecurity>0</DocSecurity>
  <Lines>98</Lines>
  <Paragraphs>27</Paragraphs>
  <ScaleCrop>false</ScaleCrop>
  <Company/>
  <LinksUpToDate>false</LinksUpToDate>
  <CharactersWithSpaces>13777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MRz. Rzepińska</dc:creator>
  <cp:keywords/>
  <dc:description/>
  <cp:lastModifiedBy>Marta MRz. Rzepińska</cp:lastModifiedBy>
  <cp:revision>4</cp:revision>
  <dcterms:created xsi:type="dcterms:W3CDTF">2015-07-10T11:19:00Z</dcterms:created>
  <dcterms:modified xsi:type="dcterms:W3CDTF">2015-07-10T11:29:00Z</dcterms:modified>
</cp:coreProperties>
</file>