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01F6A" w14:textId="37DDB6B3" w:rsidR="004A4819" w:rsidRPr="00AF23FF" w:rsidRDefault="004A4819" w:rsidP="004A4819">
      <w:pPr>
        <w:jc w:val="center"/>
        <w:rPr>
          <w:rFonts w:ascii="Arial" w:hAnsi="Arial" w:cs="Arial"/>
          <w:b/>
          <w:bCs/>
          <w:sz w:val="24"/>
          <w:szCs w:val="24"/>
        </w:rPr>
      </w:pPr>
      <w:r w:rsidRPr="00AF23FF">
        <w:rPr>
          <w:rFonts w:ascii="Arial" w:hAnsi="Arial" w:cs="Arial"/>
          <w:b/>
          <w:bCs/>
          <w:sz w:val="24"/>
          <w:szCs w:val="24"/>
        </w:rPr>
        <w:t xml:space="preserve">UCHWAŁA NR </w:t>
      </w:r>
      <w:r w:rsidR="00EF36E2">
        <w:rPr>
          <w:rFonts w:ascii="Arial" w:hAnsi="Arial" w:cs="Arial"/>
          <w:b/>
          <w:bCs/>
          <w:sz w:val="24"/>
          <w:szCs w:val="24"/>
        </w:rPr>
        <w:t>5/</w:t>
      </w:r>
      <w:r w:rsidRPr="00AF23FF">
        <w:rPr>
          <w:rFonts w:ascii="Arial" w:hAnsi="Arial" w:cs="Arial"/>
          <w:b/>
          <w:bCs/>
          <w:sz w:val="24"/>
          <w:szCs w:val="24"/>
        </w:rPr>
        <w:t>2026</w:t>
      </w:r>
    </w:p>
    <w:p w14:paraId="43E1E546" w14:textId="77777777" w:rsidR="004A4819" w:rsidRPr="00AF23FF" w:rsidRDefault="004A4819" w:rsidP="004A4819">
      <w:pPr>
        <w:spacing w:after="0"/>
        <w:jc w:val="center"/>
        <w:rPr>
          <w:rFonts w:ascii="Arial" w:hAnsi="Arial" w:cs="Arial"/>
          <w:b/>
          <w:bCs/>
          <w:sz w:val="24"/>
          <w:szCs w:val="24"/>
        </w:rPr>
      </w:pPr>
      <w:r w:rsidRPr="00AF23FF">
        <w:rPr>
          <w:rFonts w:ascii="Arial" w:hAnsi="Arial" w:cs="Arial"/>
          <w:b/>
          <w:bCs/>
          <w:sz w:val="24"/>
          <w:szCs w:val="24"/>
        </w:rPr>
        <w:br/>
        <w:t xml:space="preserve">Zarządu Świebodzińskiego Związku Powiatowo – Gminnego </w:t>
      </w:r>
    </w:p>
    <w:p w14:paraId="4C257802" w14:textId="2C853245" w:rsidR="004A4819" w:rsidRPr="00AF23FF" w:rsidRDefault="004A4819" w:rsidP="004A4819">
      <w:pPr>
        <w:spacing w:after="0"/>
        <w:jc w:val="center"/>
        <w:rPr>
          <w:rFonts w:ascii="Arial" w:hAnsi="Arial" w:cs="Arial"/>
          <w:b/>
          <w:bCs/>
          <w:sz w:val="24"/>
          <w:szCs w:val="24"/>
        </w:rPr>
      </w:pPr>
      <w:r w:rsidRPr="00AF23FF">
        <w:rPr>
          <w:rFonts w:ascii="Arial" w:hAnsi="Arial" w:cs="Arial"/>
          <w:b/>
          <w:bCs/>
          <w:sz w:val="24"/>
          <w:szCs w:val="24"/>
        </w:rPr>
        <w:br/>
        <w:t xml:space="preserve">z dnia </w:t>
      </w:r>
      <w:r w:rsidR="00EF36E2">
        <w:rPr>
          <w:rFonts w:ascii="Arial" w:hAnsi="Arial" w:cs="Arial"/>
          <w:b/>
          <w:bCs/>
          <w:sz w:val="24"/>
          <w:szCs w:val="24"/>
        </w:rPr>
        <w:t xml:space="preserve">2 maja </w:t>
      </w:r>
      <w:r w:rsidRPr="00AF23FF">
        <w:rPr>
          <w:rFonts w:ascii="Arial" w:hAnsi="Arial" w:cs="Arial"/>
          <w:b/>
          <w:bCs/>
          <w:sz w:val="24"/>
          <w:szCs w:val="24"/>
        </w:rPr>
        <w:t xml:space="preserve">2026 r. </w:t>
      </w:r>
    </w:p>
    <w:p w14:paraId="5479CCCD" w14:textId="77777777" w:rsidR="004A4819" w:rsidRPr="00AF23FF" w:rsidRDefault="004A4819" w:rsidP="004A4819">
      <w:pPr>
        <w:spacing w:after="0"/>
        <w:jc w:val="center"/>
        <w:rPr>
          <w:rFonts w:ascii="Arial" w:hAnsi="Arial" w:cs="Arial"/>
          <w:b/>
          <w:bCs/>
          <w:sz w:val="24"/>
          <w:szCs w:val="24"/>
        </w:rPr>
      </w:pPr>
      <w:r w:rsidRPr="00AF23FF">
        <w:rPr>
          <w:rFonts w:ascii="Arial" w:hAnsi="Arial" w:cs="Arial"/>
          <w:sz w:val="24"/>
          <w:szCs w:val="24"/>
        </w:rPr>
        <w:br/>
      </w:r>
      <w:r w:rsidRPr="00AF23FF">
        <w:rPr>
          <w:rFonts w:ascii="Arial" w:hAnsi="Arial" w:cs="Arial"/>
          <w:b/>
          <w:bCs/>
          <w:sz w:val="24"/>
          <w:szCs w:val="24"/>
        </w:rPr>
        <w:t xml:space="preserve">w sprawie wprowadzenia Polityki Rachunkowości i Planu Kont dla Świebodzińskiego Związku </w:t>
      </w:r>
    </w:p>
    <w:p w14:paraId="5FB2B9C6" w14:textId="77777777" w:rsidR="004A4819" w:rsidRPr="00AF23FF" w:rsidRDefault="004A4819" w:rsidP="004A4819">
      <w:pPr>
        <w:spacing w:after="0"/>
        <w:jc w:val="center"/>
        <w:rPr>
          <w:rFonts w:ascii="Arial" w:hAnsi="Arial" w:cs="Arial"/>
          <w:b/>
          <w:bCs/>
          <w:sz w:val="24"/>
          <w:szCs w:val="24"/>
        </w:rPr>
      </w:pPr>
      <w:r w:rsidRPr="00AF23FF">
        <w:rPr>
          <w:rFonts w:ascii="Arial" w:hAnsi="Arial" w:cs="Arial"/>
          <w:b/>
          <w:bCs/>
          <w:sz w:val="24"/>
          <w:szCs w:val="24"/>
        </w:rPr>
        <w:t xml:space="preserve">Powiatowo – Gminnego w Świebodzinie </w:t>
      </w:r>
    </w:p>
    <w:p w14:paraId="668DD0F2" w14:textId="77777777" w:rsidR="004A4819" w:rsidRPr="00AF23FF" w:rsidRDefault="004A4819" w:rsidP="004A4819">
      <w:pPr>
        <w:jc w:val="center"/>
        <w:rPr>
          <w:rFonts w:ascii="Arial" w:hAnsi="Arial" w:cs="Arial"/>
          <w:sz w:val="24"/>
          <w:szCs w:val="24"/>
        </w:rPr>
      </w:pPr>
    </w:p>
    <w:p w14:paraId="6995C2F5" w14:textId="77777777" w:rsidR="004A4819" w:rsidRPr="00AF23FF" w:rsidRDefault="004A4819" w:rsidP="004A4819">
      <w:pPr>
        <w:ind w:firstLine="851"/>
        <w:jc w:val="both"/>
        <w:rPr>
          <w:rFonts w:ascii="Arial" w:hAnsi="Arial" w:cs="Arial"/>
          <w:i/>
          <w:iCs/>
          <w:sz w:val="20"/>
          <w:szCs w:val="20"/>
        </w:rPr>
      </w:pPr>
      <w:r w:rsidRPr="00AF23FF">
        <w:rPr>
          <w:rFonts w:ascii="Arial" w:hAnsi="Arial" w:cs="Arial"/>
          <w:i/>
          <w:iCs/>
          <w:sz w:val="20"/>
          <w:szCs w:val="20"/>
        </w:rPr>
        <w:t xml:space="preserve">Na podstawie art. 10 ustawy z dnia 29 września 1994 r. o rachunkowości (Dz. U. z 2023r. poz. 120 ze zm.), art. 40 ust. 4 pkt 1 lit. a ustawy z dnia 27 sierpnia 2009 r. o finansach publicznych (Dz. U. z 2025 r. poz. 1483 ze zm.) i rozporządzenia Ministra Rozwoju i Finansów z dnia 13 września 2017 r. w sprawie rachunkowości oraz planów kont dla budżetu państwa, budżetu jednostek samorządu terytorialnego, jednostek budżetowych, państwowych funduszy celowych oraz państwowych jednostek budżetowych mających siedzibę poza granicami Rzeczypospolitej Polskiej (Dz. U. z 2020 r. poz. 342 ze zm.) uchwala się, co następuje: </w:t>
      </w:r>
    </w:p>
    <w:p w14:paraId="31651230" w14:textId="77777777" w:rsidR="004A4819" w:rsidRPr="00AF23FF" w:rsidRDefault="004A4819" w:rsidP="004A4819">
      <w:pPr>
        <w:spacing w:after="0" w:line="360" w:lineRule="auto"/>
        <w:jc w:val="both"/>
        <w:rPr>
          <w:rFonts w:ascii="Arial" w:hAnsi="Arial" w:cs="Arial"/>
          <w:sz w:val="24"/>
          <w:szCs w:val="24"/>
        </w:rPr>
      </w:pPr>
    </w:p>
    <w:p w14:paraId="3D4811C1" w14:textId="52BDB09C" w:rsidR="004A4819" w:rsidRPr="00AF23FF" w:rsidRDefault="004A4819" w:rsidP="00AF23FF">
      <w:pPr>
        <w:spacing w:after="0" w:line="360" w:lineRule="auto"/>
        <w:rPr>
          <w:rFonts w:ascii="Arial" w:hAnsi="Arial" w:cs="Arial"/>
          <w:sz w:val="24"/>
          <w:szCs w:val="24"/>
        </w:rPr>
      </w:pPr>
      <w:r w:rsidRPr="00AF23FF">
        <w:rPr>
          <w:rFonts w:ascii="Arial" w:hAnsi="Arial" w:cs="Arial"/>
          <w:b/>
          <w:sz w:val="24"/>
          <w:szCs w:val="24"/>
        </w:rPr>
        <w:t>§ 1.</w:t>
      </w:r>
      <w:r w:rsidR="00AF23FF">
        <w:rPr>
          <w:rFonts w:ascii="Arial" w:hAnsi="Arial" w:cs="Arial"/>
          <w:bCs/>
          <w:sz w:val="24"/>
          <w:szCs w:val="24"/>
        </w:rPr>
        <w:t xml:space="preserve"> </w:t>
      </w:r>
      <w:r w:rsidRPr="00AF23FF">
        <w:rPr>
          <w:rFonts w:ascii="Arial" w:hAnsi="Arial" w:cs="Arial"/>
          <w:sz w:val="24"/>
          <w:szCs w:val="24"/>
        </w:rPr>
        <w:t>Prowadzenie rachunkowości Świebodzińskiego Związku Powiatowo-Gminnego odbywać się będzie zgodnie z:</w:t>
      </w:r>
    </w:p>
    <w:p w14:paraId="10DDE5B1" w14:textId="72089CC3" w:rsidR="004A4819" w:rsidRPr="00AF23FF" w:rsidRDefault="004A4819" w:rsidP="004A4819">
      <w:pPr>
        <w:pStyle w:val="Akapitzlist"/>
        <w:numPr>
          <w:ilvl w:val="0"/>
          <w:numId w:val="1"/>
        </w:numPr>
        <w:spacing w:after="0" w:line="360" w:lineRule="auto"/>
        <w:ind w:left="284" w:hanging="284"/>
        <w:jc w:val="both"/>
        <w:rPr>
          <w:rFonts w:ascii="Arial" w:hAnsi="Arial" w:cs="Arial"/>
          <w:sz w:val="24"/>
          <w:szCs w:val="24"/>
        </w:rPr>
      </w:pPr>
      <w:r w:rsidRPr="00AF23FF">
        <w:rPr>
          <w:rFonts w:ascii="Arial" w:hAnsi="Arial" w:cs="Arial"/>
          <w:sz w:val="24"/>
          <w:szCs w:val="24"/>
        </w:rPr>
        <w:t>ustawą z dnia 29 września 1994 roku o rachunkowości planem kont i zasadami funkcjonowania ustalonymi w</w:t>
      </w:r>
      <w:r w:rsidR="000545A6" w:rsidRPr="00AF23FF">
        <w:rPr>
          <w:rFonts w:ascii="Arial" w:hAnsi="Arial" w:cs="Arial"/>
          <w:sz w:val="24"/>
          <w:szCs w:val="24"/>
        </w:rPr>
        <w:t> r</w:t>
      </w:r>
      <w:r w:rsidRPr="00AF23FF">
        <w:rPr>
          <w:rFonts w:ascii="Arial" w:hAnsi="Arial" w:cs="Arial"/>
          <w:sz w:val="24"/>
          <w:szCs w:val="24"/>
        </w:rPr>
        <w:t>ozporządzeniu Ministra Rozwoju i Finansów w sprawie rachunkowości z dnia 13.09.2017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w:t>
      </w:r>
      <w:r w:rsidR="000545A6" w:rsidRPr="00AF23FF">
        <w:rPr>
          <w:rFonts w:ascii="Arial" w:hAnsi="Arial" w:cs="Arial"/>
          <w:sz w:val="24"/>
          <w:szCs w:val="24"/>
        </w:rPr>
        <w:t xml:space="preserve"> </w:t>
      </w:r>
      <w:r w:rsidRPr="00AF23FF">
        <w:rPr>
          <w:rFonts w:ascii="Arial" w:hAnsi="Arial" w:cs="Arial"/>
          <w:sz w:val="24"/>
          <w:szCs w:val="24"/>
        </w:rPr>
        <w:t>z</w:t>
      </w:r>
      <w:r w:rsidR="000545A6" w:rsidRPr="00AF23FF">
        <w:rPr>
          <w:rFonts w:ascii="Arial" w:hAnsi="Arial" w:cs="Arial"/>
          <w:sz w:val="24"/>
          <w:szCs w:val="24"/>
        </w:rPr>
        <w:t> </w:t>
      </w:r>
      <w:r w:rsidRPr="00AF23FF">
        <w:rPr>
          <w:rFonts w:ascii="Arial" w:hAnsi="Arial" w:cs="Arial"/>
          <w:sz w:val="24"/>
          <w:szCs w:val="24"/>
        </w:rPr>
        <w:t>2020r. poz. 342),</w:t>
      </w:r>
    </w:p>
    <w:p w14:paraId="39D33BCE" w14:textId="1AE43E1F" w:rsidR="004A4819" w:rsidRPr="00AF23FF" w:rsidRDefault="004A4819" w:rsidP="004A4819">
      <w:pPr>
        <w:pStyle w:val="Akapitzlist"/>
        <w:numPr>
          <w:ilvl w:val="0"/>
          <w:numId w:val="1"/>
        </w:numPr>
        <w:spacing w:after="0" w:line="360" w:lineRule="auto"/>
        <w:ind w:left="284" w:hanging="284"/>
        <w:jc w:val="both"/>
        <w:rPr>
          <w:rFonts w:ascii="Arial" w:hAnsi="Arial" w:cs="Arial"/>
          <w:sz w:val="24"/>
          <w:szCs w:val="24"/>
        </w:rPr>
      </w:pPr>
      <w:r w:rsidRPr="00AF23FF">
        <w:rPr>
          <w:rFonts w:ascii="Arial" w:hAnsi="Arial" w:cs="Arial"/>
          <w:sz w:val="24"/>
          <w:szCs w:val="24"/>
        </w:rPr>
        <w:t>szczególnymi ustaleniami zawartymi w art.40 ustawy z dnia 27 sierpnia 2009r. o finansach publicznych ( Dz.U. z 2024r. poz. 1530 ze zm.).</w:t>
      </w:r>
    </w:p>
    <w:p w14:paraId="5592EB96" w14:textId="2CA49428" w:rsidR="004A4819" w:rsidRPr="00AF23FF" w:rsidRDefault="004A4819" w:rsidP="00AF23FF">
      <w:pPr>
        <w:spacing w:after="0" w:line="360" w:lineRule="auto"/>
        <w:rPr>
          <w:rFonts w:ascii="Arial" w:hAnsi="Arial" w:cs="Arial"/>
          <w:b/>
          <w:sz w:val="24"/>
          <w:szCs w:val="24"/>
        </w:rPr>
      </w:pPr>
      <w:r w:rsidRPr="00AF23FF">
        <w:rPr>
          <w:rFonts w:ascii="Arial" w:hAnsi="Arial" w:cs="Arial"/>
          <w:b/>
          <w:sz w:val="24"/>
          <w:szCs w:val="24"/>
        </w:rPr>
        <w:t>§ 2.</w:t>
      </w:r>
      <w:r w:rsidR="00AF23FF">
        <w:rPr>
          <w:rFonts w:ascii="Arial" w:hAnsi="Arial" w:cs="Arial"/>
          <w:bCs/>
          <w:sz w:val="24"/>
          <w:szCs w:val="24"/>
        </w:rPr>
        <w:t xml:space="preserve"> </w:t>
      </w:r>
      <w:r w:rsidRPr="00AF23FF">
        <w:rPr>
          <w:rFonts w:ascii="Arial" w:hAnsi="Arial" w:cs="Arial"/>
          <w:bCs/>
          <w:sz w:val="24"/>
          <w:szCs w:val="24"/>
        </w:rPr>
        <w:t>1.</w:t>
      </w:r>
      <w:r w:rsidRPr="00AF23FF">
        <w:rPr>
          <w:rFonts w:ascii="Arial" w:hAnsi="Arial" w:cs="Arial"/>
          <w:b/>
          <w:sz w:val="24"/>
          <w:szCs w:val="24"/>
        </w:rPr>
        <w:t xml:space="preserve"> </w:t>
      </w:r>
      <w:r w:rsidRPr="00AF23FF">
        <w:rPr>
          <w:rFonts w:ascii="Arial" w:hAnsi="Arial" w:cs="Arial"/>
          <w:sz w:val="24"/>
          <w:szCs w:val="24"/>
        </w:rPr>
        <w:t>Zatwierdza się i wprowadza do użytku wewnętrznego dokumentację przyjętych zasad (polityki) rachunkowości, stanowiącą załącznik do niniejszego zarządzenia.</w:t>
      </w:r>
    </w:p>
    <w:p w14:paraId="0064CE9C" w14:textId="77777777" w:rsidR="004A4819" w:rsidRPr="00AF23FF" w:rsidRDefault="004A4819" w:rsidP="004A4819">
      <w:pPr>
        <w:spacing w:after="0" w:line="360" w:lineRule="auto"/>
        <w:jc w:val="both"/>
        <w:rPr>
          <w:rFonts w:ascii="Arial" w:hAnsi="Arial" w:cs="Arial"/>
          <w:sz w:val="24"/>
          <w:szCs w:val="24"/>
        </w:rPr>
      </w:pPr>
      <w:r w:rsidRPr="00AF23FF">
        <w:rPr>
          <w:rFonts w:ascii="Arial" w:hAnsi="Arial" w:cs="Arial"/>
          <w:sz w:val="24"/>
          <w:szCs w:val="24"/>
        </w:rPr>
        <w:t>2. Dokumentacja przyjętych zasad (polityki) rachunkowości określa obowiązujące w Świebodzińskim Związku Powiatowo-Gminnym:</w:t>
      </w:r>
    </w:p>
    <w:p w14:paraId="3656E67A" w14:textId="77777777" w:rsidR="004A4819" w:rsidRPr="00AF23FF" w:rsidRDefault="004A4819" w:rsidP="004A4819">
      <w:pPr>
        <w:pStyle w:val="Akapitzlist"/>
        <w:numPr>
          <w:ilvl w:val="0"/>
          <w:numId w:val="2"/>
        </w:numPr>
        <w:spacing w:after="0" w:line="360" w:lineRule="auto"/>
        <w:ind w:left="284" w:hanging="284"/>
        <w:jc w:val="both"/>
        <w:rPr>
          <w:rFonts w:ascii="Arial" w:hAnsi="Arial" w:cs="Arial"/>
          <w:sz w:val="24"/>
          <w:szCs w:val="24"/>
        </w:rPr>
      </w:pPr>
      <w:r w:rsidRPr="00AF23FF">
        <w:rPr>
          <w:rFonts w:ascii="Arial" w:hAnsi="Arial" w:cs="Arial"/>
          <w:sz w:val="24"/>
          <w:szCs w:val="24"/>
        </w:rPr>
        <w:t>Ogólne zasady prowadzenia ksiąg rachunkowych,</w:t>
      </w:r>
    </w:p>
    <w:p w14:paraId="3ED4ABD1" w14:textId="77777777" w:rsidR="004A4819" w:rsidRPr="00AF23FF" w:rsidRDefault="004A4819" w:rsidP="004A4819">
      <w:pPr>
        <w:pStyle w:val="Akapitzlist"/>
        <w:numPr>
          <w:ilvl w:val="0"/>
          <w:numId w:val="2"/>
        </w:numPr>
        <w:spacing w:after="0" w:line="360" w:lineRule="auto"/>
        <w:ind w:left="284" w:hanging="284"/>
        <w:jc w:val="both"/>
        <w:rPr>
          <w:rFonts w:ascii="Arial" w:hAnsi="Arial" w:cs="Arial"/>
          <w:sz w:val="24"/>
          <w:szCs w:val="24"/>
        </w:rPr>
      </w:pPr>
      <w:r w:rsidRPr="00AF23FF">
        <w:rPr>
          <w:rFonts w:ascii="Arial" w:hAnsi="Arial" w:cs="Arial"/>
          <w:sz w:val="24"/>
          <w:szCs w:val="24"/>
        </w:rPr>
        <w:t>Metody wyceny aktywów i pasywów oraz ustalenie wyniku finansowego,</w:t>
      </w:r>
    </w:p>
    <w:p w14:paraId="7FD03C73" w14:textId="77777777" w:rsidR="004A4819" w:rsidRPr="00AF23FF" w:rsidRDefault="004A4819" w:rsidP="004A4819">
      <w:pPr>
        <w:pStyle w:val="Akapitzlist"/>
        <w:numPr>
          <w:ilvl w:val="0"/>
          <w:numId w:val="2"/>
        </w:numPr>
        <w:spacing w:after="0" w:line="360" w:lineRule="auto"/>
        <w:ind w:left="284" w:hanging="284"/>
        <w:jc w:val="both"/>
        <w:rPr>
          <w:rFonts w:ascii="Arial" w:hAnsi="Arial" w:cs="Arial"/>
          <w:sz w:val="24"/>
          <w:szCs w:val="24"/>
        </w:rPr>
      </w:pPr>
      <w:r w:rsidRPr="00AF23FF">
        <w:rPr>
          <w:rFonts w:ascii="Arial" w:hAnsi="Arial" w:cs="Arial"/>
          <w:sz w:val="24"/>
          <w:szCs w:val="24"/>
        </w:rPr>
        <w:t>Wykaz i sposób prowadzenia ksiąg rachunkowych,</w:t>
      </w:r>
    </w:p>
    <w:p w14:paraId="72AC0B93" w14:textId="77777777" w:rsidR="004A4819" w:rsidRPr="00AF23FF" w:rsidRDefault="004A4819" w:rsidP="004A4819">
      <w:pPr>
        <w:pStyle w:val="Akapitzlist"/>
        <w:numPr>
          <w:ilvl w:val="0"/>
          <w:numId w:val="2"/>
        </w:numPr>
        <w:spacing w:after="0" w:line="360" w:lineRule="auto"/>
        <w:ind w:left="284" w:hanging="284"/>
        <w:jc w:val="both"/>
        <w:rPr>
          <w:rFonts w:ascii="Arial" w:hAnsi="Arial" w:cs="Arial"/>
          <w:sz w:val="24"/>
          <w:szCs w:val="24"/>
        </w:rPr>
      </w:pPr>
      <w:r w:rsidRPr="00AF23FF">
        <w:rPr>
          <w:rFonts w:ascii="Arial" w:hAnsi="Arial" w:cs="Arial"/>
          <w:sz w:val="24"/>
          <w:szCs w:val="24"/>
        </w:rPr>
        <w:lastRenderedPageBreak/>
        <w:t>Opis sytemu przetwarzania danych,</w:t>
      </w:r>
    </w:p>
    <w:p w14:paraId="4D44F3B9" w14:textId="77777777" w:rsidR="004A4819" w:rsidRPr="00AF23FF" w:rsidRDefault="004A4819" w:rsidP="004A4819">
      <w:pPr>
        <w:pStyle w:val="Akapitzlist"/>
        <w:numPr>
          <w:ilvl w:val="0"/>
          <w:numId w:val="2"/>
        </w:numPr>
        <w:spacing w:after="0" w:line="360" w:lineRule="auto"/>
        <w:ind w:left="284" w:hanging="284"/>
        <w:jc w:val="both"/>
        <w:rPr>
          <w:rFonts w:ascii="Arial" w:hAnsi="Arial" w:cs="Arial"/>
          <w:sz w:val="24"/>
          <w:szCs w:val="24"/>
        </w:rPr>
      </w:pPr>
      <w:r w:rsidRPr="00AF23FF">
        <w:rPr>
          <w:rFonts w:ascii="Arial" w:hAnsi="Arial" w:cs="Arial"/>
          <w:sz w:val="24"/>
          <w:szCs w:val="24"/>
        </w:rPr>
        <w:t>Zakładowy Plan Kont,</w:t>
      </w:r>
    </w:p>
    <w:p w14:paraId="5E3ECEFF" w14:textId="6555D0F4" w:rsidR="004A4819" w:rsidRPr="00AF23FF" w:rsidRDefault="004A4819" w:rsidP="004A4819">
      <w:pPr>
        <w:pStyle w:val="Akapitzlist"/>
        <w:numPr>
          <w:ilvl w:val="0"/>
          <w:numId w:val="2"/>
        </w:numPr>
        <w:spacing w:after="0" w:line="360" w:lineRule="auto"/>
        <w:ind w:left="284" w:hanging="284"/>
        <w:jc w:val="both"/>
        <w:rPr>
          <w:rFonts w:ascii="Arial" w:hAnsi="Arial" w:cs="Arial"/>
          <w:sz w:val="24"/>
          <w:szCs w:val="24"/>
        </w:rPr>
      </w:pPr>
      <w:r w:rsidRPr="00AF23FF">
        <w:rPr>
          <w:rFonts w:ascii="Arial" w:hAnsi="Arial" w:cs="Arial"/>
          <w:sz w:val="24"/>
          <w:szCs w:val="24"/>
        </w:rPr>
        <w:t>Postanowienia końcowe.</w:t>
      </w:r>
    </w:p>
    <w:p w14:paraId="316DE173" w14:textId="7395C694" w:rsidR="004A4819" w:rsidRPr="00AF23FF" w:rsidRDefault="004A4819" w:rsidP="00AF23FF">
      <w:pPr>
        <w:pStyle w:val="Akapitzlist"/>
        <w:spacing w:after="0" w:line="360" w:lineRule="auto"/>
        <w:ind w:left="0"/>
        <w:rPr>
          <w:rFonts w:ascii="Arial" w:hAnsi="Arial" w:cs="Arial"/>
          <w:b/>
          <w:sz w:val="24"/>
          <w:szCs w:val="24"/>
        </w:rPr>
      </w:pPr>
      <w:r w:rsidRPr="00AF23FF">
        <w:rPr>
          <w:rFonts w:ascii="Arial" w:hAnsi="Arial" w:cs="Arial"/>
          <w:b/>
          <w:sz w:val="24"/>
          <w:szCs w:val="24"/>
        </w:rPr>
        <w:t>§ 3.</w:t>
      </w:r>
      <w:r w:rsidR="00AF23FF">
        <w:rPr>
          <w:rFonts w:ascii="Arial" w:hAnsi="Arial" w:cs="Arial"/>
          <w:bCs/>
          <w:sz w:val="24"/>
          <w:szCs w:val="24"/>
        </w:rPr>
        <w:t xml:space="preserve"> </w:t>
      </w:r>
      <w:r w:rsidRPr="00AF23FF">
        <w:rPr>
          <w:rFonts w:ascii="Arial" w:hAnsi="Arial" w:cs="Arial"/>
          <w:sz w:val="24"/>
          <w:szCs w:val="24"/>
        </w:rPr>
        <w:t>Wykonanie zarządzenia powierza się Głównemu Księgowemu Świebodzińskiego Związku Powiatowo-Gminnego</w:t>
      </w:r>
      <w:r w:rsidRPr="00AF23FF">
        <w:rPr>
          <w:rFonts w:ascii="Arial" w:hAnsi="Arial" w:cs="Arial"/>
          <w:b/>
          <w:sz w:val="24"/>
          <w:szCs w:val="24"/>
        </w:rPr>
        <w:t>.</w:t>
      </w:r>
    </w:p>
    <w:p w14:paraId="35CA14A7" w14:textId="2AB16C55" w:rsidR="004A4819" w:rsidRPr="00AF23FF" w:rsidRDefault="004A4819" w:rsidP="004A4819">
      <w:pPr>
        <w:spacing w:after="0" w:line="360" w:lineRule="auto"/>
        <w:rPr>
          <w:rFonts w:ascii="Arial" w:hAnsi="Arial" w:cs="Arial"/>
          <w:b/>
          <w:sz w:val="24"/>
          <w:szCs w:val="24"/>
        </w:rPr>
      </w:pPr>
      <w:r w:rsidRPr="00AF23FF">
        <w:rPr>
          <w:rFonts w:ascii="Arial" w:hAnsi="Arial" w:cs="Arial"/>
          <w:b/>
          <w:sz w:val="24"/>
          <w:szCs w:val="24"/>
        </w:rPr>
        <w:t>§ 4.</w:t>
      </w:r>
      <w:r w:rsidR="00AF23FF">
        <w:rPr>
          <w:rFonts w:ascii="Arial" w:hAnsi="Arial" w:cs="Arial"/>
          <w:bCs/>
          <w:sz w:val="24"/>
          <w:szCs w:val="24"/>
        </w:rPr>
        <w:t xml:space="preserve"> </w:t>
      </w:r>
      <w:r w:rsidRPr="00AF23FF">
        <w:rPr>
          <w:rFonts w:ascii="Arial" w:hAnsi="Arial" w:cs="Arial"/>
          <w:sz w:val="24"/>
          <w:szCs w:val="24"/>
        </w:rPr>
        <w:t>Uchwała wchodzi w życie z dniem podjęcia, z mocą obowiązującą od 1 stycznia 2026</w:t>
      </w:r>
      <w:r w:rsidR="009A5CD9" w:rsidRPr="00AF23FF">
        <w:rPr>
          <w:rFonts w:ascii="Arial" w:hAnsi="Arial" w:cs="Arial"/>
          <w:sz w:val="24"/>
          <w:szCs w:val="24"/>
        </w:rPr>
        <w:t xml:space="preserve"> </w:t>
      </w:r>
      <w:r w:rsidRPr="00AF23FF">
        <w:rPr>
          <w:rFonts w:ascii="Arial" w:hAnsi="Arial" w:cs="Arial"/>
          <w:sz w:val="24"/>
          <w:szCs w:val="24"/>
        </w:rPr>
        <w:t>r.</w:t>
      </w:r>
    </w:p>
    <w:p w14:paraId="24872BC7" w14:textId="77777777" w:rsidR="004A4819" w:rsidRPr="00AF23FF" w:rsidRDefault="004A4819" w:rsidP="004A4819">
      <w:pPr>
        <w:spacing w:after="0" w:line="360" w:lineRule="auto"/>
        <w:jc w:val="both"/>
        <w:rPr>
          <w:rFonts w:ascii="Arial" w:hAnsi="Arial" w:cs="Arial"/>
          <w:sz w:val="24"/>
          <w:szCs w:val="24"/>
        </w:rPr>
      </w:pPr>
    </w:p>
    <w:p w14:paraId="70A7345A" w14:textId="77777777" w:rsidR="004A4819" w:rsidRPr="00AF23FF" w:rsidRDefault="004A4819" w:rsidP="00694D99">
      <w:pPr>
        <w:spacing w:after="0" w:line="360" w:lineRule="auto"/>
        <w:jc w:val="right"/>
        <w:rPr>
          <w:rFonts w:ascii="Arial" w:hAnsi="Arial" w:cs="Arial"/>
          <w:sz w:val="24"/>
          <w:szCs w:val="24"/>
        </w:rPr>
      </w:pPr>
    </w:p>
    <w:p w14:paraId="10DC9912" w14:textId="77777777" w:rsidR="00694D99" w:rsidRPr="00694D99" w:rsidRDefault="00694D99" w:rsidP="00694D99">
      <w:pPr>
        <w:jc w:val="right"/>
        <w:rPr>
          <w:rFonts w:ascii="Arial" w:hAnsi="Arial" w:cs="Arial"/>
          <w:sz w:val="24"/>
          <w:szCs w:val="24"/>
        </w:rPr>
      </w:pPr>
      <w:r w:rsidRPr="00694D99">
        <w:rPr>
          <w:rFonts w:ascii="Arial" w:hAnsi="Arial" w:cs="Arial"/>
          <w:sz w:val="24"/>
          <w:szCs w:val="24"/>
        </w:rPr>
        <w:t>Podpisy Członków Zarządu:</w:t>
      </w:r>
    </w:p>
    <w:p w14:paraId="79E8FEE8" w14:textId="77777777" w:rsidR="00694D99" w:rsidRPr="00694D99" w:rsidRDefault="00694D99" w:rsidP="00694D99">
      <w:pPr>
        <w:jc w:val="right"/>
        <w:rPr>
          <w:rFonts w:ascii="Arial" w:hAnsi="Arial" w:cs="Arial"/>
          <w:sz w:val="24"/>
          <w:szCs w:val="24"/>
        </w:rPr>
      </w:pPr>
    </w:p>
    <w:p w14:paraId="7A881366" w14:textId="77777777" w:rsidR="00694D99" w:rsidRPr="00694D99" w:rsidRDefault="00694D99" w:rsidP="00694D99">
      <w:pPr>
        <w:jc w:val="right"/>
        <w:rPr>
          <w:rFonts w:ascii="Arial" w:hAnsi="Arial" w:cs="Arial"/>
          <w:sz w:val="24"/>
          <w:szCs w:val="24"/>
        </w:rPr>
      </w:pPr>
      <w:r w:rsidRPr="00694D99">
        <w:rPr>
          <w:rFonts w:ascii="Arial" w:hAnsi="Arial" w:cs="Arial"/>
          <w:sz w:val="24"/>
          <w:szCs w:val="24"/>
        </w:rPr>
        <w:t>/-/ Zbigniew Szumski</w:t>
      </w:r>
    </w:p>
    <w:p w14:paraId="515D197A" w14:textId="77777777" w:rsidR="00694D99" w:rsidRPr="00694D99" w:rsidRDefault="00694D99" w:rsidP="00694D99">
      <w:pPr>
        <w:jc w:val="right"/>
        <w:rPr>
          <w:rFonts w:ascii="Arial" w:hAnsi="Arial" w:cs="Arial"/>
          <w:sz w:val="24"/>
          <w:szCs w:val="24"/>
        </w:rPr>
      </w:pPr>
      <w:r w:rsidRPr="00694D99">
        <w:rPr>
          <w:rFonts w:ascii="Arial" w:hAnsi="Arial" w:cs="Arial"/>
          <w:sz w:val="24"/>
          <w:szCs w:val="24"/>
        </w:rPr>
        <w:t>1.………………………………….………….</w:t>
      </w:r>
    </w:p>
    <w:p w14:paraId="7BA74D09" w14:textId="77777777" w:rsidR="00694D99" w:rsidRPr="00694D99" w:rsidRDefault="00694D99" w:rsidP="00694D99">
      <w:pPr>
        <w:jc w:val="right"/>
        <w:rPr>
          <w:rFonts w:ascii="Arial" w:hAnsi="Arial" w:cs="Arial"/>
          <w:sz w:val="24"/>
          <w:szCs w:val="24"/>
        </w:rPr>
      </w:pPr>
      <w:r w:rsidRPr="00694D99">
        <w:rPr>
          <w:rFonts w:ascii="Arial" w:hAnsi="Arial" w:cs="Arial"/>
          <w:sz w:val="24"/>
          <w:szCs w:val="24"/>
        </w:rPr>
        <w:t xml:space="preserve">                   Prezes Zarządu</w:t>
      </w:r>
    </w:p>
    <w:p w14:paraId="5C434BCD" w14:textId="77777777" w:rsidR="00694D99" w:rsidRPr="00694D99" w:rsidRDefault="00694D99" w:rsidP="00694D99">
      <w:pPr>
        <w:jc w:val="right"/>
        <w:rPr>
          <w:rFonts w:ascii="Arial" w:hAnsi="Arial" w:cs="Arial"/>
          <w:sz w:val="24"/>
          <w:szCs w:val="24"/>
        </w:rPr>
      </w:pPr>
    </w:p>
    <w:p w14:paraId="1CBFE94B" w14:textId="77777777" w:rsidR="00694D99" w:rsidRPr="00694D99" w:rsidRDefault="00694D99" w:rsidP="00694D99">
      <w:pPr>
        <w:jc w:val="right"/>
        <w:rPr>
          <w:rFonts w:ascii="Arial" w:hAnsi="Arial" w:cs="Arial"/>
          <w:sz w:val="24"/>
          <w:szCs w:val="24"/>
        </w:rPr>
      </w:pPr>
      <w:r w:rsidRPr="00694D99">
        <w:rPr>
          <w:rFonts w:ascii="Arial" w:hAnsi="Arial" w:cs="Arial"/>
          <w:sz w:val="24"/>
          <w:szCs w:val="24"/>
        </w:rPr>
        <w:t>/-/ Alicja Hoppen-Anyszko</w:t>
      </w:r>
    </w:p>
    <w:p w14:paraId="0965925B" w14:textId="77777777" w:rsidR="00694D99" w:rsidRPr="00694D99" w:rsidRDefault="00694D99" w:rsidP="00694D99">
      <w:pPr>
        <w:jc w:val="right"/>
        <w:rPr>
          <w:rFonts w:ascii="Arial" w:hAnsi="Arial" w:cs="Arial"/>
          <w:sz w:val="24"/>
          <w:szCs w:val="24"/>
        </w:rPr>
      </w:pPr>
      <w:r w:rsidRPr="00694D99">
        <w:rPr>
          <w:rFonts w:ascii="Arial" w:hAnsi="Arial" w:cs="Arial"/>
          <w:sz w:val="24"/>
          <w:szCs w:val="24"/>
        </w:rPr>
        <w:t>2……………………….…………………….</w:t>
      </w:r>
    </w:p>
    <w:p w14:paraId="18AC51B4" w14:textId="77777777" w:rsidR="00694D99" w:rsidRPr="00694D99" w:rsidRDefault="00694D99" w:rsidP="00694D99">
      <w:pPr>
        <w:jc w:val="right"/>
        <w:rPr>
          <w:rFonts w:ascii="Arial" w:hAnsi="Arial" w:cs="Arial"/>
          <w:sz w:val="24"/>
          <w:szCs w:val="24"/>
        </w:rPr>
      </w:pPr>
      <w:r w:rsidRPr="00694D99">
        <w:rPr>
          <w:rFonts w:ascii="Arial" w:hAnsi="Arial" w:cs="Arial"/>
          <w:sz w:val="24"/>
          <w:szCs w:val="24"/>
        </w:rPr>
        <w:t xml:space="preserve">            Zastępca Prezesa Zarządu</w:t>
      </w:r>
    </w:p>
    <w:p w14:paraId="25C7130D" w14:textId="77777777" w:rsidR="00694D99" w:rsidRPr="00694D99" w:rsidRDefault="00694D99" w:rsidP="00694D99">
      <w:pPr>
        <w:jc w:val="right"/>
        <w:rPr>
          <w:rFonts w:ascii="Arial" w:hAnsi="Arial" w:cs="Arial"/>
          <w:sz w:val="24"/>
          <w:szCs w:val="24"/>
        </w:rPr>
      </w:pPr>
    </w:p>
    <w:p w14:paraId="61329716" w14:textId="77777777" w:rsidR="00694D99" w:rsidRPr="00694D99" w:rsidRDefault="00694D99" w:rsidP="00694D99">
      <w:pPr>
        <w:jc w:val="right"/>
        <w:rPr>
          <w:rFonts w:ascii="Arial" w:hAnsi="Arial" w:cs="Arial"/>
          <w:sz w:val="24"/>
          <w:szCs w:val="24"/>
        </w:rPr>
      </w:pPr>
      <w:r w:rsidRPr="00694D99">
        <w:rPr>
          <w:rFonts w:ascii="Arial" w:hAnsi="Arial" w:cs="Arial"/>
          <w:sz w:val="24"/>
          <w:szCs w:val="24"/>
        </w:rPr>
        <w:t xml:space="preserve">/-/ Maciej </w:t>
      </w:r>
      <w:proofErr w:type="spellStart"/>
      <w:r w:rsidRPr="00694D99">
        <w:rPr>
          <w:rFonts w:ascii="Arial" w:hAnsi="Arial" w:cs="Arial"/>
          <w:sz w:val="24"/>
          <w:szCs w:val="24"/>
        </w:rPr>
        <w:t>Sienkowski</w:t>
      </w:r>
      <w:proofErr w:type="spellEnd"/>
    </w:p>
    <w:p w14:paraId="6CDB1E20" w14:textId="77777777" w:rsidR="00694D99" w:rsidRPr="00694D99" w:rsidRDefault="00694D99" w:rsidP="00694D99">
      <w:pPr>
        <w:jc w:val="right"/>
        <w:rPr>
          <w:rFonts w:ascii="Arial" w:hAnsi="Arial" w:cs="Arial"/>
          <w:sz w:val="24"/>
          <w:szCs w:val="24"/>
        </w:rPr>
      </w:pPr>
      <w:r w:rsidRPr="00694D99">
        <w:rPr>
          <w:rFonts w:ascii="Arial" w:hAnsi="Arial" w:cs="Arial"/>
          <w:sz w:val="24"/>
          <w:szCs w:val="24"/>
        </w:rPr>
        <w:t xml:space="preserve">3.…………………….………………………. </w:t>
      </w:r>
    </w:p>
    <w:p w14:paraId="2D1FAA7C" w14:textId="77777777" w:rsidR="00694D99" w:rsidRPr="00694D99" w:rsidRDefault="00694D99" w:rsidP="00694D99">
      <w:pPr>
        <w:jc w:val="right"/>
        <w:rPr>
          <w:rFonts w:ascii="Arial" w:hAnsi="Arial" w:cs="Arial"/>
          <w:sz w:val="24"/>
          <w:szCs w:val="24"/>
        </w:rPr>
      </w:pPr>
      <w:r w:rsidRPr="00694D99">
        <w:rPr>
          <w:rFonts w:ascii="Arial" w:hAnsi="Arial" w:cs="Arial"/>
          <w:sz w:val="24"/>
          <w:szCs w:val="24"/>
        </w:rPr>
        <w:t xml:space="preserve">                   Członek Zarządu</w:t>
      </w:r>
    </w:p>
    <w:p w14:paraId="32DC3070" w14:textId="77777777" w:rsidR="00694D99" w:rsidRPr="00694D99" w:rsidRDefault="00694D99" w:rsidP="00694D99">
      <w:pPr>
        <w:rPr>
          <w:rFonts w:ascii="Arial" w:hAnsi="Arial" w:cs="Arial"/>
          <w:sz w:val="24"/>
          <w:szCs w:val="24"/>
        </w:rPr>
      </w:pPr>
    </w:p>
    <w:p w14:paraId="4975120F" w14:textId="77777777" w:rsidR="00A133FA" w:rsidRPr="00AF23FF" w:rsidRDefault="00A133FA">
      <w:pPr>
        <w:rPr>
          <w:rFonts w:ascii="Arial" w:hAnsi="Arial" w:cs="Arial"/>
          <w:sz w:val="24"/>
          <w:szCs w:val="24"/>
        </w:rPr>
      </w:pPr>
    </w:p>
    <w:sectPr w:rsidR="00A133FA" w:rsidRPr="00AF23F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7633E"/>
    <w:multiLevelType w:val="hybridMultilevel"/>
    <w:tmpl w:val="4A32F07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A3B4C1D"/>
    <w:multiLevelType w:val="hybridMultilevel"/>
    <w:tmpl w:val="501CCA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3417665">
    <w:abstractNumId w:val="0"/>
  </w:num>
  <w:num w:numId="2" w16cid:durableId="49038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3FA"/>
    <w:rsid w:val="000545A6"/>
    <w:rsid w:val="001E3568"/>
    <w:rsid w:val="004233FA"/>
    <w:rsid w:val="00494797"/>
    <w:rsid w:val="004A4819"/>
    <w:rsid w:val="00694D99"/>
    <w:rsid w:val="0081319A"/>
    <w:rsid w:val="009A5CD9"/>
    <w:rsid w:val="00A133FA"/>
    <w:rsid w:val="00A8175B"/>
    <w:rsid w:val="00AA7F97"/>
    <w:rsid w:val="00AE404E"/>
    <w:rsid w:val="00AF23FF"/>
    <w:rsid w:val="00C418F5"/>
    <w:rsid w:val="00D33668"/>
    <w:rsid w:val="00EF36E2"/>
    <w:rsid w:val="00F949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E9C7C"/>
  <w15:chartTrackingRefBased/>
  <w15:docId w15:val="{7FA007ED-C827-45FC-A8F6-9CA16D585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4819"/>
    <w:pPr>
      <w:spacing w:after="200" w:line="276" w:lineRule="auto"/>
    </w:pPr>
    <w:rPr>
      <w:kern w:val="0"/>
      <w14:ligatures w14:val="none"/>
    </w:rPr>
  </w:style>
  <w:style w:type="paragraph" w:styleId="Nagwek1">
    <w:name w:val="heading 1"/>
    <w:basedOn w:val="Normalny"/>
    <w:next w:val="Normalny"/>
    <w:link w:val="Nagwek1Znak"/>
    <w:uiPriority w:val="9"/>
    <w:qFormat/>
    <w:rsid w:val="004233F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233F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233FA"/>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233FA"/>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233FA"/>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233F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233F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233F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233F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233FA"/>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233F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233FA"/>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233FA"/>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233FA"/>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233F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233F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233F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233FA"/>
    <w:rPr>
      <w:rFonts w:eastAsiaTheme="majorEastAsia" w:cstheme="majorBidi"/>
      <w:color w:val="272727" w:themeColor="text1" w:themeTint="D8"/>
    </w:rPr>
  </w:style>
  <w:style w:type="paragraph" w:styleId="Tytu">
    <w:name w:val="Title"/>
    <w:basedOn w:val="Normalny"/>
    <w:next w:val="Normalny"/>
    <w:link w:val="TytuZnak"/>
    <w:uiPriority w:val="10"/>
    <w:qFormat/>
    <w:rsid w:val="004233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233F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233FA"/>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233F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233FA"/>
    <w:pPr>
      <w:spacing w:before="160"/>
      <w:jc w:val="center"/>
    </w:pPr>
    <w:rPr>
      <w:i/>
      <w:iCs/>
      <w:color w:val="404040" w:themeColor="text1" w:themeTint="BF"/>
    </w:rPr>
  </w:style>
  <w:style w:type="character" w:customStyle="1" w:styleId="CytatZnak">
    <w:name w:val="Cytat Znak"/>
    <w:basedOn w:val="Domylnaczcionkaakapitu"/>
    <w:link w:val="Cytat"/>
    <w:uiPriority w:val="29"/>
    <w:rsid w:val="004233FA"/>
    <w:rPr>
      <w:i/>
      <w:iCs/>
      <w:color w:val="404040" w:themeColor="text1" w:themeTint="BF"/>
    </w:rPr>
  </w:style>
  <w:style w:type="paragraph" w:styleId="Akapitzlist">
    <w:name w:val="List Paragraph"/>
    <w:basedOn w:val="Normalny"/>
    <w:uiPriority w:val="34"/>
    <w:qFormat/>
    <w:rsid w:val="004233FA"/>
    <w:pPr>
      <w:ind w:left="720"/>
      <w:contextualSpacing/>
    </w:pPr>
  </w:style>
  <w:style w:type="character" w:styleId="Wyrnienieintensywne">
    <w:name w:val="Intense Emphasis"/>
    <w:basedOn w:val="Domylnaczcionkaakapitu"/>
    <w:uiPriority w:val="21"/>
    <w:qFormat/>
    <w:rsid w:val="004233FA"/>
    <w:rPr>
      <w:i/>
      <w:iCs/>
      <w:color w:val="2F5496" w:themeColor="accent1" w:themeShade="BF"/>
    </w:rPr>
  </w:style>
  <w:style w:type="paragraph" w:styleId="Cytatintensywny">
    <w:name w:val="Intense Quote"/>
    <w:basedOn w:val="Normalny"/>
    <w:next w:val="Normalny"/>
    <w:link w:val="CytatintensywnyZnak"/>
    <w:uiPriority w:val="30"/>
    <w:qFormat/>
    <w:rsid w:val="004233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233FA"/>
    <w:rPr>
      <w:i/>
      <w:iCs/>
      <w:color w:val="2F5496" w:themeColor="accent1" w:themeShade="BF"/>
    </w:rPr>
  </w:style>
  <w:style w:type="character" w:styleId="Odwoanieintensywne">
    <w:name w:val="Intense Reference"/>
    <w:basedOn w:val="Domylnaczcionkaakapitu"/>
    <w:uiPriority w:val="32"/>
    <w:qFormat/>
    <w:rsid w:val="004233F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7296114">
      <w:bodyDiv w:val="1"/>
      <w:marLeft w:val="0"/>
      <w:marRight w:val="0"/>
      <w:marTop w:val="0"/>
      <w:marBottom w:val="0"/>
      <w:divBdr>
        <w:top w:val="none" w:sz="0" w:space="0" w:color="auto"/>
        <w:left w:val="none" w:sz="0" w:space="0" w:color="auto"/>
        <w:bottom w:val="none" w:sz="0" w:space="0" w:color="auto"/>
        <w:right w:val="none" w:sz="0" w:space="0" w:color="auto"/>
      </w:divBdr>
    </w:div>
    <w:div w:id="191458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370</Words>
  <Characters>2224</Characters>
  <Application>Microsoft Office Word</Application>
  <DocSecurity>0</DocSecurity>
  <Lines>18</Lines>
  <Paragraphs>5</Paragraphs>
  <ScaleCrop>false</ScaleCrop>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Kędzia</dc:creator>
  <cp:keywords/>
  <dc:description/>
  <cp:lastModifiedBy>zastepca@skape.pl</cp:lastModifiedBy>
  <cp:revision>6</cp:revision>
  <dcterms:created xsi:type="dcterms:W3CDTF">2026-07-23T06:04:00Z</dcterms:created>
  <dcterms:modified xsi:type="dcterms:W3CDTF">2026-10-02T11:26:00Z</dcterms:modified>
</cp:coreProperties>
</file>