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3A" w:rsidRPr="00FB003A" w:rsidRDefault="00FB003A" w:rsidP="00FB003A">
      <w:pPr>
        <w:autoSpaceDN/>
        <w:jc w:val="center"/>
        <w:textAlignment w:val="auto"/>
        <w:rPr>
          <w:rFonts w:ascii="Times New Roman" w:eastAsia="Times New Roman" w:hAnsi="Times New Roman"/>
          <w:b/>
          <w:bCs/>
          <w:sz w:val="40"/>
          <w:szCs w:val="21"/>
          <w:lang w:eastAsia="pl-PL"/>
        </w:rPr>
      </w:pPr>
      <w:r w:rsidRPr="00FB003A">
        <w:rPr>
          <w:rFonts w:ascii="Times New Roman" w:eastAsia="Times New Roman" w:hAnsi="Times New Roman"/>
          <w:b/>
          <w:bCs/>
          <w:sz w:val="40"/>
          <w:szCs w:val="21"/>
          <w:lang w:eastAsia="pl-PL"/>
        </w:rPr>
        <w:t>Zielona energia – projekt partnerski gminy Medyka, Orły i Krasiczyn</w:t>
      </w:r>
    </w:p>
    <w:p w:rsidR="00FB003A" w:rsidRDefault="00FB003A" w:rsidP="00FB003A">
      <w:pPr>
        <w:autoSpaceDN/>
        <w:jc w:val="center"/>
        <w:textAlignment w:val="auto"/>
        <w:rPr>
          <w:rFonts w:ascii="Times New Roman" w:eastAsia="Times New Roman" w:hAnsi="Times New Roman"/>
          <w:bCs/>
          <w:sz w:val="21"/>
          <w:szCs w:val="21"/>
          <w:lang w:eastAsia="pl-PL"/>
        </w:rPr>
      </w:pPr>
    </w:p>
    <w:p w:rsidR="00FB003A" w:rsidRDefault="00FB003A" w:rsidP="00FB003A">
      <w:pPr>
        <w:autoSpaceDN/>
        <w:jc w:val="center"/>
        <w:textAlignment w:val="auto"/>
        <w:rPr>
          <w:rFonts w:ascii="Times New Roman" w:eastAsia="Times New Roman" w:hAnsi="Times New Roman"/>
          <w:bCs/>
          <w:sz w:val="21"/>
          <w:szCs w:val="21"/>
          <w:lang w:eastAsia="pl-PL"/>
        </w:rPr>
      </w:pPr>
    </w:p>
    <w:p w:rsidR="00FB003A" w:rsidRPr="00FB003A" w:rsidRDefault="00FB003A" w:rsidP="00FB003A">
      <w:pPr>
        <w:autoSpaceDN/>
        <w:spacing w:after="120"/>
        <w:jc w:val="both"/>
        <w:textAlignment w:val="auto"/>
        <w:rPr>
          <w:rFonts w:ascii="Times New Roman" w:eastAsia="Times New Roman" w:hAnsi="Times New Roman"/>
          <w:bCs/>
          <w:sz w:val="24"/>
          <w:szCs w:val="21"/>
          <w:lang w:eastAsia="pl-PL"/>
        </w:rPr>
      </w:pPr>
      <w:r w:rsidRPr="00FB003A">
        <w:rPr>
          <w:rFonts w:ascii="Times New Roman" w:eastAsia="Times New Roman" w:hAnsi="Times New Roman"/>
          <w:bCs/>
          <w:sz w:val="24"/>
          <w:szCs w:val="21"/>
          <w:lang w:eastAsia="pl-PL"/>
        </w:rPr>
        <w:t>Uczestnicy Projektu zobowiązani  są do wpłaty deklarowanej kwoty wkładu własnego w dwóch transzach:</w:t>
      </w:r>
    </w:p>
    <w:p w:rsidR="00FB003A" w:rsidRPr="00FB003A" w:rsidRDefault="00FB003A" w:rsidP="00FB003A">
      <w:pPr>
        <w:pStyle w:val="Akapitzlist"/>
        <w:numPr>
          <w:ilvl w:val="0"/>
          <w:numId w:val="1"/>
        </w:numPr>
        <w:autoSpaceDN/>
        <w:jc w:val="both"/>
        <w:textAlignment w:val="auto"/>
        <w:rPr>
          <w:rFonts w:ascii="Times New Roman" w:eastAsia="Times New Roman" w:hAnsi="Times New Roman"/>
          <w:sz w:val="20"/>
          <w:szCs w:val="17"/>
          <w:lang w:eastAsia="pl-PL"/>
        </w:rPr>
      </w:pPr>
      <w:proofErr w:type="gramStart"/>
      <w:r w:rsidRPr="00FB003A">
        <w:rPr>
          <w:rFonts w:ascii="Times New Roman" w:eastAsia="Times New Roman" w:hAnsi="Times New Roman"/>
          <w:b/>
          <w:bCs/>
          <w:sz w:val="24"/>
          <w:szCs w:val="21"/>
          <w:lang w:eastAsia="pl-PL"/>
        </w:rPr>
        <w:t>zaliczka</w:t>
      </w:r>
      <w:proofErr w:type="gramEnd"/>
      <w:r w:rsidRPr="00FB003A">
        <w:rPr>
          <w:rFonts w:ascii="Times New Roman" w:eastAsia="Times New Roman" w:hAnsi="Times New Roman"/>
          <w:b/>
          <w:bCs/>
          <w:sz w:val="24"/>
          <w:szCs w:val="21"/>
          <w:lang w:eastAsia="pl-PL"/>
        </w:rPr>
        <w:t xml:space="preserve"> w kwocie 1 500,00 zł</w:t>
      </w:r>
      <w:r w:rsidRPr="00FB003A"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płatna 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przed podpisaniem umowy z gminą, tj. do 28.03.2022 </w:t>
      </w:r>
      <w:proofErr w:type="gramStart"/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r</w:t>
      </w:r>
      <w:proofErr w:type="gramEnd"/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.,</w:t>
      </w:r>
    </w:p>
    <w:p w:rsidR="00FB003A" w:rsidRPr="00FB003A" w:rsidRDefault="00FB003A" w:rsidP="00FB003A">
      <w:pPr>
        <w:pStyle w:val="Akapitzlist"/>
        <w:numPr>
          <w:ilvl w:val="0"/>
          <w:numId w:val="1"/>
        </w:numPr>
        <w:autoSpaceDN/>
        <w:jc w:val="both"/>
        <w:textAlignment w:val="auto"/>
        <w:rPr>
          <w:rFonts w:ascii="Times New Roman" w:eastAsia="Times New Roman" w:hAnsi="Times New Roman"/>
          <w:sz w:val="20"/>
          <w:szCs w:val="17"/>
          <w:lang w:eastAsia="pl-PL"/>
        </w:rPr>
      </w:pPr>
      <w:proofErr w:type="gramStart"/>
      <w:r w:rsidRPr="00FB003A">
        <w:rPr>
          <w:rFonts w:ascii="Times New Roman" w:eastAsia="Times New Roman" w:hAnsi="Times New Roman"/>
          <w:sz w:val="24"/>
          <w:szCs w:val="21"/>
          <w:lang w:eastAsia="pl-PL"/>
        </w:rPr>
        <w:t>druga</w:t>
      </w:r>
      <w:proofErr w:type="gramEnd"/>
      <w:r w:rsidRPr="00FB003A">
        <w:rPr>
          <w:rFonts w:ascii="Times New Roman" w:eastAsia="Times New Roman" w:hAnsi="Times New Roman"/>
          <w:sz w:val="24"/>
          <w:szCs w:val="21"/>
          <w:lang w:eastAsia="pl-PL"/>
        </w:rPr>
        <w:t xml:space="preserve"> wpłata do wysokości pełnego udziału własnego w Projekcie, </w:t>
      </w:r>
      <w:r>
        <w:rPr>
          <w:rFonts w:ascii="Times New Roman" w:eastAsia="Times New Roman" w:hAnsi="Times New Roman"/>
          <w:sz w:val="24"/>
          <w:szCs w:val="21"/>
          <w:lang w:eastAsia="pl-PL"/>
        </w:rPr>
        <w:t>po podpisaniu umowy z wykonawcą</w:t>
      </w:r>
      <w:r w:rsidR="00D64467">
        <w:rPr>
          <w:rFonts w:ascii="Times New Roman" w:eastAsia="Times New Roman" w:hAnsi="Times New Roman"/>
          <w:sz w:val="24"/>
          <w:szCs w:val="21"/>
          <w:lang w:eastAsia="pl-PL"/>
        </w:rPr>
        <w:t>,</w:t>
      </w:r>
    </w:p>
    <w:p w:rsidR="00FB003A" w:rsidRPr="00FB003A" w:rsidRDefault="00FB003A" w:rsidP="00FB003A">
      <w:pPr>
        <w:pStyle w:val="Akapitzlist"/>
        <w:numPr>
          <w:ilvl w:val="0"/>
          <w:numId w:val="1"/>
        </w:numPr>
        <w:autoSpaceDN/>
        <w:jc w:val="both"/>
        <w:textAlignment w:val="auto"/>
        <w:rPr>
          <w:rFonts w:ascii="Times New Roman" w:eastAsia="Times New Roman" w:hAnsi="Times New Roman"/>
          <w:sz w:val="20"/>
          <w:szCs w:val="17"/>
          <w:lang w:eastAsia="pl-PL"/>
        </w:rPr>
      </w:pPr>
      <w:r w:rsidRPr="00FB003A">
        <w:rPr>
          <w:rFonts w:ascii="Times New Roman" w:eastAsia="Times New Roman" w:hAnsi="Times New Roman"/>
          <w:bCs/>
          <w:sz w:val="24"/>
          <w:szCs w:val="21"/>
          <w:lang w:eastAsia="pl-PL"/>
        </w:rPr>
        <w:t>Uczestnik Projektu dokona wpłaty na r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>achunek bankowy Gminy o numerze:</w:t>
      </w:r>
    </w:p>
    <w:p w:rsidR="00FB003A" w:rsidRPr="00FB003A" w:rsidRDefault="00FB003A" w:rsidP="00FB003A">
      <w:pPr>
        <w:pStyle w:val="Akapitzlist"/>
        <w:autoSpaceDN/>
        <w:jc w:val="both"/>
        <w:textAlignment w:val="auto"/>
        <w:rPr>
          <w:rFonts w:ascii="Times New Roman" w:eastAsia="Times New Roman" w:hAnsi="Times New Roman"/>
          <w:sz w:val="20"/>
          <w:szCs w:val="17"/>
          <w:lang w:eastAsia="pl-PL"/>
        </w:rPr>
      </w:pPr>
      <w:r w:rsidRPr="00FB003A">
        <w:rPr>
          <w:rFonts w:ascii="Times New Roman" w:eastAsia="Times New Roman" w:hAnsi="Times New Roman"/>
          <w:b/>
          <w:bCs/>
          <w:sz w:val="24"/>
          <w:szCs w:val="21"/>
          <w:lang w:eastAsia="pl-PL"/>
        </w:rPr>
        <w:t>22 9113 0004 2001 0009 0434 0062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, </w:t>
      </w:r>
      <w:r w:rsidRPr="00FB003A">
        <w:rPr>
          <w:rFonts w:ascii="Times New Roman" w:eastAsia="Times New Roman" w:hAnsi="Times New Roman"/>
          <w:bCs/>
          <w:sz w:val="24"/>
          <w:szCs w:val="21"/>
          <w:lang w:eastAsia="pl-PL"/>
        </w:rPr>
        <w:t>prowadzony przez Bank Spółdzielczy w Żurawicy</w:t>
      </w:r>
      <w:r>
        <w:rPr>
          <w:rFonts w:ascii="Times New Roman" w:eastAsia="Times New Roman" w:hAnsi="Times New Roman"/>
          <w:bCs/>
          <w:sz w:val="24"/>
          <w:szCs w:val="21"/>
          <w:lang w:eastAsia="pl-PL"/>
        </w:rPr>
        <w:t xml:space="preserve"> Filia w Medyce</w:t>
      </w:r>
      <w:r w:rsidR="00D64467">
        <w:rPr>
          <w:rFonts w:ascii="Times New Roman" w:eastAsia="Times New Roman" w:hAnsi="Times New Roman"/>
          <w:bCs/>
          <w:sz w:val="24"/>
          <w:szCs w:val="21"/>
          <w:lang w:eastAsia="pl-PL"/>
        </w:rPr>
        <w:t>.</w:t>
      </w:r>
    </w:p>
    <w:p w:rsidR="00FB003A" w:rsidRDefault="00FB003A" w:rsidP="00FB003A">
      <w:pPr>
        <w:autoSpaceDN/>
        <w:jc w:val="both"/>
        <w:textAlignment w:val="auto"/>
        <w:rPr>
          <w:rFonts w:ascii="Times New Roman" w:eastAsia="Times New Roman" w:hAnsi="Times New Roman"/>
          <w:sz w:val="20"/>
          <w:szCs w:val="17"/>
          <w:lang w:eastAsia="pl-PL"/>
        </w:rPr>
      </w:pPr>
    </w:p>
    <w:p w:rsidR="00FB003A" w:rsidRPr="00FB003A" w:rsidRDefault="00FB003A" w:rsidP="00FB003A">
      <w:pPr>
        <w:autoSpaceDN/>
        <w:jc w:val="both"/>
        <w:textAlignment w:val="auto"/>
        <w:rPr>
          <w:rFonts w:ascii="Times New Roman" w:eastAsia="Times New Roman" w:hAnsi="Times New Roman"/>
          <w:sz w:val="20"/>
          <w:szCs w:val="17"/>
          <w:lang w:eastAsia="pl-PL"/>
        </w:rPr>
      </w:pPr>
    </w:p>
    <w:p w:rsidR="00FB003A" w:rsidRPr="00FB003A" w:rsidRDefault="00FB003A" w:rsidP="00FB003A">
      <w:pPr>
        <w:autoSpaceDN/>
        <w:jc w:val="both"/>
        <w:textAlignment w:val="auto"/>
        <w:rPr>
          <w:rFonts w:ascii="Times New Roman" w:eastAsia="Times New Roman" w:hAnsi="Times New Roman"/>
          <w:sz w:val="24"/>
          <w:szCs w:val="17"/>
          <w:lang w:eastAsia="pl-PL"/>
        </w:rPr>
      </w:pPr>
      <w:r w:rsidRPr="00FB003A">
        <w:rPr>
          <w:rFonts w:ascii="Times New Roman" w:eastAsia="Times New Roman" w:hAnsi="Times New Roman"/>
          <w:sz w:val="24"/>
          <w:szCs w:val="17"/>
          <w:lang w:eastAsia="pl-PL"/>
        </w:rPr>
        <w:t xml:space="preserve">Wszelkich dodatkowych informacji w w/w zakresie udzielają pracownicy Urzędu Gminy </w:t>
      </w:r>
      <w:r w:rsidR="00D64467">
        <w:rPr>
          <w:rFonts w:ascii="Times New Roman" w:eastAsia="Times New Roman" w:hAnsi="Times New Roman"/>
          <w:sz w:val="24"/>
          <w:szCs w:val="17"/>
          <w:lang w:eastAsia="pl-PL"/>
        </w:rPr>
        <w:t>Medyka</w:t>
      </w:r>
      <w:r w:rsidRPr="00FB003A">
        <w:rPr>
          <w:rFonts w:ascii="Times New Roman" w:eastAsia="Times New Roman" w:hAnsi="Times New Roman"/>
          <w:sz w:val="24"/>
          <w:szCs w:val="17"/>
          <w:lang w:eastAsia="pl-PL"/>
        </w:rPr>
        <w:t xml:space="preserve"> tel. (16) 67</w:t>
      </w:r>
      <w:r w:rsidR="00D64467">
        <w:rPr>
          <w:rFonts w:ascii="Times New Roman" w:eastAsia="Times New Roman" w:hAnsi="Times New Roman"/>
          <w:sz w:val="24"/>
          <w:szCs w:val="17"/>
          <w:lang w:eastAsia="pl-PL"/>
        </w:rPr>
        <w:t>7</w:t>
      </w:r>
      <w:r w:rsidRPr="00FB003A">
        <w:rPr>
          <w:rFonts w:ascii="Times New Roman" w:eastAsia="Times New Roman" w:hAnsi="Times New Roman"/>
          <w:sz w:val="24"/>
          <w:szCs w:val="17"/>
          <w:lang w:eastAsia="pl-PL"/>
        </w:rPr>
        <w:t xml:space="preserve"> </w:t>
      </w:r>
      <w:r w:rsidR="00D64467">
        <w:rPr>
          <w:rFonts w:ascii="Times New Roman" w:eastAsia="Times New Roman" w:hAnsi="Times New Roman"/>
          <w:sz w:val="24"/>
          <w:szCs w:val="17"/>
          <w:lang w:eastAsia="pl-PL"/>
        </w:rPr>
        <w:t xml:space="preserve">94 15 oraz e-mail: </w:t>
      </w:r>
      <w:r w:rsidR="00D64467" w:rsidRPr="00D64467">
        <w:rPr>
          <w:rFonts w:ascii="Times New Roman" w:eastAsia="Times New Roman" w:hAnsi="Times New Roman"/>
          <w:sz w:val="24"/>
          <w:szCs w:val="17"/>
          <w:lang w:eastAsia="pl-PL"/>
        </w:rPr>
        <w:t>medyka@medyka.</w:t>
      </w:r>
      <w:proofErr w:type="gramStart"/>
      <w:r w:rsidR="00D64467" w:rsidRPr="00D64467">
        <w:rPr>
          <w:rFonts w:ascii="Times New Roman" w:eastAsia="Times New Roman" w:hAnsi="Times New Roman"/>
          <w:sz w:val="24"/>
          <w:szCs w:val="17"/>
          <w:lang w:eastAsia="pl-PL"/>
        </w:rPr>
        <w:t>itl</w:t>
      </w:r>
      <w:proofErr w:type="gramEnd"/>
      <w:r w:rsidR="00D64467" w:rsidRPr="00D64467">
        <w:rPr>
          <w:rFonts w:ascii="Times New Roman" w:eastAsia="Times New Roman" w:hAnsi="Times New Roman"/>
          <w:sz w:val="24"/>
          <w:szCs w:val="17"/>
          <w:lang w:eastAsia="pl-PL"/>
        </w:rPr>
        <w:t>.</w:t>
      </w:r>
      <w:proofErr w:type="gramStart"/>
      <w:r w:rsidR="00D64467" w:rsidRPr="00D64467">
        <w:rPr>
          <w:rFonts w:ascii="Times New Roman" w:eastAsia="Times New Roman" w:hAnsi="Times New Roman"/>
          <w:sz w:val="24"/>
          <w:szCs w:val="17"/>
          <w:lang w:eastAsia="pl-PL"/>
        </w:rPr>
        <w:t>pl</w:t>
      </w:r>
      <w:proofErr w:type="gramEnd"/>
      <w:r w:rsidR="00D64467" w:rsidRPr="00D64467">
        <w:rPr>
          <w:rFonts w:ascii="Times New Roman" w:eastAsia="Times New Roman" w:hAnsi="Times New Roman"/>
          <w:sz w:val="24"/>
          <w:szCs w:val="17"/>
          <w:lang w:eastAsia="pl-PL"/>
        </w:rPr>
        <w:t>.</w:t>
      </w:r>
    </w:p>
    <w:p w:rsidR="003D34F2" w:rsidRDefault="003D34F2">
      <w:bookmarkStart w:id="0" w:name="_GoBack"/>
      <w:bookmarkEnd w:id="0"/>
    </w:p>
    <w:sectPr w:rsidR="003D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8C7"/>
    <w:multiLevelType w:val="hybridMultilevel"/>
    <w:tmpl w:val="DACC7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B8"/>
    <w:rsid w:val="002E60B8"/>
    <w:rsid w:val="003D34F2"/>
    <w:rsid w:val="00D64467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6FAC-BD85-4C55-88CB-356E845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00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003A"/>
    <w:rPr>
      <w:color w:val="0000FF"/>
      <w:u w:val="single"/>
    </w:rPr>
  </w:style>
  <w:style w:type="paragraph" w:styleId="Akapitzlist">
    <w:name w:val="List Paragraph"/>
    <w:basedOn w:val="Normalny"/>
    <w:uiPriority w:val="34"/>
    <w:rsid w:val="00FB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2022-03-25T13:50:00Z</dcterms:created>
  <dcterms:modified xsi:type="dcterms:W3CDTF">2022-03-25T13:50:00Z</dcterms:modified>
</cp:coreProperties>
</file>