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43612EE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824875">
        <w:rPr>
          <w:b/>
        </w:rPr>
        <w:t>I.272.2.</w:t>
      </w:r>
      <w:r w:rsidR="00B6129B">
        <w:rPr>
          <w:b/>
        </w:rPr>
        <w:t>6</w:t>
      </w:r>
      <w:r w:rsidR="000A7D8C">
        <w:rPr>
          <w:b/>
        </w:rPr>
        <w:t>1</w:t>
      </w:r>
      <w:r w:rsidR="00824875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9CDBD08" w14:textId="77777777" w:rsidR="006361A8" w:rsidRPr="00B6129B" w:rsidRDefault="006361A8" w:rsidP="00824875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7CA02CE9" w14:textId="77777777" w:rsidR="00B6129B" w:rsidRPr="00B6129B" w:rsidRDefault="00B6129B" w:rsidP="00B6129B">
      <w:pPr>
        <w:ind w:left="-993"/>
        <w:jc w:val="center"/>
        <w:rPr>
          <w:b/>
          <w:color w:val="000000"/>
          <w:sz w:val="28"/>
          <w:szCs w:val="28"/>
        </w:rPr>
      </w:pPr>
      <w:r w:rsidRPr="00B6129B">
        <w:rPr>
          <w:b/>
          <w:sz w:val="28"/>
          <w:szCs w:val="28"/>
        </w:rPr>
        <w:t>„Remont elementów odwodnienia liniowego w pasie drogi powiatowej nr 1607T</w:t>
      </w:r>
      <w:r w:rsidRPr="00B6129B">
        <w:rPr>
          <w:b/>
          <w:sz w:val="28"/>
          <w:szCs w:val="28"/>
        </w:rPr>
        <w:br/>
        <w:t xml:space="preserve"> - ul. Długiej w Ostrowcu Świętokrzyskim”.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ABDEC70" w14:textId="77777777" w:rsidR="00B6129B" w:rsidRDefault="00B6129B" w:rsidP="00B6129B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B6129B" w:rsidRPr="00201283" w14:paraId="795A51E9" w14:textId="77777777" w:rsidTr="00E90335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60A0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AF18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04CF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B6129B" w:rsidRPr="00201283" w14:paraId="64FD213A" w14:textId="77777777" w:rsidTr="00E90335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A3F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D63ED70" w14:textId="77777777" w:rsidR="00B6129B" w:rsidRPr="00201283" w:rsidRDefault="00B6129B" w:rsidP="00E90335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D98D79F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EB5D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B1651AF" w14:textId="77777777" w:rsidR="00B6129B" w:rsidRPr="00201283" w:rsidRDefault="00B6129B" w:rsidP="00E90335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2488D01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1E74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6DB1FBC" w14:textId="77777777" w:rsidR="00B6129B" w:rsidRPr="00201283" w:rsidRDefault="00B6129B" w:rsidP="00E90335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F5D2FBC" w14:textId="77777777" w:rsidR="00B6129B" w:rsidRPr="00201283" w:rsidRDefault="00B6129B" w:rsidP="00E90335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5DF0977E" w14:textId="77777777" w:rsidR="00B6129B" w:rsidRDefault="00B6129B" w:rsidP="00B6129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1F0AC6A" w14:textId="77777777" w:rsidR="00B6129B" w:rsidRDefault="00B6129B" w:rsidP="00B6129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EBB05D2" w14:textId="7B229AAF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6361A8">
        <w:rPr>
          <w:b/>
          <w:sz w:val="22"/>
          <w:szCs w:val="22"/>
          <w:lang w:val="pl-PL"/>
        </w:rPr>
        <w:t>do 30 dni od podpisania umowy</w:t>
      </w:r>
      <w:r w:rsidR="00C13860" w:rsidRPr="00C13860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33FCF276" w14:textId="7995263B" w:rsidR="00C13860" w:rsidRPr="001F283E" w:rsidRDefault="00D140FB" w:rsidP="006361A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264BC4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lastRenderedPageBreak/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264BC4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138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13860">
      <w:rPr>
        <w:b/>
        <w:noProof/>
      </w:rPr>
      <w:t>2</w:t>
    </w:r>
    <w:r>
      <w:rPr>
        <w:b/>
      </w:rPr>
      <w:fldChar w:fldCharType="end"/>
    </w:r>
  </w:p>
  <w:p w14:paraId="0DA2A270" w14:textId="77777777" w:rsidR="00264BC4" w:rsidRDefault="00264B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909710">
    <w:abstractNumId w:val="0"/>
  </w:num>
  <w:num w:numId="2" w16cid:durableId="1286736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A7D8C"/>
    <w:rsid w:val="001071B7"/>
    <w:rsid w:val="00264BC4"/>
    <w:rsid w:val="002F495C"/>
    <w:rsid w:val="00350754"/>
    <w:rsid w:val="003D0C29"/>
    <w:rsid w:val="005E44DB"/>
    <w:rsid w:val="00607470"/>
    <w:rsid w:val="006361A8"/>
    <w:rsid w:val="00824875"/>
    <w:rsid w:val="00833B8E"/>
    <w:rsid w:val="009152AE"/>
    <w:rsid w:val="00AA66D8"/>
    <w:rsid w:val="00B6129B"/>
    <w:rsid w:val="00C13860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2023-05-05T12:04:00Z</dcterms:created>
  <dcterms:modified xsi:type="dcterms:W3CDTF">2023-11-15T12:28:00Z</dcterms:modified>
</cp:coreProperties>
</file>