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25CD" w:rsidRDefault="007F25CD" w:rsidP="007F25CD">
      <w:pPr>
        <w:jc w:val="right"/>
        <w:rPr>
          <w:b/>
          <w:i/>
          <w:caps/>
          <w:sz w:val="24"/>
        </w:rPr>
      </w:pPr>
      <w:r>
        <w:rPr>
          <w:b/>
          <w:i/>
          <w:caps/>
          <w:sz w:val="24"/>
        </w:rPr>
        <w:t xml:space="preserve">PROJEKT </w:t>
      </w:r>
    </w:p>
    <w:p w:rsidR="007F25CD" w:rsidRDefault="007F25CD" w:rsidP="007F25CD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Uchwała Nr XXV/……./2017</w:t>
      </w:r>
      <w:r>
        <w:rPr>
          <w:b/>
          <w:caps/>
          <w:sz w:val="28"/>
          <w:szCs w:val="28"/>
        </w:rPr>
        <w:br/>
        <w:t>Rady Gminy POKRZYWNICA</w:t>
      </w:r>
    </w:p>
    <w:p w:rsidR="007F25CD" w:rsidRDefault="00FE4B57" w:rsidP="007F25C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dnia 6 lipca</w:t>
      </w:r>
      <w:r w:rsidR="007F25CD">
        <w:rPr>
          <w:b/>
          <w:sz w:val="28"/>
          <w:szCs w:val="28"/>
        </w:rPr>
        <w:t xml:space="preserve"> 2017 r.</w:t>
      </w:r>
    </w:p>
    <w:p w:rsidR="007F25CD" w:rsidRDefault="007F25CD" w:rsidP="007F25CD">
      <w:pPr>
        <w:jc w:val="center"/>
        <w:rPr>
          <w:b/>
          <w:caps/>
          <w:sz w:val="24"/>
        </w:rPr>
      </w:pPr>
    </w:p>
    <w:p w:rsidR="007F25CD" w:rsidRDefault="007F25CD" w:rsidP="007F25CD">
      <w:pPr>
        <w:keepNext/>
        <w:ind w:firstLine="227"/>
        <w:jc w:val="left"/>
        <w:rPr>
          <w:b/>
          <w:sz w:val="28"/>
          <w:szCs w:val="28"/>
        </w:rPr>
      </w:pPr>
    </w:p>
    <w:p w:rsidR="007F25CD" w:rsidRPr="00370DAD" w:rsidRDefault="00D701D9" w:rsidP="007F721B">
      <w:pPr>
        <w:keepNext/>
        <w:rPr>
          <w:b/>
          <w:sz w:val="28"/>
          <w:szCs w:val="28"/>
        </w:rPr>
      </w:pPr>
      <w:r>
        <w:rPr>
          <w:b/>
          <w:sz w:val="28"/>
          <w:szCs w:val="28"/>
        </w:rPr>
        <w:t>w sprawie ustalenia wysokości opłaty</w:t>
      </w:r>
      <w:r w:rsidR="007F25CD" w:rsidRPr="00370DAD">
        <w:rPr>
          <w:b/>
          <w:sz w:val="28"/>
          <w:szCs w:val="28"/>
        </w:rPr>
        <w:t xml:space="preserve"> z</w:t>
      </w:r>
      <w:r w:rsidR="00370DAD" w:rsidRPr="00370DAD">
        <w:rPr>
          <w:b/>
          <w:sz w:val="28"/>
          <w:szCs w:val="28"/>
        </w:rPr>
        <w:t>a ścieki dowożone do Oczyszczalni Ścieków w Pokrzywnicy</w:t>
      </w:r>
      <w:r w:rsidR="007F25CD" w:rsidRPr="00370DAD">
        <w:rPr>
          <w:b/>
          <w:sz w:val="28"/>
          <w:szCs w:val="28"/>
        </w:rPr>
        <w:t>.</w:t>
      </w:r>
    </w:p>
    <w:p w:rsidR="007F25CD" w:rsidRPr="00370DAD" w:rsidRDefault="007F25CD" w:rsidP="00370DAD">
      <w:pPr>
        <w:keepLines/>
        <w:spacing w:before="120" w:after="120"/>
        <w:ind w:firstLine="720"/>
        <w:rPr>
          <w:sz w:val="28"/>
          <w:szCs w:val="28"/>
        </w:rPr>
      </w:pPr>
    </w:p>
    <w:p w:rsidR="007F25CD" w:rsidRDefault="007F25CD" w:rsidP="007F25CD">
      <w:pPr>
        <w:keepLines/>
        <w:spacing w:before="120" w:after="120"/>
        <w:ind w:firstLine="720"/>
        <w:rPr>
          <w:sz w:val="24"/>
        </w:rPr>
      </w:pPr>
      <w:r>
        <w:rPr>
          <w:sz w:val="24"/>
        </w:rPr>
        <w:t>Na podstawie art. 18 ust.2 pkt 15 ustawy z dnia 8 marca 1990 r. o samorządzie gminnym (Dz. U. z 2016 r., poz. 446</w:t>
      </w:r>
      <w:r w:rsidR="00370DAD">
        <w:rPr>
          <w:sz w:val="24"/>
        </w:rPr>
        <w:t>, ze zm.</w:t>
      </w:r>
      <w:r>
        <w:rPr>
          <w:sz w:val="24"/>
        </w:rPr>
        <w:t>) i art. 4 ust. 1 pkt 2 ustawy z dnia 20 grudnia 1996 r.  o gospodarce komunalnej (Dz. U. z 2017 r., poz. 827) uchwala się, co następuje:</w:t>
      </w:r>
    </w:p>
    <w:p w:rsidR="007F25CD" w:rsidRDefault="007F25CD" w:rsidP="007F25CD">
      <w:pPr>
        <w:keepLines/>
        <w:spacing w:before="120" w:after="120"/>
        <w:ind w:firstLine="340"/>
        <w:jc w:val="center"/>
        <w:rPr>
          <w:b/>
          <w:sz w:val="24"/>
        </w:rPr>
      </w:pPr>
    </w:p>
    <w:p w:rsidR="007F25CD" w:rsidRDefault="007F25CD" w:rsidP="007F25CD">
      <w:pPr>
        <w:keepLines/>
        <w:spacing w:before="120" w:after="120"/>
        <w:ind w:firstLine="340"/>
        <w:jc w:val="center"/>
        <w:rPr>
          <w:b/>
          <w:sz w:val="24"/>
        </w:rPr>
      </w:pPr>
      <w:r>
        <w:rPr>
          <w:b/>
          <w:sz w:val="24"/>
        </w:rPr>
        <w:t>§ 1.</w:t>
      </w:r>
    </w:p>
    <w:p w:rsidR="007F25CD" w:rsidRPr="00643575" w:rsidRDefault="00370DAD" w:rsidP="00643575">
      <w:pPr>
        <w:keepLines/>
        <w:spacing w:before="120" w:after="120"/>
        <w:rPr>
          <w:sz w:val="24"/>
        </w:rPr>
      </w:pPr>
      <w:r>
        <w:rPr>
          <w:sz w:val="24"/>
        </w:rPr>
        <w:t>Ustala się wysokość opłaty</w:t>
      </w:r>
      <w:r w:rsidR="007F25CD">
        <w:rPr>
          <w:sz w:val="24"/>
        </w:rPr>
        <w:t xml:space="preserve"> z</w:t>
      </w:r>
      <w:r>
        <w:rPr>
          <w:sz w:val="24"/>
        </w:rPr>
        <w:t>a ścieki dowożone</w:t>
      </w:r>
      <w:r w:rsidR="007F25CD">
        <w:rPr>
          <w:sz w:val="24"/>
        </w:rPr>
        <w:t xml:space="preserve"> do Oczyszczalni Ści</w:t>
      </w:r>
      <w:r>
        <w:rPr>
          <w:sz w:val="24"/>
        </w:rPr>
        <w:t xml:space="preserve">eków w Pokrzywnicy w wysokości </w:t>
      </w:r>
      <w:r w:rsidR="00E908DF">
        <w:rPr>
          <w:sz w:val="24"/>
        </w:rPr>
        <w:t>8,64</w:t>
      </w:r>
      <w:r w:rsidR="007F25CD">
        <w:rPr>
          <w:sz w:val="24"/>
        </w:rPr>
        <w:t xml:space="preserve"> zł </w:t>
      </w:r>
      <w:r w:rsidR="00E908DF">
        <w:rPr>
          <w:sz w:val="24"/>
        </w:rPr>
        <w:t xml:space="preserve">brutto </w:t>
      </w:r>
      <w:r w:rsidR="007F25CD">
        <w:rPr>
          <w:sz w:val="24"/>
        </w:rPr>
        <w:t>za 1 m</w:t>
      </w:r>
      <w:r w:rsidR="007F25CD">
        <w:rPr>
          <w:sz w:val="24"/>
          <w:vertAlign w:val="superscript"/>
        </w:rPr>
        <w:t>3</w:t>
      </w:r>
      <w:r w:rsidR="007F25CD">
        <w:rPr>
          <w:sz w:val="24"/>
        </w:rPr>
        <w:t>.</w:t>
      </w:r>
    </w:p>
    <w:p w:rsidR="007F25CD" w:rsidRDefault="007F25CD" w:rsidP="007F25CD">
      <w:pPr>
        <w:keepLines/>
        <w:spacing w:before="120" w:after="120"/>
        <w:rPr>
          <w:sz w:val="24"/>
        </w:rPr>
      </w:pPr>
    </w:p>
    <w:p w:rsidR="007F25CD" w:rsidRDefault="00643575" w:rsidP="007F25CD">
      <w:pPr>
        <w:keepLines/>
        <w:spacing w:before="120" w:after="120"/>
        <w:ind w:firstLine="340"/>
        <w:jc w:val="center"/>
        <w:rPr>
          <w:b/>
          <w:sz w:val="24"/>
        </w:rPr>
      </w:pPr>
      <w:r>
        <w:rPr>
          <w:b/>
          <w:sz w:val="24"/>
        </w:rPr>
        <w:t>§ 2</w:t>
      </w:r>
      <w:r w:rsidR="007F25CD">
        <w:rPr>
          <w:b/>
          <w:sz w:val="24"/>
        </w:rPr>
        <w:t>.</w:t>
      </w:r>
    </w:p>
    <w:p w:rsidR="007F25CD" w:rsidRDefault="007F25CD" w:rsidP="007F25CD">
      <w:pPr>
        <w:keepLines/>
        <w:spacing w:before="120" w:after="120"/>
        <w:rPr>
          <w:sz w:val="24"/>
        </w:rPr>
      </w:pPr>
      <w:r>
        <w:rPr>
          <w:sz w:val="24"/>
        </w:rPr>
        <w:t>Uchyla się uchwałę Rady Gminy Pokrzywnica Nr XXIV/186/2017 z dnia 18 maja 2017 r. w sprawie zatwierdzenia taryfy za zbiorowe odprowadzanie ścieków.</w:t>
      </w:r>
    </w:p>
    <w:p w:rsidR="007F25CD" w:rsidRDefault="007F25CD" w:rsidP="007F25CD">
      <w:pPr>
        <w:keepLines/>
        <w:spacing w:before="120" w:after="120"/>
        <w:ind w:firstLine="340"/>
        <w:jc w:val="center"/>
        <w:rPr>
          <w:b/>
          <w:sz w:val="24"/>
        </w:rPr>
      </w:pPr>
    </w:p>
    <w:p w:rsidR="007F25CD" w:rsidRDefault="00643575" w:rsidP="007F25CD">
      <w:pPr>
        <w:keepLines/>
        <w:spacing w:before="120" w:after="120"/>
        <w:ind w:firstLine="340"/>
        <w:jc w:val="center"/>
        <w:rPr>
          <w:b/>
          <w:sz w:val="24"/>
        </w:rPr>
      </w:pPr>
      <w:r>
        <w:rPr>
          <w:b/>
          <w:sz w:val="24"/>
        </w:rPr>
        <w:t>§ 3</w:t>
      </w:r>
      <w:r w:rsidR="007F25CD">
        <w:rPr>
          <w:b/>
          <w:sz w:val="24"/>
        </w:rPr>
        <w:t>.</w:t>
      </w:r>
    </w:p>
    <w:p w:rsidR="007F25CD" w:rsidRDefault="007F25CD" w:rsidP="007F25CD">
      <w:pPr>
        <w:keepLines/>
        <w:spacing w:before="120" w:after="120"/>
        <w:rPr>
          <w:sz w:val="24"/>
        </w:rPr>
      </w:pPr>
      <w:r>
        <w:rPr>
          <w:sz w:val="24"/>
        </w:rPr>
        <w:t>Wykonanie uchwały powierza się Wójtowi Gminy Pokrzywnica.</w:t>
      </w:r>
      <w:r>
        <w:rPr>
          <w:sz w:val="24"/>
        </w:rPr>
        <w:tab/>
      </w:r>
    </w:p>
    <w:p w:rsidR="007F25CD" w:rsidRDefault="007F25CD" w:rsidP="007F25CD">
      <w:pPr>
        <w:keepLines/>
        <w:spacing w:before="120" w:after="120"/>
        <w:ind w:firstLine="340"/>
        <w:rPr>
          <w:sz w:val="24"/>
        </w:rPr>
      </w:pPr>
    </w:p>
    <w:p w:rsidR="00D701D9" w:rsidRDefault="00643575" w:rsidP="00D701D9">
      <w:pPr>
        <w:keepLines/>
        <w:spacing w:before="120" w:after="120"/>
        <w:ind w:firstLine="340"/>
        <w:jc w:val="center"/>
        <w:rPr>
          <w:b/>
          <w:sz w:val="24"/>
        </w:rPr>
      </w:pPr>
      <w:r>
        <w:rPr>
          <w:b/>
          <w:sz w:val="24"/>
        </w:rPr>
        <w:t>§ 4</w:t>
      </w:r>
      <w:r w:rsidR="007F25CD">
        <w:rPr>
          <w:b/>
          <w:sz w:val="24"/>
        </w:rPr>
        <w:t>.</w:t>
      </w:r>
    </w:p>
    <w:p w:rsidR="005F6939" w:rsidRPr="008E0615" w:rsidRDefault="005F6939" w:rsidP="005F6939">
      <w:pPr>
        <w:rPr>
          <w:sz w:val="24"/>
        </w:rPr>
      </w:pPr>
      <w:r w:rsidRPr="008E0615">
        <w:rPr>
          <w:sz w:val="24"/>
        </w:rPr>
        <w:t xml:space="preserve">Uchwała wchodzi w życie po upływie 14 dni od dnia ogłoszenia w Dzienniku Urzędowym Województwa Mazowieckiego. </w:t>
      </w:r>
    </w:p>
    <w:p w:rsidR="005F6939" w:rsidRDefault="005F6939" w:rsidP="005F6939">
      <w:pPr>
        <w:rPr>
          <w:b/>
          <w:sz w:val="28"/>
          <w:szCs w:val="28"/>
        </w:rPr>
      </w:pPr>
    </w:p>
    <w:p w:rsidR="007F25CD" w:rsidRDefault="007F25CD" w:rsidP="007F25CD">
      <w:pPr>
        <w:keepNext/>
        <w:keepLines/>
        <w:spacing w:before="120" w:after="120"/>
        <w:ind w:firstLine="340"/>
        <w:rPr>
          <w:sz w:val="24"/>
        </w:rPr>
      </w:pPr>
    </w:p>
    <w:p w:rsidR="00370DAD" w:rsidRDefault="00370DAD" w:rsidP="007F25CD">
      <w:pPr>
        <w:keepNext/>
        <w:keepLines/>
        <w:spacing w:before="120" w:after="120"/>
        <w:ind w:firstLine="340"/>
        <w:rPr>
          <w:sz w:val="24"/>
        </w:rPr>
      </w:pPr>
    </w:p>
    <w:p w:rsidR="00370DAD" w:rsidRDefault="00370DAD" w:rsidP="007F25CD">
      <w:pPr>
        <w:keepNext/>
        <w:keepLines/>
        <w:spacing w:before="120" w:after="120"/>
        <w:ind w:firstLine="340"/>
        <w:rPr>
          <w:sz w:val="24"/>
        </w:rPr>
      </w:pPr>
    </w:p>
    <w:p w:rsidR="00370DAD" w:rsidRDefault="00370DAD" w:rsidP="007F25CD">
      <w:pPr>
        <w:keepNext/>
        <w:keepLines/>
        <w:spacing w:before="120" w:after="120"/>
        <w:ind w:firstLine="340"/>
        <w:rPr>
          <w:sz w:val="24"/>
        </w:rPr>
      </w:pPr>
    </w:p>
    <w:p w:rsidR="007F25CD" w:rsidRDefault="007F25CD" w:rsidP="007F25CD">
      <w:pPr>
        <w:keepNext/>
        <w:rPr>
          <w:sz w:val="24"/>
        </w:rPr>
      </w:pPr>
      <w:r>
        <w:rPr>
          <w:sz w:val="24"/>
        </w:rPr>
        <w:t> </w:t>
      </w:r>
    </w:p>
    <w:p w:rsidR="007F25CD" w:rsidRDefault="007F25CD" w:rsidP="007F25CD"/>
    <w:p w:rsidR="007F25CD" w:rsidRDefault="007F25CD" w:rsidP="007F25CD"/>
    <w:p w:rsidR="007F25CD" w:rsidRDefault="007F25CD" w:rsidP="007F25CD"/>
    <w:p w:rsidR="007F25CD" w:rsidRDefault="007F25CD" w:rsidP="007F25CD"/>
    <w:p w:rsidR="00D701D9" w:rsidRDefault="00D701D9" w:rsidP="007F25CD"/>
    <w:p w:rsidR="00D701D9" w:rsidRDefault="00D701D9" w:rsidP="007F25CD"/>
    <w:p w:rsidR="00D701D9" w:rsidRDefault="00D701D9" w:rsidP="007F25CD"/>
    <w:p w:rsidR="00D701D9" w:rsidRDefault="00D701D9" w:rsidP="007F25CD"/>
    <w:p w:rsidR="00370DAD" w:rsidRDefault="00370DAD" w:rsidP="00370DAD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lastRenderedPageBreak/>
        <w:t xml:space="preserve">UZASADNIENIE </w:t>
      </w:r>
    </w:p>
    <w:p w:rsidR="00370DAD" w:rsidRDefault="00370DAD" w:rsidP="00370DAD">
      <w:pPr>
        <w:jc w:val="center"/>
        <w:rPr>
          <w:rFonts w:eastAsia="Calibri"/>
          <w:b/>
          <w:cap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DO </w:t>
      </w:r>
      <w:r>
        <w:rPr>
          <w:rFonts w:eastAsia="Calibri"/>
          <w:b/>
          <w:caps/>
          <w:sz w:val="28"/>
          <w:szCs w:val="28"/>
          <w:lang w:eastAsia="en-US"/>
        </w:rPr>
        <w:t xml:space="preserve">UchwałY Nr XXV/…./2017              </w:t>
      </w:r>
      <w:r>
        <w:rPr>
          <w:rFonts w:eastAsia="Calibri"/>
          <w:b/>
          <w:caps/>
          <w:sz w:val="28"/>
          <w:szCs w:val="28"/>
          <w:lang w:eastAsia="en-US"/>
        </w:rPr>
        <w:br/>
        <w:t>Rady Gminy Pokrzywnica</w:t>
      </w:r>
    </w:p>
    <w:p w:rsidR="00370DAD" w:rsidRDefault="00FE4B57" w:rsidP="00370DAD">
      <w:pPr>
        <w:jc w:val="center"/>
        <w:rPr>
          <w:rFonts w:eastAsia="Calibri"/>
          <w:b/>
          <w:caps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z dnia 6 lipca </w:t>
      </w:r>
      <w:r w:rsidR="00370DAD">
        <w:rPr>
          <w:rFonts w:eastAsia="Calibri"/>
          <w:b/>
          <w:sz w:val="28"/>
          <w:szCs w:val="28"/>
          <w:lang w:eastAsia="en-US"/>
        </w:rPr>
        <w:t>2017 r.</w:t>
      </w:r>
    </w:p>
    <w:p w:rsidR="00370DAD" w:rsidRDefault="00370DAD" w:rsidP="00370DAD">
      <w:pPr>
        <w:jc w:val="center"/>
        <w:rPr>
          <w:rFonts w:eastAsia="Calibri"/>
          <w:b/>
          <w:sz w:val="28"/>
          <w:szCs w:val="28"/>
          <w:lang w:eastAsia="en-US"/>
        </w:rPr>
      </w:pPr>
    </w:p>
    <w:p w:rsidR="00370DAD" w:rsidRDefault="00370DAD" w:rsidP="00370DAD">
      <w:pPr>
        <w:keepNext/>
        <w:jc w:val="left"/>
        <w:rPr>
          <w:rFonts w:eastAsia="Calibri"/>
          <w:sz w:val="24"/>
          <w:lang w:eastAsia="en-US"/>
        </w:rPr>
      </w:pPr>
    </w:p>
    <w:p w:rsidR="007F721B" w:rsidRPr="00370DAD" w:rsidRDefault="007F721B" w:rsidP="007F721B">
      <w:pPr>
        <w:keepNext/>
        <w:rPr>
          <w:b/>
          <w:sz w:val="28"/>
          <w:szCs w:val="28"/>
        </w:rPr>
      </w:pPr>
      <w:r>
        <w:rPr>
          <w:b/>
          <w:sz w:val="28"/>
          <w:szCs w:val="28"/>
        </w:rPr>
        <w:t>w sprawie ustalenia wysokości opłaty</w:t>
      </w:r>
      <w:r w:rsidRPr="00370DAD">
        <w:rPr>
          <w:b/>
          <w:sz w:val="28"/>
          <w:szCs w:val="28"/>
        </w:rPr>
        <w:t xml:space="preserve"> za ścieki dowożone do Oczyszczalni Ścieków w Pokrzywnicy.</w:t>
      </w:r>
    </w:p>
    <w:p w:rsidR="007F721B" w:rsidRDefault="007F721B" w:rsidP="00370DAD">
      <w:pPr>
        <w:keepNext/>
        <w:jc w:val="left"/>
        <w:rPr>
          <w:b/>
          <w:sz w:val="24"/>
        </w:rPr>
      </w:pPr>
    </w:p>
    <w:p w:rsidR="00E25A03" w:rsidRDefault="00E25A03" w:rsidP="00370DAD">
      <w:pPr>
        <w:rPr>
          <w:sz w:val="24"/>
        </w:rPr>
      </w:pPr>
    </w:p>
    <w:p w:rsidR="00B24727" w:rsidRDefault="00B24727" w:rsidP="00B24727">
      <w:pPr>
        <w:ind w:firstLine="708"/>
        <w:rPr>
          <w:sz w:val="24"/>
        </w:rPr>
      </w:pPr>
      <w:r>
        <w:rPr>
          <w:sz w:val="24"/>
        </w:rPr>
        <w:t xml:space="preserve">Opłaty za ścieki dowożone do oczyszczalni ścieków ustala się na podstawie ustawy z dnia 20 grudnia 1996 r.  o gospodarce komunalnej (Dz. U. z 2017 r., poz. 827). Zgodnie z art. 4 ust. 1 pkt 2 przedmiotowej ustawy jeżeli przepisy szczególne nie stanowią inaczej, organy stanowiące jednostek samorządu terytorialnego postanawiają o wysokości cen i opłat albo o sposobie ustalania cen i opłat za usługi </w:t>
      </w:r>
      <w:r>
        <w:rPr>
          <w:iCs/>
          <w:sz w:val="24"/>
        </w:rPr>
        <w:t>komunalne</w:t>
      </w:r>
      <w:r>
        <w:rPr>
          <w:sz w:val="24"/>
        </w:rPr>
        <w:t xml:space="preserve"> o charakterze użyteczności publicznej oraz za korzystanie z obiektów i urządzeń użyteczności publicznej jednostek samorządu terytorialnego.</w:t>
      </w:r>
    </w:p>
    <w:p w:rsidR="00B24727" w:rsidRDefault="00B24727" w:rsidP="00B24727">
      <w:pPr>
        <w:ind w:firstLine="708"/>
        <w:rPr>
          <w:sz w:val="24"/>
        </w:rPr>
      </w:pPr>
      <w:r>
        <w:rPr>
          <w:sz w:val="24"/>
        </w:rPr>
        <w:t xml:space="preserve">Opłata ta powinna być określona w stawkach brutto. Stawka tej opłaty ustalana jest bezterminowo, aż do czasu jej zmiany przez Radę Gminy. </w:t>
      </w:r>
    </w:p>
    <w:p w:rsidR="00B24727" w:rsidRDefault="00B24727" w:rsidP="00B24727">
      <w:pPr>
        <w:ind w:firstLine="708"/>
        <w:rPr>
          <w:sz w:val="24"/>
        </w:rPr>
      </w:pPr>
      <w:r>
        <w:rPr>
          <w:sz w:val="24"/>
        </w:rPr>
        <w:t xml:space="preserve">Uchwała podejmowana na podstawie art. 4 ust. 1 pkt 2 ww. ustawy, zgodnie z wyrokiem Naczelnego Sądu Administracyjnego w Warszawie z dnia 26.11.2013 r. sygn. akt I OSK </w:t>
      </w:r>
      <w:r w:rsidR="00E630C1">
        <w:rPr>
          <w:sz w:val="24"/>
        </w:rPr>
        <w:t>1901/13, jest aktem prawa miejscowego i podlega</w:t>
      </w:r>
      <w:r>
        <w:rPr>
          <w:sz w:val="24"/>
        </w:rPr>
        <w:t xml:space="preserve"> publikacji w Dzienniku Urzędowym. </w:t>
      </w:r>
    </w:p>
    <w:p w:rsidR="001718FF" w:rsidRDefault="00E630C1" w:rsidP="00B24727">
      <w:pPr>
        <w:ind w:firstLine="708"/>
        <w:rPr>
          <w:sz w:val="24"/>
        </w:rPr>
      </w:pPr>
      <w:r>
        <w:rPr>
          <w:sz w:val="24"/>
        </w:rPr>
        <w:t>W świetle powyższego podjęta w dniu 18 maja 2017 r.</w:t>
      </w:r>
      <w:r w:rsidR="001718FF">
        <w:rPr>
          <w:sz w:val="24"/>
        </w:rPr>
        <w:t xml:space="preserve"> przez Radę Gminy Pokrzywnica uchwała </w:t>
      </w:r>
      <w:r>
        <w:rPr>
          <w:sz w:val="24"/>
        </w:rPr>
        <w:t xml:space="preserve">Nr XXIV/186/2017 </w:t>
      </w:r>
      <w:bookmarkStart w:id="0" w:name="_GoBack"/>
      <w:bookmarkEnd w:id="0"/>
      <w:r w:rsidR="001718FF">
        <w:rPr>
          <w:sz w:val="24"/>
        </w:rPr>
        <w:t xml:space="preserve">w sprawie zatwierdzenia taryfy za zbiorowe odprowadzanie ścieków musi być uchylona. </w:t>
      </w:r>
    </w:p>
    <w:p w:rsidR="00B24727" w:rsidRDefault="00B24727" w:rsidP="00370DAD">
      <w:pPr>
        <w:keepLines/>
        <w:spacing w:before="120" w:after="120"/>
        <w:ind w:firstLine="708"/>
        <w:rPr>
          <w:sz w:val="24"/>
        </w:rPr>
      </w:pPr>
    </w:p>
    <w:p w:rsidR="00B24727" w:rsidRDefault="00B24727" w:rsidP="00370DAD">
      <w:pPr>
        <w:keepLines/>
        <w:spacing w:before="120" w:after="120"/>
        <w:ind w:firstLine="708"/>
        <w:rPr>
          <w:sz w:val="24"/>
        </w:rPr>
      </w:pPr>
    </w:p>
    <w:p w:rsidR="002E3603" w:rsidRDefault="00E630C1"/>
    <w:sectPr w:rsidR="002E36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80B"/>
    <w:rsid w:val="001718FF"/>
    <w:rsid w:val="0019671E"/>
    <w:rsid w:val="00370DAD"/>
    <w:rsid w:val="00451D00"/>
    <w:rsid w:val="0047280B"/>
    <w:rsid w:val="00576E07"/>
    <w:rsid w:val="005F6939"/>
    <w:rsid w:val="006369EF"/>
    <w:rsid w:val="00643575"/>
    <w:rsid w:val="007F25CD"/>
    <w:rsid w:val="007F721B"/>
    <w:rsid w:val="008213B2"/>
    <w:rsid w:val="00B24727"/>
    <w:rsid w:val="00D701D9"/>
    <w:rsid w:val="00E25A03"/>
    <w:rsid w:val="00E630C1"/>
    <w:rsid w:val="00E908DF"/>
    <w:rsid w:val="00FE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FC208D-4156-4D19-9551-D1216360C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25CD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701D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01D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15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6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2</Pages>
  <Words>320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Jankowska</dc:creator>
  <cp:keywords/>
  <dc:description/>
  <cp:lastModifiedBy>Justyna Jankowska</cp:lastModifiedBy>
  <cp:revision>14</cp:revision>
  <cp:lastPrinted>2017-06-27T10:22:00Z</cp:lastPrinted>
  <dcterms:created xsi:type="dcterms:W3CDTF">2017-06-22T11:25:00Z</dcterms:created>
  <dcterms:modified xsi:type="dcterms:W3CDTF">2017-06-27T10:23:00Z</dcterms:modified>
</cp:coreProperties>
</file>