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611" w:rsidRPr="004D7C0C" w:rsidRDefault="00AB4611" w:rsidP="00AB4611">
      <w:pPr>
        <w:pStyle w:val="Nagwek1"/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Uchwała Nr </w:t>
      </w:r>
      <w:r>
        <w:rPr>
          <w:rFonts w:ascii="Arial" w:hAnsi="Arial"/>
          <w:b/>
          <w:sz w:val="24"/>
          <w:szCs w:val="24"/>
        </w:rPr>
        <w:t>XXX/277/2017</w:t>
      </w:r>
    </w:p>
    <w:p w:rsidR="00AB4611" w:rsidRPr="004D7C0C" w:rsidRDefault="00AB4611" w:rsidP="00AB4611">
      <w:pPr>
        <w:jc w:val="center"/>
        <w:rPr>
          <w:rFonts w:ascii="Arial" w:hAnsi="Arial"/>
          <w:b/>
        </w:rPr>
      </w:pPr>
      <w:r w:rsidRPr="004D7C0C">
        <w:rPr>
          <w:rFonts w:ascii="Arial" w:hAnsi="Arial"/>
          <w:b/>
        </w:rPr>
        <w:t>Rady Gminy Skąpe</w:t>
      </w:r>
    </w:p>
    <w:p w:rsidR="00AB4611" w:rsidRPr="004D7C0C" w:rsidRDefault="00AB4611" w:rsidP="00AB4611">
      <w:pPr>
        <w:jc w:val="center"/>
        <w:rPr>
          <w:rFonts w:ascii="Arial" w:hAnsi="Arial"/>
          <w:b/>
        </w:rPr>
      </w:pPr>
      <w:r w:rsidRPr="004D7C0C">
        <w:rPr>
          <w:rFonts w:ascii="Arial" w:hAnsi="Arial"/>
          <w:b/>
        </w:rPr>
        <w:t xml:space="preserve">z dnia </w:t>
      </w:r>
      <w:r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29 czerwca 2017 r.</w:t>
      </w:r>
    </w:p>
    <w:p w:rsidR="00AB4611" w:rsidRDefault="00AB4611" w:rsidP="00AB4611">
      <w:pPr>
        <w:spacing w:line="360" w:lineRule="auto"/>
        <w:jc w:val="center"/>
        <w:rPr>
          <w:rFonts w:ascii="Arial" w:hAnsi="Arial"/>
          <w:b/>
          <w:sz w:val="28"/>
        </w:rPr>
      </w:pPr>
    </w:p>
    <w:p w:rsidR="00AB4611" w:rsidRDefault="00AB4611" w:rsidP="00AB4611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w sprawie absolutorium dla Wójta Gminy Skąpe</w:t>
      </w:r>
    </w:p>
    <w:p w:rsidR="00AB4611" w:rsidRDefault="00AB4611" w:rsidP="00AB4611">
      <w:pPr>
        <w:jc w:val="center"/>
        <w:rPr>
          <w:rFonts w:ascii="Arial" w:hAnsi="Arial"/>
          <w:b/>
        </w:rPr>
      </w:pPr>
    </w:p>
    <w:p w:rsidR="00AB4611" w:rsidRDefault="00AB4611" w:rsidP="00AB4611">
      <w:pPr>
        <w:jc w:val="center"/>
        <w:rPr>
          <w:rFonts w:ascii="Arial" w:hAnsi="Arial"/>
          <w:b/>
        </w:rPr>
      </w:pPr>
    </w:p>
    <w:p w:rsidR="00AB4611" w:rsidRPr="00141FB6" w:rsidRDefault="00AB4611" w:rsidP="00AB461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eastAsiaTheme="minorHAnsi" w:hAnsi="Arial" w:cs="Arial"/>
          <w:i/>
          <w:iCs/>
          <w:sz w:val="20"/>
          <w:szCs w:val="20"/>
          <w:lang w:eastAsia="en-US"/>
        </w:rPr>
      </w:pPr>
      <w:r>
        <w:rPr>
          <w:rFonts w:ascii="Arial" w:hAnsi="Arial" w:cs="Arial"/>
          <w:i/>
          <w:sz w:val="20"/>
        </w:rPr>
        <w:tab/>
        <w:t>Na podstawie art. 18 ust. 2 pkt 4 z dnia 08 marca 1990 r. o samorządzie gminnym (</w:t>
      </w:r>
      <w:r w:rsidRPr="00141FB6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Dz. U</w:t>
      </w:r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. z 2016 r. poz. 446 z </w:t>
      </w:r>
      <w:proofErr w:type="spellStart"/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>późn</w:t>
      </w:r>
      <w:proofErr w:type="spellEnd"/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>. zm.</w:t>
      </w:r>
      <w:r>
        <w:rPr>
          <w:rFonts w:ascii="Arial" w:hAnsi="Arial" w:cs="Arial"/>
          <w:i/>
          <w:sz w:val="20"/>
        </w:rPr>
        <w:t xml:space="preserve">), art. 271 ust. 1 ustawy z dnia 27 sierpnia 2009 r. o finansach publicznych </w:t>
      </w:r>
      <w:r>
        <w:rPr>
          <w:rStyle w:val="Uwydatnienie"/>
          <w:rFonts w:ascii="Arial" w:hAnsi="Arial" w:cs="Arial"/>
          <w:bCs/>
          <w:sz w:val="20"/>
        </w:rPr>
        <w:t>(</w:t>
      </w:r>
      <w:r w:rsidRPr="00141FB6">
        <w:rPr>
          <w:rFonts w:ascii="Arial" w:eastAsiaTheme="minorHAnsi" w:hAnsi="Arial" w:cs="Arial"/>
          <w:i/>
          <w:iCs/>
          <w:sz w:val="20"/>
          <w:szCs w:val="20"/>
          <w:lang w:eastAsia="en-US"/>
        </w:rPr>
        <w:t>Dz.</w:t>
      </w:r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 U. z 2016 r. poz. 1870 z </w:t>
      </w:r>
      <w:proofErr w:type="spellStart"/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>późn</w:t>
      </w:r>
      <w:proofErr w:type="spellEnd"/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>. zm</w:t>
      </w:r>
      <w:r>
        <w:rPr>
          <w:rStyle w:val="Uwydatnienie"/>
          <w:rFonts w:ascii="Arial" w:hAnsi="Arial" w:cs="Arial"/>
          <w:bCs/>
          <w:sz w:val="20"/>
        </w:rPr>
        <w:t xml:space="preserve">.), </w:t>
      </w:r>
      <w:r>
        <w:rPr>
          <w:rFonts w:ascii="Arial" w:hAnsi="Arial"/>
          <w:b/>
          <w:i/>
          <w:sz w:val="20"/>
        </w:rPr>
        <w:t>uchwala się, co następuje:</w:t>
      </w:r>
    </w:p>
    <w:p w:rsidR="00AB4611" w:rsidRDefault="00AB4611" w:rsidP="00AB4611">
      <w:pPr>
        <w:ind w:left="426" w:hanging="426"/>
        <w:jc w:val="both"/>
        <w:rPr>
          <w:rFonts w:ascii="Arial" w:hAnsi="Arial"/>
          <w:b/>
        </w:rPr>
      </w:pPr>
    </w:p>
    <w:p w:rsidR="00AB4611" w:rsidRDefault="00AB4611" w:rsidP="00AB4611">
      <w:pPr>
        <w:ind w:left="426" w:hanging="426"/>
        <w:jc w:val="both"/>
        <w:rPr>
          <w:rFonts w:ascii="Arial" w:hAnsi="Arial"/>
          <w:b/>
        </w:rPr>
      </w:pPr>
    </w:p>
    <w:p w:rsidR="00AB4611" w:rsidRDefault="00AB4611" w:rsidP="00AB4611">
      <w:pPr>
        <w:ind w:left="426" w:hanging="426"/>
        <w:jc w:val="both"/>
        <w:rPr>
          <w:rFonts w:ascii="Arial" w:hAnsi="Arial"/>
        </w:rPr>
      </w:pPr>
      <w:r>
        <w:rPr>
          <w:rFonts w:ascii="Arial" w:hAnsi="Arial"/>
          <w:b/>
        </w:rPr>
        <w:t>§ 1.</w:t>
      </w:r>
      <w:r>
        <w:rPr>
          <w:rFonts w:ascii="Arial" w:hAnsi="Arial"/>
        </w:rPr>
        <w:t xml:space="preserve"> Rada Gminy Skąpe po zapoznaniu się z:</w:t>
      </w:r>
    </w:p>
    <w:p w:rsidR="00AB4611" w:rsidRDefault="00AB4611" w:rsidP="00AB4611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sprawozdaniem z wykonania budżetu Gminy Skąpe za rok 2016,</w:t>
      </w:r>
    </w:p>
    <w:p w:rsidR="00AB4611" w:rsidRDefault="00AB4611" w:rsidP="00AB4611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sprawozdaniem finansowym Gminy Skąpe,</w:t>
      </w:r>
    </w:p>
    <w:p w:rsidR="00AB4611" w:rsidRDefault="00AB4611" w:rsidP="00AB4611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opinią Regionalnej Izby Obrachunkowej w Zielonej Górze o sprawozdaniu, o którym mowa w pkt 1),</w:t>
      </w:r>
    </w:p>
    <w:p w:rsidR="00AB4611" w:rsidRDefault="00AB4611" w:rsidP="00AB4611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 xml:space="preserve">informacją o stanie mienia komunalnego Gminy Skąpe według stanu na dzień 31 grudnia 2016 r., </w:t>
      </w:r>
    </w:p>
    <w:p w:rsidR="00AB4611" w:rsidRDefault="00AB4611" w:rsidP="00AB4611">
      <w:pPr>
        <w:numPr>
          <w:ilvl w:val="0"/>
          <w:numId w:val="1"/>
        </w:numPr>
        <w:jc w:val="both"/>
        <w:rPr>
          <w:rFonts w:ascii="Arial" w:hAnsi="Arial"/>
        </w:rPr>
      </w:pPr>
      <w:bookmarkStart w:id="0" w:name="_GoBack"/>
      <w:bookmarkEnd w:id="0"/>
      <w:r>
        <w:rPr>
          <w:rFonts w:ascii="Arial" w:hAnsi="Arial"/>
        </w:rPr>
        <w:t xml:space="preserve">wnioskiem Komisji Rewizyjnej Rady Gminy Skąpe o udzielenie absolutorium </w:t>
      </w:r>
    </w:p>
    <w:p w:rsidR="00AB4611" w:rsidRDefault="00AB4611" w:rsidP="00AB4611">
      <w:pPr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</w:rPr>
        <w:t>opinią Regionalnej Izby Obrachunkowej w Zielonej Górze o wniosku, o którym mowa w pkt 5),</w:t>
      </w:r>
    </w:p>
    <w:p w:rsidR="00AB4611" w:rsidRDefault="00AB4611" w:rsidP="00AB4611">
      <w:pPr>
        <w:ind w:left="720"/>
        <w:jc w:val="both"/>
        <w:rPr>
          <w:rFonts w:ascii="Arial" w:hAnsi="Arial"/>
        </w:rPr>
      </w:pPr>
    </w:p>
    <w:p w:rsidR="00AB4611" w:rsidRDefault="00AB4611" w:rsidP="00AB4611">
      <w:pPr>
        <w:ind w:left="360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udziela Wójtowi Gminy Skąpe absolutorium z tytułu wykonania budżetu Gminy Skąpe za 2016 rok.</w:t>
      </w:r>
    </w:p>
    <w:p w:rsidR="00AB4611" w:rsidRDefault="00AB4611" w:rsidP="00AB4611">
      <w:pPr>
        <w:rPr>
          <w:rFonts w:ascii="Arial" w:hAnsi="Arial" w:cs="Arial"/>
          <w:b/>
        </w:rPr>
      </w:pPr>
    </w:p>
    <w:p w:rsidR="00AB4611" w:rsidRDefault="00AB4611" w:rsidP="00AB4611">
      <w:pPr>
        <w:rPr>
          <w:rFonts w:ascii="Arial" w:hAnsi="Arial" w:cs="Arial"/>
        </w:rPr>
      </w:pPr>
      <w:r w:rsidRPr="0016193D">
        <w:rPr>
          <w:rFonts w:ascii="Arial" w:hAnsi="Arial" w:cs="Arial"/>
          <w:b/>
        </w:rPr>
        <w:t xml:space="preserve">§ 2. </w:t>
      </w:r>
      <w:r>
        <w:rPr>
          <w:rFonts w:ascii="Arial" w:hAnsi="Arial" w:cs="Arial"/>
        </w:rPr>
        <w:t>Uchwała wchodzi w życie z dniem podjęcia.</w:t>
      </w:r>
    </w:p>
    <w:p w:rsidR="00AB4611" w:rsidRDefault="00AB4611" w:rsidP="00AB4611">
      <w:pPr>
        <w:rPr>
          <w:rFonts w:ascii="Arial" w:hAnsi="Arial" w:cs="Arial"/>
        </w:rPr>
      </w:pPr>
    </w:p>
    <w:p w:rsidR="00AB4611" w:rsidRDefault="00AB4611" w:rsidP="00AB461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Przewodnicząca Rady Gminy</w:t>
      </w:r>
    </w:p>
    <w:p w:rsidR="00AB4611" w:rsidRDefault="00AB4611" w:rsidP="00AB4611">
      <w:pPr>
        <w:rPr>
          <w:rFonts w:ascii="Arial" w:hAnsi="Arial" w:cs="Arial"/>
        </w:rPr>
      </w:pPr>
    </w:p>
    <w:p w:rsidR="00AB4611" w:rsidRPr="0016193D" w:rsidRDefault="00AB4611" w:rsidP="00AB461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5A5E32" w:rsidRDefault="005A5E32"/>
    <w:sectPr w:rsidR="005A5E32" w:rsidSect="00EC3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950E85"/>
    <w:multiLevelType w:val="hybridMultilevel"/>
    <w:tmpl w:val="B05405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611"/>
    <w:rsid w:val="005A5E32"/>
    <w:rsid w:val="00AB4611"/>
    <w:rsid w:val="00CE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4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B4611"/>
    <w:pPr>
      <w:keepNext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B4611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Uwydatnienie">
    <w:name w:val="Emphasis"/>
    <w:basedOn w:val="Domylnaczcionkaakapitu"/>
    <w:qFormat/>
    <w:rsid w:val="00AB461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46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B4611"/>
    <w:pPr>
      <w:keepNext/>
      <w:outlineLvl w:val="0"/>
    </w:pPr>
    <w:rPr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B4611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Uwydatnienie">
    <w:name w:val="Emphasis"/>
    <w:basedOn w:val="Domylnaczcionkaakapitu"/>
    <w:qFormat/>
    <w:rsid w:val="00AB461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1</cp:revision>
  <cp:lastPrinted>2017-07-03T05:45:00Z</cp:lastPrinted>
  <dcterms:created xsi:type="dcterms:W3CDTF">2017-07-03T05:44:00Z</dcterms:created>
  <dcterms:modified xsi:type="dcterms:W3CDTF">2017-07-03T05:46:00Z</dcterms:modified>
</cp:coreProperties>
</file>