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6"/>
      </w:tblGrid>
      <w:tr w:rsidR="005C282A" w:rsidRPr="005C282A" w:rsidTr="005C282A">
        <w:trPr>
          <w:trHeight w:val="1440"/>
        </w:trPr>
        <w:tc>
          <w:tcPr>
            <w:tcW w:w="7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282A" w:rsidRPr="005C282A" w:rsidRDefault="005C282A" w:rsidP="005C282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Rzeczpospolita Polska</w:t>
            </w:r>
          </w:p>
          <w:p w:rsidR="005C282A" w:rsidRPr="005C282A" w:rsidRDefault="005C282A" w:rsidP="005C282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 Zamówień Publicznych</w:t>
            </w:r>
          </w:p>
          <w:p w:rsidR="005C282A" w:rsidRPr="005C282A" w:rsidRDefault="005C282A" w:rsidP="005C282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Al. Szucha 2/4; 00-582 Warszawa</w:t>
            </w:r>
          </w:p>
          <w:p w:rsidR="005C282A" w:rsidRPr="005C282A" w:rsidRDefault="005C282A" w:rsidP="005C282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Faks: (022) 45 87 700</w:t>
            </w:r>
          </w:p>
          <w:p w:rsidR="005C282A" w:rsidRPr="005C282A" w:rsidRDefault="005C282A" w:rsidP="005C282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Przesyłanie ogłoszeń on-line: http://www.uzp.gov.pl</w:t>
            </w:r>
          </w:p>
          <w:p w:rsidR="005C282A" w:rsidRPr="005C282A" w:rsidRDefault="005C282A" w:rsidP="005C282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5C282A" w:rsidRPr="005C282A" w:rsidRDefault="005C282A" w:rsidP="005C282A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C282A">
        <w:rPr>
          <w:rFonts w:ascii="Arial" w:eastAsia="Times New Roman" w:hAnsi="Arial" w:cs="Arial"/>
          <w:b/>
          <w:bCs/>
          <w:color w:val="000000"/>
          <w:sz w:val="24"/>
          <w:szCs w:val="24"/>
        </w:rPr>
        <w:t>OGŁOSZENIE O ZAMÓWIENIU</w:t>
      </w:r>
    </w:p>
    <w:p w:rsidR="005C282A" w:rsidRPr="005C282A" w:rsidRDefault="005C282A" w:rsidP="005C282A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C282A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4"/>
        <w:gridCol w:w="5188"/>
      </w:tblGrid>
      <w:tr w:rsidR="005C282A" w:rsidRPr="005C282A" w:rsidTr="005C282A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Roboty budowlane             </w:t>
            </w: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X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Dostawy                               </w:t>
            </w:r>
            <w:r w:rsidRPr="005C282A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Usługi                                    </w:t>
            </w:r>
            <w:r w:rsidRPr="005C282A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Wypełnia Urząd Zamówień Publicznych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5C282A" w:rsidRPr="005C282A" w:rsidRDefault="005C282A" w:rsidP="005C282A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Data otrzymania ogłoszenia__________________________</w:t>
            </w:r>
          </w:p>
          <w:p w:rsidR="005C282A" w:rsidRPr="005C282A" w:rsidRDefault="005C282A" w:rsidP="005C282A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identyfikacyjny_________________________________</w:t>
            </w:r>
          </w:p>
        </w:tc>
      </w:tr>
    </w:tbl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</w:rPr>
        <w:t>SEKCJA I:   </w:t>
      </w:r>
      <w:r w:rsidRPr="005C282A">
        <w:rPr>
          <w:rFonts w:ascii="Arial" w:eastAsia="Times New Roman" w:hAnsi="Arial" w:cs="Arial"/>
          <w:b/>
          <w:bCs/>
          <w:caps/>
          <w:color w:val="000000"/>
        </w:rPr>
        <w:t>ZAMAWIAJĄCY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C282A">
        <w:rPr>
          <w:rFonts w:ascii="Arial" w:eastAsia="Times New Roman" w:hAnsi="Arial" w:cs="Arial"/>
          <w:color w:val="000000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I.1) Oficjalna nazwa i adres zamawiającego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C282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4892"/>
      </w:tblGrid>
      <w:tr w:rsidR="005C282A" w:rsidRPr="005C282A" w:rsidTr="005C282A"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Nazwa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Zarząd Dróg Powiatowych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5C282A" w:rsidRPr="005C282A" w:rsidRDefault="005C282A" w:rsidP="005C282A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Wiesława </w:t>
            </w:r>
            <w:proofErr w:type="spellStart"/>
            <w:r w:rsidRPr="005C282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Jaguszewska</w:t>
            </w:r>
            <w:proofErr w:type="spellEnd"/>
          </w:p>
          <w:p w:rsidR="005C282A" w:rsidRPr="005C282A" w:rsidRDefault="005C282A" w:rsidP="005C282A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Halina </w:t>
            </w:r>
            <w:proofErr w:type="spellStart"/>
            <w:r w:rsidRPr="005C282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Skwiot</w:t>
            </w:r>
            <w:proofErr w:type="spellEnd"/>
          </w:p>
        </w:tc>
      </w:tr>
      <w:tr w:rsidR="005C282A" w:rsidRPr="005C282A" w:rsidTr="005C282A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ul. Krótka 3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06-200</w:t>
            </w:r>
          </w:p>
        </w:tc>
      </w:tr>
      <w:tr w:rsidR="005C282A" w:rsidRPr="005C282A" w:rsidTr="005C282A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Maków Mazowiecki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Mazowieckie</w:t>
            </w:r>
          </w:p>
        </w:tc>
      </w:tr>
      <w:tr w:rsidR="005C282A" w:rsidRPr="005C282A" w:rsidTr="005C282A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 71 522,  71 73 040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 71 522</w:t>
            </w:r>
          </w:p>
        </w:tc>
      </w:tr>
      <w:tr w:rsidR="005C282A" w:rsidRPr="005C282A" w:rsidTr="005C282A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makowzdp@wp</w:t>
            </w:r>
            <w:proofErr w:type="spellEnd"/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pl</w:t>
            </w:r>
            <w:proofErr w:type="spellEnd"/>
          </w:p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5C282A" w:rsidRPr="005C282A" w:rsidRDefault="005C282A" w:rsidP="005C282A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I.2) Adres, pod którym można uzyskać dalsze informacje</w:t>
      </w:r>
    </w:p>
    <w:p w:rsidR="005C282A" w:rsidRPr="005C282A" w:rsidRDefault="005C282A" w:rsidP="005C282A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5C282A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5C282A" w:rsidRPr="005C282A" w:rsidRDefault="005C282A" w:rsidP="005C282A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I.3) Adres, pod którym można uzyskać specyfikację istotnych  warunków zamówienia</w:t>
      </w:r>
    </w:p>
    <w:p w:rsidR="005C282A" w:rsidRPr="005C282A" w:rsidRDefault="005C282A" w:rsidP="005C282A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5C282A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5C282A" w:rsidRPr="005C282A" w:rsidRDefault="005C282A" w:rsidP="005C282A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I.4) Adres, na który należy przesyłać oferty/ wnioski o dopuszczenie do udziału w postępowaniu</w:t>
      </w:r>
    </w:p>
    <w:p w:rsidR="005C282A" w:rsidRPr="005C282A" w:rsidRDefault="005C282A" w:rsidP="005C282A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lastRenderedPageBreak/>
        <w:t>Taki jak w pkt. I.1  </w:t>
      </w:r>
      <w:r w:rsidRPr="005C282A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5C282A" w:rsidRPr="005C282A" w:rsidRDefault="005C282A" w:rsidP="005C28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82A">
        <w:rPr>
          <w:rFonts w:ascii="Times New Roman" w:eastAsia="Times New Roman" w:hAnsi="Times New Roman" w:cs="Times New Roman"/>
          <w:smallCaps/>
          <w:color w:val="000000"/>
          <w:sz w:val="20"/>
          <w:szCs w:val="20"/>
          <w:shd w:val="clear" w:color="auto" w:fill="FFFFFF"/>
        </w:rPr>
        <w:br w:type="textWrapping" w:clear="all"/>
      </w:r>
    </w:p>
    <w:p w:rsidR="005C282A" w:rsidRPr="005C282A" w:rsidRDefault="005C282A" w:rsidP="005C282A">
      <w:pPr>
        <w:shd w:val="clear" w:color="auto" w:fill="FFFFFF"/>
        <w:spacing w:after="240" w:line="240" w:lineRule="auto"/>
        <w:ind w:right="-59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</w:rPr>
        <w:t>SEKCJA II: PRZEDMIOT ZAMÓWIENIA</w:t>
      </w:r>
    </w:p>
    <w:p w:rsidR="005C282A" w:rsidRPr="005C282A" w:rsidRDefault="005C282A" w:rsidP="005C282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II.1) Opis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II.1.2) Nazwa zamówienia nadana przez zamawiającego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      Przebudowa drogi powiatowej nr 28350 Jaciążek – Krzyżewo Jurki od km 6+750 do km 8+128,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      odcinek 1,378 km (od skrzyżowania z drogą wojewódzką 626).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II.1.3) Opis przedmiotu zamówienia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 xml:space="preserve">          Roboty  pomiarowe i  potrójne powierzchniowe utrwalenie nawierzchni </w:t>
      </w:r>
      <w:proofErr w:type="spellStart"/>
      <w:r w:rsidRPr="005C282A">
        <w:rPr>
          <w:rFonts w:ascii="Arial" w:eastAsia="Times New Roman" w:hAnsi="Arial" w:cs="Arial"/>
          <w:color w:val="000000"/>
          <w:sz w:val="20"/>
          <w:szCs w:val="20"/>
        </w:rPr>
        <w:t>średniorozpadową</w:t>
      </w:r>
      <w:proofErr w:type="spellEnd"/>
      <w:r w:rsidRPr="005C282A">
        <w:rPr>
          <w:rFonts w:ascii="Arial" w:eastAsia="Times New Roman" w:hAnsi="Arial" w:cs="Arial"/>
          <w:color w:val="000000"/>
          <w:sz w:val="20"/>
          <w:szCs w:val="20"/>
        </w:rPr>
        <w:t xml:space="preserve"> emulsją asfaltową i kruszywem sortowanym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II.1.4) Miejsce wykonania robót budowlanych,  usług lub miejsce dostaw</w:t>
      </w:r>
    </w:p>
    <w:p w:rsidR="005C282A" w:rsidRPr="005C282A" w:rsidRDefault="005C282A" w:rsidP="005C282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Województwo mazowieckie, powiat makowski , gmina Czerwonka  .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5C282A" w:rsidRPr="005C282A" w:rsidRDefault="005C282A" w:rsidP="005C282A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II.1.5) Nomenklatura</w:t>
      </w:r>
    </w:p>
    <w:p w:rsidR="005C282A" w:rsidRPr="005C282A" w:rsidRDefault="005C282A" w:rsidP="005C282A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tbl>
      <w:tblPr>
        <w:tblW w:w="49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3686"/>
      </w:tblGrid>
      <w:tr w:rsidR="005C282A" w:rsidRPr="005C282A" w:rsidTr="005C282A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II.1.5.1) Wspólny Słownik Zamówień (CPV)</w:t>
            </w:r>
          </w:p>
        </w:tc>
      </w:tr>
      <w:tr w:rsidR="005C282A" w:rsidRPr="005C282A" w:rsidTr="005C282A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C282A" w:rsidRPr="005C282A" w:rsidTr="005C282A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Główny przedmiot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82A" w:rsidRPr="005C282A" w:rsidRDefault="005C282A" w:rsidP="005C282A">
            <w:pPr>
              <w:spacing w:after="0" w:line="240" w:lineRule="auto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45233220-7</w:t>
            </w:r>
          </w:p>
        </w:tc>
      </w:tr>
      <w:tr w:rsidR="005C282A" w:rsidRPr="005C282A" w:rsidTr="005C282A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Dodatkowe przedmioty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400" w:lineRule="atLeast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pacing w:val="3"/>
                <w:sz w:val="24"/>
                <w:szCs w:val="24"/>
              </w:rPr>
              <w:t>   45111200-0                            </w:t>
            </w:r>
            <w:r w:rsidRPr="005C282A">
              <w:rPr>
                <w:rFonts w:ascii="Arial" w:eastAsia="Times New Roman" w:hAnsi="Arial" w:cs="Arial"/>
                <w:b/>
                <w:bCs/>
                <w:color w:val="000000"/>
                <w:spacing w:val="20"/>
                <w:sz w:val="24"/>
                <w:szCs w:val="24"/>
              </w:rPr>
              <w:t> </w:t>
            </w:r>
          </w:p>
          <w:p w:rsidR="005C282A" w:rsidRPr="005C282A" w:rsidRDefault="005C282A" w:rsidP="005C282A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C282A" w:rsidRPr="005C282A" w:rsidTr="005C282A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b/>
                <w:bCs/>
                <w:color w:val="000000"/>
                <w:sz w:val="44"/>
                <w:szCs w:val="44"/>
              </w:rPr>
              <w:t> </w:t>
            </w:r>
          </w:p>
        </w:tc>
      </w:tr>
    </w:tbl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II.1.6) Czy dopuszcza się złożenie oferty częściowej </w:t>
      </w:r>
    </w:p>
    <w:p w:rsidR="005C282A" w:rsidRPr="005C282A" w:rsidRDefault="005C282A" w:rsidP="005C282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5C282A">
        <w:rPr>
          <w:rFonts w:ascii="Arial" w:eastAsia="Times New Roman" w:hAnsi="Arial" w:cs="Arial"/>
          <w:b/>
          <w:bCs/>
          <w:color w:val="000000"/>
          <w:sz w:val="36"/>
          <w:szCs w:val="36"/>
        </w:rPr>
        <w:t>x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5C282A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II.1.7) Czy dopuszcza się złożenie oferty wariantowej</w:t>
      </w:r>
    </w:p>
    <w:p w:rsidR="005C282A" w:rsidRPr="005C282A" w:rsidRDefault="005C282A" w:rsidP="005C282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5C282A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TAK   </w:t>
      </w:r>
      <w:r w:rsidRPr="005C282A">
        <w:rPr>
          <w:rFonts w:ascii="Courier New" w:eastAsia="Times New Roman" w:hAnsi="Courier New" w:cs="Courier New"/>
          <w:color w:val="000000"/>
          <w:sz w:val="36"/>
          <w:szCs w:val="36"/>
        </w:rPr>
        <w:t></w:t>
      </w:r>
    </w:p>
    <w:p w:rsidR="005C282A" w:rsidRPr="005C282A" w:rsidRDefault="005C282A" w:rsidP="005C282A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II.2) Wielkość lub zakres zamówienia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fr-FR"/>
        </w:rPr>
        <w:t>II.2.1) Wartość lub zakres zamówienia</w:t>
      </w:r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  <w:lang w:val="fr-FR"/>
        </w:rPr>
        <w:t> (z uwzględnieniem  wszystkich części i  opcji, o ile dotyczy)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  <w:lang w:val="fr-FR"/>
        </w:rPr>
        <w:t>        Przebudowa drogi powiatowej  nr 28350 Jaciążek – Krzyżewo Jurki od km 6+750 do km 8+128,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  <w:lang w:val="fr-FR"/>
        </w:rPr>
        <w:t>        odcinek 1,378 km (od skrzyżowania z drogą wojewódzką 626).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II.3) Czas trwania zamówienia lub termin wykonania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    Okres w miesiącach </w:t>
      </w:r>
      <w:r w:rsidRPr="005C282A">
        <w:rPr>
          <w:rFonts w:ascii="Symbol" w:eastAsia="Times New Roman" w:hAnsi="Symbol" w:cs="Arial"/>
          <w:color w:val="000000"/>
          <w:sz w:val="36"/>
          <w:szCs w:val="36"/>
        </w:rPr>
        <w:t></w:t>
      </w:r>
      <w:r w:rsidRPr="005C282A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5C282A">
        <w:rPr>
          <w:rFonts w:ascii="Symbol" w:eastAsia="Times New Roman" w:hAnsi="Symbol" w:cs="Arial"/>
          <w:color w:val="000000"/>
          <w:sz w:val="36"/>
          <w:szCs w:val="36"/>
        </w:rPr>
        <w:t>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i/lub w dniach 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 (licząc od daty udzielenia zamówienia)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lub:   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Data rozpoczęcia 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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i/ lub zakończenia   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31.08.2006 r. </w:t>
      </w:r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</w:rPr>
        <w:t> </w:t>
      </w:r>
    </w:p>
    <w:p w:rsidR="005C282A" w:rsidRPr="005C282A" w:rsidRDefault="005C282A" w:rsidP="005C28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82A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br w:type="textWrapping" w:clear="all"/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</w:rPr>
        <w:lastRenderedPageBreak/>
        <w:t>SEKCJA III: INFORMACJE O CHARAKTERZE PRAWNYM, EKONOMICZNYM, FINANSOWYM I TECHNICZNYM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III.1) Wymagane wadium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5C282A">
        <w:rPr>
          <w:rFonts w:ascii="Arial" w:eastAsia="Times New Roman" w:hAnsi="Arial" w:cs="Arial"/>
          <w:b/>
          <w:bCs/>
          <w:color w:val="000000"/>
          <w:sz w:val="24"/>
          <w:szCs w:val="24"/>
        </w:rPr>
        <w:t>Wadium nie jest wymagane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567" w:right="510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III.2) </w:t>
      </w:r>
      <w:r w:rsidRPr="005C282A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Informacje dotyczące sytuacji wykonawcy  oraz informacje i formalności niezbędne do oceny, czy spełnia on minimalne wymogi ekonomiczne, finansowe i techniczne</w:t>
      </w:r>
    </w:p>
    <w:p w:rsidR="005C282A" w:rsidRPr="005C282A" w:rsidRDefault="005C282A" w:rsidP="005C282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W postępowaniu mogą wziąć udział  wykonawcy  nie wykluczeni na podstawie art., 24 ust. 1 i 2 spełniający wymogi art. 22 ust 1 ustawy Prawo zamówień publicznych  oraz spełniający następujące warunki dodatkowe :  </w:t>
      </w:r>
    </w:p>
    <w:p w:rsidR="005C282A" w:rsidRPr="005C282A" w:rsidRDefault="005C282A" w:rsidP="005C282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- Wykonawca wykaże , że w ciągu ostatnich 5 lat </w:t>
      </w:r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(lub w okresie działalności, jeśli jest prowadzona krócej niż 5 lat)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 xml:space="preserve"> wykonał z należyta starannością – jako główny wykonawca lub członek konsorcjum co najmniej  3 zadania o wartości minimum 100 tysięcy PLN każde i technologii  takiej jak określona dla przedmiotu niniejszego przetargu . Ocena spełnienia tego warunku będzie dokonana na podstawie wykazu wykonanych robót i </w:t>
      </w:r>
      <w:proofErr w:type="spellStart"/>
      <w:r w:rsidRPr="005C282A">
        <w:rPr>
          <w:rFonts w:ascii="Arial" w:eastAsia="Times New Roman" w:hAnsi="Arial" w:cs="Arial"/>
          <w:color w:val="000000"/>
          <w:sz w:val="20"/>
          <w:szCs w:val="20"/>
        </w:rPr>
        <w:t>protokółów</w:t>
      </w:r>
      <w:proofErr w:type="spellEnd"/>
      <w:r w:rsidRPr="005C282A">
        <w:rPr>
          <w:rFonts w:ascii="Arial" w:eastAsia="Times New Roman" w:hAnsi="Arial" w:cs="Arial"/>
          <w:color w:val="000000"/>
          <w:sz w:val="20"/>
          <w:szCs w:val="20"/>
        </w:rPr>
        <w:t xml:space="preserve"> odbiorów końcowych zawierających zakres rzeczowy , wartość i ocenę jakości wykonanych robót , W wykazie nie należy uwzględniać robót wykonanych w technologii innej niż określona  dla niniejszego zamówienia. 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5C282A" w:rsidRPr="005C282A" w:rsidRDefault="005C282A" w:rsidP="005C282A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</w:rPr>
        <w:t>SEKCJA IV: TRYBY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IV.1) tryb udzielenia zamówienia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Przetarg nieograniczony           </w:t>
      </w:r>
      <w:r w:rsidRPr="005C282A">
        <w:rPr>
          <w:rFonts w:ascii="Arial" w:eastAsia="Times New Roman" w:hAnsi="Arial" w:cs="Arial"/>
          <w:b/>
          <w:bCs/>
          <w:color w:val="000000"/>
          <w:sz w:val="36"/>
          <w:szCs w:val="36"/>
        </w:rPr>
        <w:t>x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Przetarg ograniczony                </w:t>
      </w:r>
      <w:r w:rsidRPr="005C282A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Negocjacje z ogłoszeniem        </w:t>
      </w:r>
      <w:r w:rsidRPr="005C282A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IV.1.2) Wstępne ogłoszenie informacyjne dotyczące tego samego zamówienia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</w:t>
      </w:r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7"/>
        <w:gridCol w:w="7555"/>
      </w:tblGrid>
      <w:tr w:rsidR="005C282A" w:rsidRPr="005C282A" w:rsidTr="005C282A">
        <w:tc>
          <w:tcPr>
            <w:tcW w:w="1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ogłoszenia  w spisie BZP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82A" w:rsidRPr="005C282A" w:rsidRDefault="005C282A" w:rsidP="005C28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</w:t>
            </w:r>
            <w:r w:rsidRPr="005C282A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poz.</w:t>
            </w:r>
            <w:r w:rsidRPr="005C282A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</w:t>
            </w: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 z </w:t>
            </w:r>
            <w:r w:rsidRPr="005C282A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5C282A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5C282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5C282A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5C282A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> </w:t>
            </w:r>
            <w:r w:rsidRPr="005C282A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(</w:t>
            </w:r>
            <w:proofErr w:type="spellStart"/>
            <w:r w:rsidRPr="005C282A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dd</w:t>
            </w:r>
            <w:proofErr w:type="spellEnd"/>
            <w:r w:rsidRPr="005C282A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/mm/</w:t>
            </w:r>
            <w:proofErr w:type="spellStart"/>
            <w:r w:rsidRPr="005C282A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rrrr</w:t>
            </w:r>
            <w:proofErr w:type="spellEnd"/>
            <w:r w:rsidRPr="005C282A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)</w:t>
            </w:r>
          </w:p>
        </w:tc>
      </w:tr>
    </w:tbl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IV.1.3) Przewidywana liczba wykonawców, którzy zostaną zaproszeni do udziału w postępowaniu</w:t>
      </w:r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(jeśli dotyczy)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Liczba   </w:t>
      </w:r>
      <w:r w:rsidRPr="005C282A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lub:               Minimum   </w:t>
      </w:r>
      <w:r w:rsidRPr="005C282A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/   Maksimum   </w:t>
      </w:r>
      <w:r w:rsidRPr="005C282A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C282A" w:rsidRP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bookmarkStart w:id="0" w:name="_GoBack"/>
      <w:bookmarkEnd w:id="0"/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lastRenderedPageBreak/>
        <w:t>IV.2) Kryteria oceny ofert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</w:rPr>
        <w:t>     A)   </w:t>
      </w:r>
      <w:r w:rsidRPr="005C282A">
        <w:rPr>
          <w:rFonts w:ascii="Arial" w:eastAsia="Times New Roman" w:hAnsi="Arial" w:cs="Arial"/>
          <w:b/>
          <w:bCs/>
          <w:color w:val="000000"/>
          <w:sz w:val="32"/>
          <w:szCs w:val="32"/>
        </w:rPr>
        <w:t>x 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Najniższa cena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lub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</w:rPr>
        <w:t>     B)   </w:t>
      </w:r>
      <w:r w:rsidRPr="005C282A">
        <w:rPr>
          <w:rFonts w:ascii="Courier New" w:eastAsia="Times New Roman" w:hAnsi="Courier New" w:cs="Courier New"/>
          <w:b/>
          <w:bCs/>
          <w:color w:val="000000"/>
          <w:sz w:val="32"/>
          <w:szCs w:val="32"/>
        </w:rPr>
        <w:t></w:t>
      </w:r>
      <w:r w:rsidRPr="005C282A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Cena oraz dodatkowe kryteria i ich wagi: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1.</w:t>
      </w:r>
      <w:r w:rsidRPr="005C282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2.</w:t>
      </w:r>
      <w:r w:rsidRPr="005C282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3.</w:t>
      </w:r>
      <w:r w:rsidRPr="005C282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4.</w:t>
      </w:r>
      <w:r w:rsidRPr="005C282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5.</w:t>
      </w:r>
      <w:r w:rsidRPr="005C282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6.</w:t>
      </w:r>
      <w:r w:rsidRPr="005C282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5C282A" w:rsidRPr="005C282A" w:rsidRDefault="005C282A" w:rsidP="005C28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282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br w:type="textWrapping" w:clear="all"/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IV.3) Informacje administracyjne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IV.3.1) Warunki uzyskania specyfikacji istotnych warunków zamówienia oraz dodatkowych wyjaśnień</w:t>
      </w:r>
    </w:p>
    <w:p w:rsidR="005C282A" w:rsidRPr="005C282A" w:rsidRDefault="005C282A" w:rsidP="005C282A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Dostępne do            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r.</w:t>
      </w:r>
      <w:r w:rsidRPr="005C282A">
        <w:rPr>
          <w:rFonts w:ascii="Arial" w:eastAsia="Times New Roman" w:hAnsi="Arial" w:cs="Arial"/>
          <w:color w:val="FF0000"/>
          <w:sz w:val="36"/>
          <w:szCs w:val="36"/>
        </w:rPr>
        <w:t> </w:t>
      </w:r>
    </w:p>
    <w:p w:rsidR="005C282A" w:rsidRPr="005C282A" w:rsidRDefault="005C282A" w:rsidP="005C282A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Cena </w:t>
      </w:r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 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20 PLN</w:t>
      </w:r>
    </w:p>
    <w:p w:rsidR="005C282A" w:rsidRPr="005C282A" w:rsidRDefault="005C282A" w:rsidP="005C282A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after="240" w:line="240" w:lineRule="auto"/>
        <w:ind w:left="426" w:right="510" w:hanging="42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IV.3.2) Termin składania ofert lub wniosków o dopuszczenie do udziału w postępowaniu </w:t>
      </w:r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zależności od tego, czy stosuje się  tryb przetargu nieograniczonego,  ograniczonego czy negocjacji z ogłoszeniem)</w:t>
      </w:r>
    </w:p>
    <w:p w:rsidR="005C282A" w:rsidRPr="005C282A" w:rsidRDefault="005C282A" w:rsidP="005C282A">
      <w:pPr>
        <w:shd w:val="clear" w:color="auto" w:fill="FFFFFF"/>
        <w:spacing w:after="12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</w:t>
      </w:r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</w:t>
      </w:r>
      <w:proofErr w:type="spellStart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) 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5C282A" w:rsidRPr="005C282A" w:rsidRDefault="005C282A" w:rsidP="005C282A">
      <w:pPr>
        <w:shd w:val="clear" w:color="auto" w:fill="FFFFFF"/>
        <w:spacing w:before="120"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Godzina  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13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00</w:t>
      </w:r>
      <w:r w:rsidRPr="005C282A">
        <w:rPr>
          <w:rFonts w:ascii="Arial" w:eastAsia="Times New Roman" w:hAnsi="Arial" w:cs="Arial"/>
          <w:b/>
          <w:bCs/>
          <w:color w:val="000000"/>
          <w:sz w:val="44"/>
          <w:szCs w:val="44"/>
        </w:rPr>
        <w:t> </w:t>
      </w:r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gg:mm</w:t>
      </w:r>
      <w:proofErr w:type="spellEnd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5C282A" w:rsidRPr="005C282A" w:rsidRDefault="005C282A" w:rsidP="005C282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IV.3.3) Termin związania ofertą </w:t>
      </w:r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przypadku trybu przetargu nieograniczonego)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5387" w:right="510" w:hanging="5103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Do   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</w:t>
      </w:r>
      <w:proofErr w:type="spellStart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lub  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miesięcy i/lub    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30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dni od ostatecznego terminu składania ofert</w:t>
      </w:r>
    </w:p>
    <w:p w:rsidR="005C282A" w:rsidRPr="005C282A" w:rsidRDefault="005C282A" w:rsidP="005C282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IV.3.4) Data, godzina i miejsce otwarcia ofert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Data   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r.</w:t>
      </w:r>
      <w:r w:rsidRPr="005C282A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(dd/mm/rrrr)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Godzina  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13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15</w:t>
      </w:r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(gg:mm)</w:t>
      </w:r>
    </w:p>
    <w:p w:rsidR="005C282A" w:rsidRPr="005C282A" w:rsidRDefault="005C282A" w:rsidP="005C282A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Miejsce :</w:t>
      </w:r>
    </w:p>
    <w:p w:rsidR="005C282A" w:rsidRPr="005C282A" w:rsidRDefault="005C282A" w:rsidP="005C282A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Zarząd Dróg Powiatowych w Makowie Mazowieckim, ul. Krótka 3,  sala konferencyjna, pokój nr 2  </w:t>
      </w:r>
    </w:p>
    <w:p w:rsidR="005C282A" w:rsidRPr="005C282A" w:rsidRDefault="005C282A" w:rsidP="005C28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5C282A" w:rsidRPr="005C282A" w:rsidRDefault="005C282A" w:rsidP="005C282A">
      <w:pPr>
        <w:shd w:val="clear" w:color="auto" w:fill="FFFFFF"/>
        <w:spacing w:before="360"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</w:rPr>
        <w:lastRenderedPageBreak/>
        <w:t>SEKCJA V: INNE INFORMACJE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V.1) Czy zamówienie dotyczy projektu/ programu finansowanego ze środków Unii Europejskiej?</w:t>
      </w:r>
    </w:p>
    <w:p w:rsidR="005C282A" w:rsidRPr="005C282A" w:rsidRDefault="005C282A" w:rsidP="005C282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5C282A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  <w:r w:rsidRPr="005C282A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5C282A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5C282A" w:rsidRPr="005C282A" w:rsidRDefault="005C282A" w:rsidP="005C282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5C282A" w:rsidRPr="005C282A" w:rsidRDefault="005C282A" w:rsidP="005C282A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5C282A">
        <w:rPr>
          <w:rFonts w:ascii="Arial" w:eastAsia="Times New Roman" w:hAnsi="Arial" w:cs="Arial"/>
          <w:i/>
          <w:iCs/>
          <w:color w:val="000000"/>
          <w:sz w:val="20"/>
          <w:szCs w:val="20"/>
        </w:rPr>
        <w:t>         </w:t>
      </w:r>
      <w:r w:rsidRPr="005C282A">
        <w:rPr>
          <w:rFonts w:ascii="Arial" w:eastAsia="Times New Roman" w:hAnsi="Arial" w:cs="Arial"/>
          <w:b/>
          <w:bCs/>
          <w:color w:val="000000"/>
          <w:sz w:val="20"/>
          <w:szCs w:val="20"/>
        </w:rPr>
        <w:t>V.2) </w:t>
      </w:r>
      <w:r w:rsidRPr="005C282A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Data wysłania ogłoszenia 03.04.2006 </w:t>
      </w:r>
      <w:r w:rsidRPr="005C282A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5C282A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(</w:t>
      </w:r>
      <w:proofErr w:type="spellStart"/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/mm/</w:t>
      </w:r>
      <w:proofErr w:type="spellStart"/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rrrr</w:t>
      </w:r>
      <w:proofErr w:type="spellEnd"/>
      <w:r w:rsidRPr="005C282A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</w:p>
    <w:p w:rsidR="00341D64" w:rsidRPr="005C282A" w:rsidRDefault="00341D64" w:rsidP="005C282A"/>
    <w:sectPr w:rsidR="00341D64" w:rsidRPr="005C2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84ABC"/>
    <w:multiLevelType w:val="multilevel"/>
    <w:tmpl w:val="B6EE5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63766E"/>
    <w:multiLevelType w:val="multilevel"/>
    <w:tmpl w:val="6AC8E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792495"/>
    <w:multiLevelType w:val="multilevel"/>
    <w:tmpl w:val="28B05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A62F79"/>
    <w:multiLevelType w:val="multilevel"/>
    <w:tmpl w:val="C3B6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13"/>
    <w:rsid w:val="0007090D"/>
    <w:rsid w:val="00160313"/>
    <w:rsid w:val="00182E8B"/>
    <w:rsid w:val="00341D64"/>
    <w:rsid w:val="005C282A"/>
    <w:rsid w:val="00862286"/>
    <w:rsid w:val="009608CA"/>
    <w:rsid w:val="00B1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113C3-941D-474B-9710-DA31A981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u">
    <w:name w:val="zu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1">
    <w:name w:val="rub1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608CA"/>
    <w:rPr>
      <w:b/>
      <w:bCs/>
    </w:rPr>
  </w:style>
  <w:style w:type="paragraph" w:customStyle="1" w:styleId="rub2">
    <w:name w:val="rub2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3">
    <w:name w:val="rub3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4">
    <w:name w:val="rub4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608CA"/>
    <w:rPr>
      <w:i/>
      <w:iCs/>
    </w:rPr>
  </w:style>
  <w:style w:type="paragraph" w:styleId="Tekstblokowy">
    <w:name w:val="Block Text"/>
    <w:basedOn w:val="Normalny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9608C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922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Rzęzawa</dc:creator>
  <cp:keywords/>
  <dc:description/>
  <cp:lastModifiedBy>Piotr Rzęzawa</cp:lastModifiedBy>
  <cp:revision>2</cp:revision>
  <cp:lastPrinted>2021-04-19T12:48:00Z</cp:lastPrinted>
  <dcterms:created xsi:type="dcterms:W3CDTF">2021-04-20T06:31:00Z</dcterms:created>
  <dcterms:modified xsi:type="dcterms:W3CDTF">2021-04-20T06:31:00Z</dcterms:modified>
</cp:coreProperties>
</file>