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81EC6" w14:textId="77777777" w:rsidR="002424A6" w:rsidRPr="002424A6" w:rsidRDefault="002424A6">
      <w:pPr>
        <w:jc w:val="center"/>
        <w:rPr>
          <w:rFonts w:asciiTheme="majorHAnsi" w:hAnsiTheme="majorHAnsi" w:cstheme="majorHAnsi"/>
          <w:b/>
        </w:rPr>
      </w:pPr>
      <w:r w:rsidRPr="002424A6">
        <w:rPr>
          <w:rFonts w:asciiTheme="majorHAnsi" w:hAnsiTheme="majorHAnsi" w:cstheme="majorHAnsi"/>
          <w:b/>
        </w:rPr>
        <w:t>REGULAMIN REKRUTACJI I UDZIAŁU W PROJEKCIE</w:t>
      </w:r>
    </w:p>
    <w:p w14:paraId="4EA13B37" w14:textId="77777777" w:rsidR="00521303" w:rsidRPr="002424A6" w:rsidRDefault="00024D56">
      <w:pPr>
        <w:jc w:val="center"/>
        <w:rPr>
          <w:rFonts w:asciiTheme="majorHAnsi" w:hAnsiTheme="majorHAnsi" w:cstheme="majorHAnsi"/>
        </w:rPr>
      </w:pPr>
      <w:r w:rsidRPr="002424A6">
        <w:rPr>
          <w:rFonts w:asciiTheme="majorHAnsi" w:hAnsiTheme="majorHAnsi" w:cstheme="majorHAnsi"/>
          <w:b/>
        </w:rPr>
        <w:t xml:space="preserve">„Pomocna Dłoń – usługi społeczne dla osób z gminy Zambrów, miasta Zambrów oraz gminy Rutki </w:t>
      </w:r>
      <w:r w:rsidR="0081749D">
        <w:rPr>
          <w:rFonts w:asciiTheme="majorHAnsi" w:hAnsiTheme="majorHAnsi" w:cstheme="majorHAnsi"/>
          <w:b/>
        </w:rPr>
        <w:br/>
      </w:r>
      <w:r w:rsidRPr="002424A6">
        <w:rPr>
          <w:rFonts w:asciiTheme="majorHAnsi" w:hAnsiTheme="majorHAnsi" w:cstheme="majorHAnsi"/>
          <w:b/>
        </w:rPr>
        <w:t>w województwie podlaskim”</w:t>
      </w:r>
    </w:p>
    <w:p w14:paraId="1A698A0B" w14:textId="77777777" w:rsidR="00521303" w:rsidRPr="002424A6" w:rsidRDefault="00024D56">
      <w:pPr>
        <w:jc w:val="center"/>
        <w:rPr>
          <w:rFonts w:asciiTheme="majorHAnsi" w:hAnsiTheme="majorHAnsi" w:cstheme="majorHAnsi"/>
        </w:rPr>
      </w:pPr>
      <w:r w:rsidRPr="002424A6">
        <w:rPr>
          <w:rFonts w:asciiTheme="majorHAnsi" w:hAnsiTheme="majorHAnsi" w:cstheme="majorHAnsi"/>
          <w:b/>
        </w:rPr>
        <w:t>nr FEPD.08.04-IZ.00-0012/24</w:t>
      </w:r>
    </w:p>
    <w:p w14:paraId="5DE19266" w14:textId="77777777" w:rsidR="00521303" w:rsidRPr="002424A6" w:rsidRDefault="00024D56" w:rsidP="002424A6">
      <w:pPr>
        <w:pStyle w:val="Nagwek1"/>
        <w:jc w:val="center"/>
        <w:rPr>
          <w:rFonts w:cstheme="majorHAnsi"/>
          <w:color w:val="auto"/>
        </w:rPr>
      </w:pPr>
      <w:r w:rsidRPr="002424A6">
        <w:rPr>
          <w:rFonts w:cstheme="majorHAnsi"/>
          <w:color w:val="auto"/>
        </w:rPr>
        <w:t>§ 1. Informacje ogólne</w:t>
      </w:r>
    </w:p>
    <w:p w14:paraId="31BA3B0E" w14:textId="77777777" w:rsidR="00521303" w:rsidRPr="002424A6" w:rsidRDefault="00024D56" w:rsidP="001C1F60">
      <w:pPr>
        <w:pStyle w:val="Listanumerowana"/>
        <w:jc w:val="both"/>
        <w:rPr>
          <w:rFonts w:asciiTheme="majorHAnsi" w:hAnsiTheme="majorHAnsi" w:cstheme="majorHAnsi"/>
        </w:rPr>
      </w:pPr>
      <w:r w:rsidRPr="002424A6">
        <w:rPr>
          <w:rFonts w:asciiTheme="majorHAnsi" w:hAnsiTheme="majorHAnsi" w:cstheme="majorHAnsi"/>
        </w:rPr>
        <w:t>Niniejszy Regulamin określa zasady rekrutacji i udziału w projekcie pn. „Pomocna Dłoń – usługi społeczne dla osób z gminy Zambrów, miasta Zambrów oraz gminy Rutki w województwie podlaskim”, zwanego dalej „Projektem”, w tym kryteria kwalifikacji, sposób oceny zgłoszeń oraz prawa i obowiązki Uczestników Projektu.</w:t>
      </w:r>
    </w:p>
    <w:p w14:paraId="5078666C" w14:textId="77777777" w:rsidR="00521303" w:rsidRPr="002424A6" w:rsidRDefault="00024D56" w:rsidP="001C1F60">
      <w:pPr>
        <w:pStyle w:val="Listanumerowana"/>
        <w:jc w:val="both"/>
        <w:rPr>
          <w:rFonts w:asciiTheme="majorHAnsi" w:hAnsiTheme="majorHAnsi" w:cstheme="majorHAnsi"/>
        </w:rPr>
      </w:pPr>
      <w:r w:rsidRPr="002424A6">
        <w:rPr>
          <w:rFonts w:asciiTheme="majorHAnsi" w:hAnsiTheme="majorHAnsi" w:cstheme="majorHAnsi"/>
        </w:rPr>
        <w:t>Projekt jest współfinansowany ze środków Europejskiego Funduszu Społecznego Plus w ramach programu Fundusze Europejskie dla Podlaskiego 2021–2027, Priorytet 8, Działanie FEPD.08.04 Wzrost dostępności usług społecznych.</w:t>
      </w:r>
    </w:p>
    <w:p w14:paraId="35FE0B03" w14:textId="416E7572" w:rsidR="00521303" w:rsidRPr="002424A6" w:rsidRDefault="00024D56" w:rsidP="001C1F60">
      <w:pPr>
        <w:pStyle w:val="Listanumerowana"/>
        <w:jc w:val="both"/>
        <w:rPr>
          <w:rFonts w:asciiTheme="majorHAnsi" w:hAnsiTheme="majorHAnsi" w:cstheme="majorHAnsi"/>
        </w:rPr>
      </w:pPr>
      <w:r w:rsidRPr="002424A6">
        <w:rPr>
          <w:rFonts w:asciiTheme="majorHAnsi" w:hAnsiTheme="majorHAnsi" w:cstheme="majorHAnsi"/>
        </w:rPr>
        <w:t xml:space="preserve">Beneficjentem Projektu jest Powiat Zambrowski. </w:t>
      </w:r>
      <w:r w:rsidR="00B61048">
        <w:rPr>
          <w:rFonts w:asciiTheme="majorHAnsi" w:hAnsiTheme="majorHAnsi" w:cstheme="majorHAnsi"/>
        </w:rPr>
        <w:t>Realizatorem projektu jest</w:t>
      </w:r>
      <w:r w:rsidRPr="002424A6">
        <w:rPr>
          <w:rFonts w:asciiTheme="majorHAnsi" w:hAnsiTheme="majorHAnsi" w:cstheme="majorHAnsi"/>
        </w:rPr>
        <w:t xml:space="preserve"> Powiatowe Centrum Pomocy Rodzinie w Zambrowie</w:t>
      </w:r>
      <w:r w:rsidR="00B61048">
        <w:rPr>
          <w:rFonts w:asciiTheme="majorHAnsi" w:hAnsiTheme="majorHAnsi" w:cstheme="majorHAnsi"/>
        </w:rPr>
        <w:t>, natomiast Partnerem Projektu jest</w:t>
      </w:r>
      <w:r w:rsidRPr="002424A6">
        <w:rPr>
          <w:rFonts w:asciiTheme="majorHAnsi" w:hAnsiTheme="majorHAnsi" w:cstheme="majorHAnsi"/>
        </w:rPr>
        <w:t xml:space="preserve"> Fundacj</w:t>
      </w:r>
      <w:r w:rsidR="00B61048">
        <w:rPr>
          <w:rFonts w:asciiTheme="majorHAnsi" w:hAnsiTheme="majorHAnsi" w:cstheme="majorHAnsi"/>
        </w:rPr>
        <w:t>a</w:t>
      </w:r>
      <w:r w:rsidRPr="002424A6">
        <w:rPr>
          <w:rFonts w:asciiTheme="majorHAnsi" w:hAnsiTheme="majorHAnsi" w:cstheme="majorHAnsi"/>
        </w:rPr>
        <w:t xml:space="preserve"> 4Future, zgodnie z zatwierdzonym wnioskiem o dofinansowanie.</w:t>
      </w:r>
    </w:p>
    <w:p w14:paraId="6DF93A65" w14:textId="77777777" w:rsidR="00521303" w:rsidRPr="002424A6" w:rsidRDefault="00024D56" w:rsidP="001C1F60">
      <w:pPr>
        <w:pStyle w:val="Listanumerowana"/>
        <w:jc w:val="both"/>
        <w:rPr>
          <w:rFonts w:asciiTheme="majorHAnsi" w:hAnsiTheme="majorHAnsi" w:cstheme="majorHAnsi"/>
        </w:rPr>
      </w:pPr>
      <w:r w:rsidRPr="002424A6">
        <w:rPr>
          <w:rFonts w:asciiTheme="majorHAnsi" w:hAnsiTheme="majorHAnsi" w:cstheme="majorHAnsi"/>
        </w:rPr>
        <w:t xml:space="preserve">Biuro Projektu mieści się przy ul. Fabrycznej 3, 18-300 Zambrów. Dokumentacja rekrutacyjna jest dostępna w Biurze Projektu oraz na </w:t>
      </w:r>
      <w:r w:rsidR="002424A6">
        <w:rPr>
          <w:rFonts w:asciiTheme="majorHAnsi" w:hAnsiTheme="majorHAnsi" w:cstheme="majorHAnsi"/>
        </w:rPr>
        <w:t>stronie internetowej Powiatowego Centrum Pomocy Rodzinie w Zambrowie (</w:t>
      </w:r>
      <w:r w:rsidR="002424A6" w:rsidRPr="002424A6">
        <w:rPr>
          <w:rFonts w:asciiTheme="majorHAnsi" w:hAnsiTheme="majorHAnsi" w:cstheme="majorHAnsi" w:hint="eastAsia"/>
        </w:rPr>
        <w:t>https://samorzad.gov.pl/web/pcpr-zambrow</w:t>
      </w:r>
      <w:r w:rsidR="002424A6">
        <w:rPr>
          <w:rFonts w:asciiTheme="majorHAnsi" w:hAnsiTheme="majorHAnsi" w:cstheme="majorHAnsi"/>
        </w:rPr>
        <w:t>).</w:t>
      </w:r>
    </w:p>
    <w:p w14:paraId="0D421966" w14:textId="0EC4C138" w:rsidR="00521303" w:rsidRDefault="00024D56" w:rsidP="001C1F60">
      <w:pPr>
        <w:pStyle w:val="Listanumerowana"/>
        <w:jc w:val="both"/>
        <w:rPr>
          <w:rFonts w:asciiTheme="majorHAnsi" w:hAnsiTheme="majorHAnsi" w:cstheme="majorHAnsi"/>
        </w:rPr>
      </w:pPr>
      <w:r w:rsidRPr="002424A6">
        <w:rPr>
          <w:rFonts w:asciiTheme="majorHAnsi" w:hAnsiTheme="majorHAnsi" w:cstheme="majorHAnsi"/>
        </w:rPr>
        <w:t xml:space="preserve">Okres realizacji Projektu: od 1 września 2026 r. do 30 </w:t>
      </w:r>
      <w:r w:rsidR="0035528F">
        <w:rPr>
          <w:rFonts w:asciiTheme="majorHAnsi" w:hAnsiTheme="majorHAnsi" w:cstheme="majorHAnsi"/>
        </w:rPr>
        <w:t>listopada</w:t>
      </w:r>
      <w:r w:rsidRPr="002424A6">
        <w:rPr>
          <w:rFonts w:asciiTheme="majorHAnsi" w:hAnsiTheme="majorHAnsi" w:cstheme="majorHAnsi"/>
        </w:rPr>
        <w:t xml:space="preserve"> 2028 r.</w:t>
      </w:r>
    </w:p>
    <w:p w14:paraId="3BD51654" w14:textId="72457174" w:rsidR="00521303" w:rsidRDefault="00024D56" w:rsidP="001C1F60">
      <w:pPr>
        <w:pStyle w:val="Listanumerowana"/>
        <w:jc w:val="both"/>
        <w:rPr>
          <w:rFonts w:asciiTheme="majorHAnsi" w:hAnsiTheme="majorHAnsi" w:cstheme="majorHAnsi"/>
        </w:rPr>
      </w:pPr>
      <w:r w:rsidRPr="002424A6">
        <w:rPr>
          <w:rFonts w:asciiTheme="majorHAnsi" w:hAnsiTheme="majorHAnsi" w:cstheme="majorHAnsi"/>
        </w:rPr>
        <w:t>Celem Projektu jest zwiększenie dostępności usług społecznych na obszarze miasta Zambrów, gminy Zambrów i gminy Rutki dla osób z niepełnosprawnościami, poprzez</w:t>
      </w:r>
      <w:r w:rsidR="000C3D80">
        <w:rPr>
          <w:rFonts w:asciiTheme="majorHAnsi" w:hAnsiTheme="majorHAnsi" w:cstheme="majorHAnsi"/>
        </w:rPr>
        <w:t xml:space="preserve"> zwiększenie o 15 liczby osób świadczących usługi na rzecz 30 </w:t>
      </w:r>
      <w:r w:rsidR="00D610A6">
        <w:rPr>
          <w:rFonts w:asciiTheme="majorHAnsi" w:hAnsiTheme="majorHAnsi" w:cstheme="majorHAnsi"/>
        </w:rPr>
        <w:t>osób</w:t>
      </w:r>
      <w:r w:rsidR="000C3D80">
        <w:rPr>
          <w:rFonts w:asciiTheme="majorHAnsi" w:hAnsiTheme="majorHAnsi" w:cstheme="majorHAnsi"/>
        </w:rPr>
        <w:t xml:space="preserve"> z </w:t>
      </w:r>
      <w:r w:rsidR="00D610A6">
        <w:rPr>
          <w:rFonts w:asciiTheme="majorHAnsi" w:hAnsiTheme="majorHAnsi" w:cstheme="majorHAnsi"/>
        </w:rPr>
        <w:t>niepełnosprawnościami</w:t>
      </w:r>
      <w:r w:rsidR="000C3D80">
        <w:rPr>
          <w:rFonts w:asciiTheme="majorHAnsi" w:hAnsiTheme="majorHAnsi" w:cstheme="majorHAnsi"/>
        </w:rPr>
        <w:t xml:space="preserve"> w ramach usług asystenckich oraz działań uzupełniających w postaci teleopieki </w:t>
      </w:r>
      <w:r w:rsidR="00C26108">
        <w:rPr>
          <w:rFonts w:asciiTheme="majorHAnsi" w:hAnsiTheme="majorHAnsi" w:cstheme="majorHAnsi"/>
        </w:rPr>
        <w:t>i</w:t>
      </w:r>
      <w:r w:rsidR="000C3D80">
        <w:rPr>
          <w:rFonts w:asciiTheme="majorHAnsi" w:hAnsiTheme="majorHAnsi" w:cstheme="majorHAnsi"/>
        </w:rPr>
        <w:t xml:space="preserve"> usług transportowych door-to-door, w okresie </w:t>
      </w:r>
      <w:r w:rsidR="00C26108">
        <w:rPr>
          <w:rFonts w:asciiTheme="majorHAnsi" w:hAnsiTheme="majorHAnsi" w:cstheme="majorHAnsi"/>
        </w:rPr>
        <w:t xml:space="preserve">od </w:t>
      </w:r>
      <w:r w:rsidR="000D7C96">
        <w:rPr>
          <w:rFonts w:asciiTheme="majorHAnsi" w:hAnsiTheme="majorHAnsi" w:cstheme="majorHAnsi"/>
        </w:rPr>
        <w:t>grudnia</w:t>
      </w:r>
      <w:r w:rsidR="00C26108">
        <w:rPr>
          <w:rFonts w:asciiTheme="majorHAnsi" w:hAnsiTheme="majorHAnsi" w:cstheme="majorHAnsi"/>
        </w:rPr>
        <w:t xml:space="preserve"> 2026 r. do </w:t>
      </w:r>
      <w:r w:rsidR="000D7C96">
        <w:rPr>
          <w:rFonts w:asciiTheme="majorHAnsi" w:hAnsiTheme="majorHAnsi" w:cstheme="majorHAnsi"/>
        </w:rPr>
        <w:t>listopada</w:t>
      </w:r>
      <w:r w:rsidR="00C26108">
        <w:rPr>
          <w:rFonts w:asciiTheme="majorHAnsi" w:hAnsiTheme="majorHAnsi" w:cstheme="majorHAnsi"/>
        </w:rPr>
        <w:t xml:space="preserve"> 2028 r.</w:t>
      </w:r>
      <w:r w:rsidRPr="002424A6">
        <w:rPr>
          <w:rFonts w:asciiTheme="majorHAnsi" w:hAnsiTheme="majorHAnsi" w:cstheme="majorHAnsi"/>
        </w:rPr>
        <w:t xml:space="preserve"> </w:t>
      </w:r>
    </w:p>
    <w:p w14:paraId="78C657CC" w14:textId="77777777" w:rsidR="000C3D80" w:rsidRPr="000C3D80" w:rsidRDefault="000C3D80" w:rsidP="001C1F60">
      <w:pPr>
        <w:pStyle w:val="Listanumerowana"/>
        <w:jc w:val="both"/>
        <w:rPr>
          <w:rFonts w:asciiTheme="majorHAnsi" w:hAnsiTheme="majorHAnsi" w:cstheme="majorHAnsi"/>
        </w:rPr>
      </w:pPr>
      <w:r>
        <w:rPr>
          <w:rFonts w:asciiTheme="majorHAnsi" w:hAnsiTheme="majorHAnsi" w:cstheme="majorHAnsi"/>
        </w:rPr>
        <w:t>Działania zaplanowane do realizacji w projekcie:</w:t>
      </w:r>
    </w:p>
    <w:p w14:paraId="6C2331A8" w14:textId="5232A406" w:rsidR="000C3D80" w:rsidRDefault="00C26108" w:rsidP="001C1F60">
      <w:pPr>
        <w:pStyle w:val="Listanumerowana"/>
        <w:numPr>
          <w:ilvl w:val="0"/>
          <w:numId w:val="12"/>
        </w:numPr>
        <w:jc w:val="both"/>
        <w:rPr>
          <w:rFonts w:asciiTheme="majorHAnsi" w:hAnsiTheme="majorHAnsi" w:cstheme="majorHAnsi"/>
        </w:rPr>
      </w:pPr>
      <w:r w:rsidRPr="00C26108">
        <w:rPr>
          <w:rFonts w:asciiTheme="majorHAnsi" w:hAnsiTheme="majorHAnsi" w:cstheme="majorHAnsi" w:hint="eastAsia"/>
        </w:rPr>
        <w:t>organizacja 60-godzinnego szkolenia dla 15 osób sprawujących opiekę nad osobami potrzebującymi wsparcia, przygotowującego do świadczenia usług asystenckich</w:t>
      </w:r>
      <w:r w:rsidR="001036CB">
        <w:rPr>
          <w:rFonts w:asciiTheme="majorHAnsi" w:hAnsiTheme="majorHAnsi" w:cstheme="majorHAnsi"/>
        </w:rPr>
        <w:t xml:space="preserve"> – podmiot odpowiedzialny</w:t>
      </w:r>
      <w:r w:rsidR="00641F00">
        <w:rPr>
          <w:rFonts w:asciiTheme="majorHAnsi" w:hAnsiTheme="majorHAnsi" w:cstheme="majorHAnsi"/>
        </w:rPr>
        <w:t xml:space="preserve"> Powiatowe Centrum Pomocy Rodzinie w Zambrowie,</w:t>
      </w:r>
    </w:p>
    <w:p w14:paraId="1D34E050" w14:textId="2942B86D" w:rsidR="0081749D" w:rsidRDefault="0081749D" w:rsidP="001C1F60">
      <w:pPr>
        <w:pStyle w:val="Listanumerowana"/>
        <w:numPr>
          <w:ilvl w:val="0"/>
          <w:numId w:val="12"/>
        </w:numPr>
        <w:jc w:val="both"/>
        <w:rPr>
          <w:rFonts w:asciiTheme="majorHAnsi" w:hAnsiTheme="majorHAnsi" w:cstheme="majorHAnsi"/>
        </w:rPr>
      </w:pPr>
      <w:r>
        <w:rPr>
          <w:rFonts w:asciiTheme="majorHAnsi" w:hAnsiTheme="majorHAnsi" w:cstheme="majorHAnsi"/>
        </w:rPr>
        <w:t>świadczenie usług asystenckich przez 15 osób sprawujących opiekę nad osobami potrzebującymi wsparcia dla 30 uczestników projektu – średnio 16 godzin/miesięcznie na rzecz 1 uczestnika w formie średnio 2 wizyt w tygodniu (2 godziny/wizyta)</w:t>
      </w:r>
      <w:r w:rsidR="00641F00">
        <w:rPr>
          <w:rFonts w:asciiTheme="majorHAnsi" w:hAnsiTheme="majorHAnsi" w:cstheme="majorHAnsi"/>
        </w:rPr>
        <w:t xml:space="preserve"> – podmiot odpowiedzialny Powiatowe Centrum Pomocy Rodzinie w Zambrowie,</w:t>
      </w:r>
    </w:p>
    <w:p w14:paraId="0D884974" w14:textId="360852D3" w:rsidR="00B61048" w:rsidRDefault="0081749D" w:rsidP="001C1F60">
      <w:pPr>
        <w:pStyle w:val="Listanumerowana"/>
        <w:numPr>
          <w:ilvl w:val="0"/>
          <w:numId w:val="12"/>
        </w:numPr>
        <w:jc w:val="both"/>
        <w:rPr>
          <w:rFonts w:asciiTheme="majorHAnsi" w:hAnsiTheme="majorHAnsi" w:cstheme="majorHAnsi"/>
        </w:rPr>
      </w:pPr>
      <w:r>
        <w:rPr>
          <w:rFonts w:asciiTheme="majorHAnsi" w:hAnsiTheme="majorHAnsi" w:cstheme="majorHAnsi"/>
        </w:rPr>
        <w:t>zapewnienie wsparcia towarzyszącego w postaci teleopieki oraz system</w:t>
      </w:r>
      <w:r w:rsidR="00B61048">
        <w:rPr>
          <w:rFonts w:asciiTheme="majorHAnsi" w:hAnsiTheme="majorHAnsi" w:cstheme="majorHAnsi"/>
        </w:rPr>
        <w:t>u</w:t>
      </w:r>
      <w:r>
        <w:rPr>
          <w:rFonts w:asciiTheme="majorHAnsi" w:hAnsiTheme="majorHAnsi" w:cstheme="majorHAnsi"/>
        </w:rPr>
        <w:t xml:space="preserve"> do zarządzania usługami społecznymi dla 30 uczestników projektu</w:t>
      </w:r>
      <w:r w:rsidR="00641F00">
        <w:rPr>
          <w:rFonts w:asciiTheme="majorHAnsi" w:hAnsiTheme="majorHAnsi" w:cstheme="majorHAnsi"/>
        </w:rPr>
        <w:t xml:space="preserve"> – podmiot odpowiedzialny Fundacja 4Future,</w:t>
      </w:r>
    </w:p>
    <w:p w14:paraId="544B0281" w14:textId="17AC2165" w:rsidR="0081749D" w:rsidRDefault="00B61048" w:rsidP="001C1F60">
      <w:pPr>
        <w:pStyle w:val="Listanumerowana"/>
        <w:numPr>
          <w:ilvl w:val="0"/>
          <w:numId w:val="12"/>
        </w:numPr>
        <w:jc w:val="both"/>
        <w:rPr>
          <w:rFonts w:asciiTheme="majorHAnsi" w:hAnsiTheme="majorHAnsi" w:cstheme="majorHAnsi"/>
        </w:rPr>
      </w:pPr>
      <w:r w:rsidRPr="00B61048">
        <w:rPr>
          <w:rFonts w:asciiTheme="majorHAnsi" w:hAnsiTheme="majorHAnsi" w:cstheme="majorHAnsi" w:hint="eastAsia"/>
        </w:rPr>
        <w:t>zapewnienie usług transportowych door-to-door dla 6 Uczestników/Uczestniczek Projektu, zgodnie z zakresem i zasadami określonymi w zatwierdzonym wniosku o dofinansowanie</w:t>
      </w:r>
      <w:r w:rsidR="00641F00">
        <w:rPr>
          <w:rFonts w:asciiTheme="majorHAnsi" w:hAnsiTheme="majorHAnsi" w:cstheme="majorHAnsi"/>
        </w:rPr>
        <w:t xml:space="preserve"> - podmiot odpowiedzialny Powiatowe Centrum Pomocy Rodzinie w Zambrowie.</w:t>
      </w:r>
    </w:p>
    <w:p w14:paraId="4189ED8B" w14:textId="67D2E8C6" w:rsidR="00C551D4" w:rsidRDefault="00C551D4" w:rsidP="00C551D4">
      <w:pPr>
        <w:pStyle w:val="Listanumerowana"/>
      </w:pPr>
      <w:r w:rsidRPr="00C551D4">
        <w:t>Projekt realizowany jest zgodnie z zasadą równości szans i niedyskryminacji, w tym dostępności dla osób z niepełnosprawnościami oraz osób ze szczególnymi potrzebami.</w:t>
      </w:r>
    </w:p>
    <w:p w14:paraId="44E9D5BF" w14:textId="5E681517" w:rsidR="00464E3A" w:rsidRDefault="00464E3A" w:rsidP="00464E3A">
      <w:pPr>
        <w:pStyle w:val="Nagwek1"/>
        <w:jc w:val="center"/>
        <w:rPr>
          <w:rFonts w:cstheme="majorHAnsi"/>
          <w:color w:val="auto"/>
        </w:rPr>
      </w:pPr>
      <w:r w:rsidRPr="000C3D80">
        <w:rPr>
          <w:rFonts w:cstheme="majorHAnsi"/>
          <w:color w:val="auto"/>
        </w:rPr>
        <w:t xml:space="preserve">§ 2. </w:t>
      </w:r>
      <w:r>
        <w:rPr>
          <w:rFonts w:cstheme="majorHAnsi"/>
          <w:color w:val="auto"/>
        </w:rPr>
        <w:t>Definicje</w:t>
      </w:r>
    </w:p>
    <w:p w14:paraId="6C79E52E" w14:textId="6E10A4B4" w:rsidR="00464E3A" w:rsidRPr="00464E3A" w:rsidRDefault="00464E3A" w:rsidP="001C1F60">
      <w:pPr>
        <w:jc w:val="both"/>
        <w:rPr>
          <w:rFonts w:asciiTheme="majorHAnsi" w:hAnsiTheme="majorHAnsi" w:cstheme="majorHAnsi"/>
        </w:rPr>
      </w:pPr>
      <w:r w:rsidRPr="00464E3A">
        <w:rPr>
          <w:rFonts w:asciiTheme="majorHAnsi" w:hAnsiTheme="majorHAnsi" w:cstheme="majorHAnsi"/>
        </w:rPr>
        <w:t>Ilekroć w Regulaminie jest mowa o:</w:t>
      </w:r>
    </w:p>
    <w:p w14:paraId="1B5A098D" w14:textId="3570683D" w:rsidR="00464E3A" w:rsidRPr="00464E3A" w:rsidRDefault="00464E3A" w:rsidP="001C1F60">
      <w:pPr>
        <w:pStyle w:val="Akapitzlist"/>
        <w:numPr>
          <w:ilvl w:val="0"/>
          <w:numId w:val="25"/>
        </w:numPr>
        <w:jc w:val="both"/>
        <w:rPr>
          <w:rFonts w:asciiTheme="majorHAnsi" w:hAnsiTheme="majorHAnsi" w:cstheme="majorHAnsi"/>
        </w:rPr>
      </w:pPr>
      <w:r w:rsidRPr="00464E3A">
        <w:rPr>
          <w:rFonts w:asciiTheme="majorHAnsi" w:hAnsiTheme="majorHAnsi" w:cstheme="majorHAnsi"/>
        </w:rPr>
        <w:lastRenderedPageBreak/>
        <w:t>Projekcie – należy przez to rozumieć projekt pn. „Pomocna Dłoń – usługi społeczne dla osób z gminy Zambrów, miasta Zambrów oraz gminy Rutki w województwie podlaskim”, nr FEPD.08.04-IZ.00-0012/24</w:t>
      </w:r>
      <w:r>
        <w:rPr>
          <w:rFonts w:asciiTheme="majorHAnsi" w:hAnsiTheme="majorHAnsi" w:cstheme="majorHAnsi"/>
        </w:rPr>
        <w:t>,</w:t>
      </w:r>
    </w:p>
    <w:p w14:paraId="682D392B" w14:textId="5FAB84FB" w:rsidR="00464E3A" w:rsidRPr="00464E3A" w:rsidRDefault="00464E3A" w:rsidP="001C1F60">
      <w:pPr>
        <w:pStyle w:val="Akapitzlist"/>
        <w:numPr>
          <w:ilvl w:val="0"/>
          <w:numId w:val="25"/>
        </w:numPr>
        <w:jc w:val="both"/>
        <w:rPr>
          <w:rFonts w:asciiTheme="majorHAnsi" w:hAnsiTheme="majorHAnsi" w:cstheme="majorHAnsi"/>
        </w:rPr>
      </w:pPr>
      <w:r w:rsidRPr="00464E3A">
        <w:rPr>
          <w:rFonts w:asciiTheme="majorHAnsi" w:hAnsiTheme="majorHAnsi" w:cstheme="majorHAnsi"/>
        </w:rPr>
        <w:t>Beneficjencie – należy przez to rozumieć Powiat Zambrowski</w:t>
      </w:r>
      <w:r>
        <w:rPr>
          <w:rFonts w:asciiTheme="majorHAnsi" w:hAnsiTheme="majorHAnsi" w:cstheme="majorHAnsi"/>
        </w:rPr>
        <w:t>,</w:t>
      </w:r>
    </w:p>
    <w:p w14:paraId="29F70362" w14:textId="3EEA69A1" w:rsidR="00464E3A" w:rsidRPr="00464E3A" w:rsidRDefault="00464E3A" w:rsidP="001C1F60">
      <w:pPr>
        <w:pStyle w:val="Akapitzlist"/>
        <w:numPr>
          <w:ilvl w:val="0"/>
          <w:numId w:val="25"/>
        </w:numPr>
        <w:jc w:val="both"/>
        <w:rPr>
          <w:rFonts w:asciiTheme="majorHAnsi" w:hAnsiTheme="majorHAnsi" w:cstheme="majorHAnsi"/>
        </w:rPr>
      </w:pPr>
      <w:r w:rsidRPr="00464E3A">
        <w:rPr>
          <w:rFonts w:asciiTheme="majorHAnsi" w:hAnsiTheme="majorHAnsi" w:cstheme="majorHAnsi"/>
        </w:rPr>
        <w:t>Realizatorze – należy przez to rozumieć Powiatowe Centrum Pomocy Rodzinie w Zambrowie, realizujące zadania w ramach Projektu</w:t>
      </w:r>
      <w:r>
        <w:rPr>
          <w:rFonts w:asciiTheme="majorHAnsi" w:hAnsiTheme="majorHAnsi" w:cstheme="majorHAnsi"/>
        </w:rPr>
        <w:t>,</w:t>
      </w:r>
    </w:p>
    <w:p w14:paraId="04499B80" w14:textId="42B3F9FD" w:rsidR="00464E3A" w:rsidRPr="00464E3A" w:rsidRDefault="00464E3A" w:rsidP="001C1F60">
      <w:pPr>
        <w:pStyle w:val="Akapitzlist"/>
        <w:numPr>
          <w:ilvl w:val="0"/>
          <w:numId w:val="25"/>
        </w:numPr>
        <w:jc w:val="both"/>
        <w:rPr>
          <w:rFonts w:asciiTheme="majorHAnsi" w:hAnsiTheme="majorHAnsi" w:cstheme="majorHAnsi"/>
        </w:rPr>
      </w:pPr>
      <w:r w:rsidRPr="00464E3A">
        <w:rPr>
          <w:rFonts w:asciiTheme="majorHAnsi" w:hAnsiTheme="majorHAnsi" w:cstheme="majorHAnsi"/>
        </w:rPr>
        <w:t>Partnerze – należy przez to rozumieć Fundację 4Future</w:t>
      </w:r>
      <w:r>
        <w:rPr>
          <w:rFonts w:asciiTheme="majorHAnsi" w:hAnsiTheme="majorHAnsi" w:cstheme="majorHAnsi"/>
        </w:rPr>
        <w:t>,</w:t>
      </w:r>
    </w:p>
    <w:p w14:paraId="16DF2943" w14:textId="22829FB9" w:rsidR="00464E3A" w:rsidRPr="00464E3A" w:rsidRDefault="00464E3A" w:rsidP="001C1F60">
      <w:pPr>
        <w:pStyle w:val="Akapitzlist"/>
        <w:numPr>
          <w:ilvl w:val="0"/>
          <w:numId w:val="25"/>
        </w:numPr>
        <w:jc w:val="both"/>
        <w:rPr>
          <w:rFonts w:asciiTheme="majorHAnsi" w:hAnsiTheme="majorHAnsi" w:cstheme="majorHAnsi"/>
        </w:rPr>
      </w:pPr>
      <w:r w:rsidRPr="00464E3A">
        <w:rPr>
          <w:rFonts w:asciiTheme="majorHAnsi" w:hAnsiTheme="majorHAnsi" w:cstheme="majorHAnsi"/>
        </w:rPr>
        <w:t>Kandydacie/Kandydatce – należy przez to rozumieć osobę ubiegającą się o udział w Projekcie, która złożyła dokumentację rekrutacyjną</w:t>
      </w:r>
      <w:r>
        <w:rPr>
          <w:rFonts w:asciiTheme="majorHAnsi" w:hAnsiTheme="majorHAnsi" w:cstheme="majorHAnsi"/>
        </w:rPr>
        <w:t>,</w:t>
      </w:r>
    </w:p>
    <w:p w14:paraId="0A3EA5D1" w14:textId="5DA8FE0D" w:rsidR="00464E3A" w:rsidRPr="00464E3A" w:rsidRDefault="00464E3A" w:rsidP="001C1F60">
      <w:pPr>
        <w:pStyle w:val="Akapitzlist"/>
        <w:numPr>
          <w:ilvl w:val="0"/>
          <w:numId w:val="25"/>
        </w:numPr>
        <w:jc w:val="both"/>
        <w:rPr>
          <w:rFonts w:asciiTheme="majorHAnsi" w:hAnsiTheme="majorHAnsi" w:cstheme="majorHAnsi"/>
        </w:rPr>
      </w:pPr>
      <w:r w:rsidRPr="00464E3A">
        <w:rPr>
          <w:rFonts w:asciiTheme="majorHAnsi" w:hAnsiTheme="majorHAnsi" w:cstheme="majorHAnsi"/>
        </w:rPr>
        <w:t>Uczestniku/Uczestniczce Projektu (UP) – należy przez to rozumieć osobę z niepełnosprawnością, która spełniła kryteria udziału w Projekcie i została zakwalifikowana do objęcia wsparciem</w:t>
      </w:r>
      <w:r>
        <w:rPr>
          <w:rFonts w:asciiTheme="majorHAnsi" w:hAnsiTheme="majorHAnsi" w:cstheme="majorHAnsi"/>
        </w:rPr>
        <w:t>,</w:t>
      </w:r>
    </w:p>
    <w:p w14:paraId="59FDED0B" w14:textId="38404F7F" w:rsidR="00464E3A" w:rsidRDefault="00464E3A" w:rsidP="001C1F60">
      <w:pPr>
        <w:pStyle w:val="Akapitzlist"/>
        <w:numPr>
          <w:ilvl w:val="0"/>
          <w:numId w:val="25"/>
        </w:numPr>
        <w:jc w:val="both"/>
        <w:rPr>
          <w:rFonts w:asciiTheme="majorHAnsi" w:hAnsiTheme="majorHAnsi" w:cstheme="majorHAnsi"/>
        </w:rPr>
      </w:pPr>
      <w:r w:rsidRPr="00464E3A">
        <w:rPr>
          <w:rFonts w:asciiTheme="majorHAnsi" w:hAnsiTheme="majorHAnsi" w:cstheme="majorHAnsi"/>
        </w:rPr>
        <w:t>Komisji Rekrutacyjnej – należy przez to rozumieć zespół powołany do przeprowadzenia procesu rekrutacji, odpowiedzialny w szczególności za weryfikację dokumentacji rekrutacyjnej, ocenę zgłoszeń oraz sporządzenie list rankingowych i rezerwowych</w:t>
      </w:r>
      <w:r w:rsidR="00C26108">
        <w:rPr>
          <w:rFonts w:asciiTheme="majorHAnsi" w:hAnsiTheme="majorHAnsi" w:cstheme="majorHAnsi"/>
        </w:rPr>
        <w:t>.</w:t>
      </w:r>
    </w:p>
    <w:p w14:paraId="4829E2BC" w14:textId="424A97D3" w:rsidR="00464E3A" w:rsidRPr="00464E3A" w:rsidRDefault="00464E3A" w:rsidP="001C1F60">
      <w:pPr>
        <w:pStyle w:val="Akapitzlist"/>
        <w:numPr>
          <w:ilvl w:val="0"/>
          <w:numId w:val="25"/>
        </w:numPr>
        <w:jc w:val="both"/>
        <w:rPr>
          <w:rFonts w:asciiTheme="majorHAnsi" w:hAnsiTheme="majorHAnsi" w:cstheme="majorHAnsi"/>
        </w:rPr>
      </w:pPr>
      <w:r>
        <w:rPr>
          <w:rFonts w:asciiTheme="majorHAnsi" w:hAnsiTheme="majorHAnsi" w:cstheme="majorHAnsi"/>
        </w:rPr>
        <w:t xml:space="preserve">FEPŻ - </w:t>
      </w:r>
      <w:r w:rsidRPr="00464E3A">
        <w:rPr>
          <w:rFonts w:asciiTheme="majorHAnsi" w:hAnsiTheme="majorHAnsi" w:cstheme="majorHAnsi" w:hint="eastAsia"/>
        </w:rPr>
        <w:t>należy przez to rozumieć program Fundusze Europejskie na Pomoc Żywnościową 2021</w:t>
      </w:r>
      <w:r w:rsidRPr="00464E3A">
        <w:rPr>
          <w:rFonts w:asciiTheme="majorHAnsi" w:hAnsiTheme="majorHAnsi" w:cstheme="majorHAnsi" w:hint="eastAsia"/>
        </w:rPr>
        <w:t>–</w:t>
      </w:r>
      <w:r w:rsidRPr="00464E3A">
        <w:rPr>
          <w:rFonts w:asciiTheme="majorHAnsi" w:hAnsiTheme="majorHAnsi" w:cstheme="majorHAnsi" w:hint="eastAsia"/>
        </w:rPr>
        <w:t>202</w:t>
      </w:r>
      <w:r>
        <w:rPr>
          <w:rFonts w:asciiTheme="majorHAnsi" w:hAnsiTheme="majorHAnsi" w:cstheme="majorHAnsi"/>
        </w:rPr>
        <w:t>7.</w:t>
      </w:r>
    </w:p>
    <w:p w14:paraId="5CABF836" w14:textId="45B063A7" w:rsidR="00521303" w:rsidRPr="000C3D80" w:rsidRDefault="00024D56" w:rsidP="000C3D80">
      <w:pPr>
        <w:pStyle w:val="Nagwek1"/>
        <w:jc w:val="center"/>
        <w:rPr>
          <w:rFonts w:cstheme="majorHAnsi"/>
          <w:color w:val="auto"/>
        </w:rPr>
      </w:pPr>
      <w:r w:rsidRPr="000C3D80">
        <w:rPr>
          <w:rFonts w:cstheme="majorHAnsi"/>
          <w:color w:val="auto"/>
        </w:rPr>
        <w:t xml:space="preserve">§ </w:t>
      </w:r>
      <w:r w:rsidR="00464E3A">
        <w:rPr>
          <w:rFonts w:cstheme="majorHAnsi"/>
          <w:color w:val="auto"/>
        </w:rPr>
        <w:t>3</w:t>
      </w:r>
      <w:r w:rsidRPr="000C3D80">
        <w:rPr>
          <w:rFonts w:cstheme="majorHAnsi"/>
          <w:color w:val="auto"/>
        </w:rPr>
        <w:t>. Grupy docelowe i liczba uczestników</w:t>
      </w:r>
    </w:p>
    <w:p w14:paraId="0F7B1900" w14:textId="77777777" w:rsidR="00C26108" w:rsidRPr="00C26108" w:rsidRDefault="00C26108" w:rsidP="001C1F60">
      <w:pPr>
        <w:pStyle w:val="Listanumerowana"/>
        <w:numPr>
          <w:ilvl w:val="0"/>
          <w:numId w:val="26"/>
        </w:numPr>
        <w:jc w:val="both"/>
        <w:rPr>
          <w:rFonts w:asciiTheme="majorHAnsi" w:hAnsiTheme="majorHAnsi" w:cstheme="majorHAnsi"/>
        </w:rPr>
      </w:pPr>
      <w:r w:rsidRPr="00C26108">
        <w:rPr>
          <w:rFonts w:asciiTheme="majorHAnsi" w:hAnsiTheme="majorHAnsi" w:cstheme="majorHAnsi" w:hint="eastAsia"/>
        </w:rPr>
        <w:t>Wsparciem w Projekcie zostanie objętych 30 Uczestników/Uczestniczek Projektu będących osobami z niepełnosprawnościami (zakładana struktura wskaźnika: 20 kobiet i 10 mężczyzn) oraz 15 osób sprawujących opiekę (zakładana struktura wskaźnika: 10 kobiet i 5 mężczyzn).</w:t>
      </w:r>
    </w:p>
    <w:p w14:paraId="50D6C592" w14:textId="2D22148C" w:rsidR="00521303" w:rsidRPr="002424A6" w:rsidRDefault="00024D56" w:rsidP="001C1F60">
      <w:pPr>
        <w:pStyle w:val="Listanumerowana"/>
        <w:jc w:val="both"/>
        <w:rPr>
          <w:rFonts w:asciiTheme="majorHAnsi" w:hAnsiTheme="majorHAnsi" w:cstheme="majorHAnsi"/>
        </w:rPr>
      </w:pPr>
      <w:r w:rsidRPr="002424A6">
        <w:rPr>
          <w:rFonts w:asciiTheme="majorHAnsi" w:hAnsiTheme="majorHAnsi" w:cstheme="majorHAnsi"/>
        </w:rPr>
        <w:t>Wszystkie osoby fizyczne obejmowane wsparciem muszą zamieszkiwać, w rozumieniu Kodeksu cywilnego, na obszarze miasta Zambrów, gminy Zambrów albo gminy Rutki w województwie podlaskim.</w:t>
      </w:r>
    </w:p>
    <w:p w14:paraId="5A664116" w14:textId="77777777" w:rsidR="00521303" w:rsidRPr="002424A6" w:rsidRDefault="00024D56" w:rsidP="001C1F60">
      <w:pPr>
        <w:pStyle w:val="Listanumerowana"/>
        <w:jc w:val="both"/>
        <w:rPr>
          <w:rFonts w:asciiTheme="majorHAnsi" w:hAnsiTheme="majorHAnsi" w:cstheme="majorHAnsi"/>
        </w:rPr>
      </w:pPr>
      <w:r w:rsidRPr="002424A6">
        <w:rPr>
          <w:rFonts w:asciiTheme="majorHAnsi" w:hAnsiTheme="majorHAnsi" w:cstheme="majorHAnsi"/>
        </w:rPr>
        <w:t>Struktura wskaźników według płci, o której mowa w ust. 1, służy monitorowaniu realizacji Projektu i nie zastępuje kryteriów formalnych oraz premiujących określonych w niniejszym Regulaminie.</w:t>
      </w:r>
    </w:p>
    <w:p w14:paraId="1FDBDB09" w14:textId="654161B0" w:rsidR="00521303" w:rsidRPr="00D610A6" w:rsidRDefault="00024D56" w:rsidP="00D610A6">
      <w:pPr>
        <w:pStyle w:val="Nagwek1"/>
        <w:jc w:val="center"/>
        <w:rPr>
          <w:rFonts w:cstheme="majorHAnsi"/>
          <w:color w:val="auto"/>
        </w:rPr>
      </w:pPr>
      <w:r w:rsidRPr="00D610A6">
        <w:rPr>
          <w:rFonts w:cstheme="majorHAnsi"/>
          <w:color w:val="auto"/>
        </w:rPr>
        <w:t xml:space="preserve">§ </w:t>
      </w:r>
      <w:r w:rsidR="00464E3A">
        <w:rPr>
          <w:rFonts w:cstheme="majorHAnsi"/>
          <w:color w:val="auto"/>
        </w:rPr>
        <w:t>4</w:t>
      </w:r>
      <w:r w:rsidRPr="00D610A6">
        <w:rPr>
          <w:rFonts w:cstheme="majorHAnsi"/>
          <w:color w:val="auto"/>
        </w:rPr>
        <w:t>. Kryteria formalne</w:t>
      </w:r>
    </w:p>
    <w:p w14:paraId="506EAD47" w14:textId="77777777" w:rsidR="00521303" w:rsidRPr="00D610A6" w:rsidRDefault="00024D56" w:rsidP="001C1F60">
      <w:pPr>
        <w:pStyle w:val="Listanumerowana"/>
        <w:numPr>
          <w:ilvl w:val="0"/>
          <w:numId w:val="13"/>
        </w:numPr>
        <w:jc w:val="both"/>
        <w:rPr>
          <w:rFonts w:asciiTheme="majorHAnsi" w:hAnsiTheme="majorHAnsi" w:cstheme="majorHAnsi"/>
        </w:rPr>
      </w:pPr>
      <w:r w:rsidRPr="00D610A6">
        <w:rPr>
          <w:rFonts w:asciiTheme="majorHAnsi" w:hAnsiTheme="majorHAnsi" w:cstheme="majorHAnsi"/>
        </w:rPr>
        <w:t>Kandydat/Kandydatka do grupy 30 Uczestników Projektu musi łącznie:</w:t>
      </w:r>
    </w:p>
    <w:p w14:paraId="40FA61CC" w14:textId="66812DA6" w:rsidR="00521303" w:rsidRPr="002424A6" w:rsidRDefault="00024D56" w:rsidP="001C1F60">
      <w:pPr>
        <w:pStyle w:val="Listapunktowana2"/>
        <w:numPr>
          <w:ilvl w:val="0"/>
          <w:numId w:val="27"/>
        </w:numPr>
        <w:jc w:val="both"/>
        <w:rPr>
          <w:rFonts w:asciiTheme="majorHAnsi" w:hAnsiTheme="majorHAnsi" w:cstheme="majorHAnsi"/>
        </w:rPr>
      </w:pPr>
      <w:r w:rsidRPr="002424A6">
        <w:rPr>
          <w:rFonts w:asciiTheme="majorHAnsi" w:hAnsiTheme="majorHAnsi" w:cstheme="majorHAnsi"/>
        </w:rPr>
        <w:t>zamieszkiwać w rozumieniu Kodeksu cywilnego na terenie miasta Zambrów, gminy Zambrów albo gminy Rutki</w:t>
      </w:r>
      <w:r w:rsidR="00236D51">
        <w:rPr>
          <w:rFonts w:asciiTheme="majorHAnsi" w:hAnsiTheme="majorHAnsi" w:cstheme="majorHAnsi"/>
        </w:rPr>
        <w:t>, co potwierdza umowa najmu, rachunek za media lub inny równoważny dokument,</w:t>
      </w:r>
    </w:p>
    <w:p w14:paraId="6086A341" w14:textId="0173BC51" w:rsidR="00521303" w:rsidRPr="002424A6" w:rsidRDefault="00024D56" w:rsidP="001C1F60">
      <w:pPr>
        <w:pStyle w:val="Listapunktowana2"/>
        <w:numPr>
          <w:ilvl w:val="0"/>
          <w:numId w:val="27"/>
        </w:numPr>
        <w:jc w:val="both"/>
        <w:rPr>
          <w:rFonts w:asciiTheme="majorHAnsi" w:hAnsiTheme="majorHAnsi" w:cstheme="majorHAnsi"/>
        </w:rPr>
      </w:pPr>
      <w:r w:rsidRPr="002424A6">
        <w:rPr>
          <w:rFonts w:asciiTheme="majorHAnsi" w:hAnsiTheme="majorHAnsi" w:cstheme="majorHAnsi"/>
        </w:rPr>
        <w:t>być osobą z niepełnosprawnością, co potwierdza orzeczenie o niepełnosprawności lub stopniu niepełnosprawności, orzeczenie ZUS albo inny</w:t>
      </w:r>
      <w:r w:rsidR="00C26108">
        <w:rPr>
          <w:rFonts w:asciiTheme="majorHAnsi" w:hAnsiTheme="majorHAnsi" w:cstheme="majorHAnsi"/>
        </w:rPr>
        <w:t xml:space="preserve"> </w:t>
      </w:r>
      <w:r w:rsidRPr="002424A6">
        <w:rPr>
          <w:rFonts w:asciiTheme="majorHAnsi" w:hAnsiTheme="majorHAnsi" w:cstheme="majorHAnsi"/>
        </w:rPr>
        <w:t>dokument potwierdzający stan zdrowia.</w:t>
      </w:r>
    </w:p>
    <w:p w14:paraId="27E6F515" w14:textId="77777777" w:rsidR="00521303" w:rsidRPr="002424A6" w:rsidRDefault="00024D56" w:rsidP="001C1F60">
      <w:pPr>
        <w:pStyle w:val="Listanumerowana"/>
        <w:jc w:val="both"/>
        <w:rPr>
          <w:rFonts w:asciiTheme="majorHAnsi" w:hAnsiTheme="majorHAnsi" w:cstheme="majorHAnsi"/>
        </w:rPr>
      </w:pPr>
      <w:r w:rsidRPr="002424A6">
        <w:rPr>
          <w:rFonts w:asciiTheme="majorHAnsi" w:hAnsiTheme="majorHAnsi" w:cstheme="majorHAnsi"/>
        </w:rPr>
        <w:t>Niespełnienie któregokolwiek kryterium formalnego właściwego dla danej grupy skutkuje niezakwalifikowaniem zgłoszenia do oceny punktowej.</w:t>
      </w:r>
    </w:p>
    <w:p w14:paraId="6254EC3C" w14:textId="739B0ADF" w:rsidR="00521303" w:rsidRPr="002424A6" w:rsidRDefault="00024D56" w:rsidP="00D367A6">
      <w:pPr>
        <w:pStyle w:val="Nagwek1"/>
        <w:jc w:val="center"/>
        <w:rPr>
          <w:rFonts w:cstheme="majorHAnsi"/>
        </w:rPr>
      </w:pPr>
      <w:bookmarkStart w:id="0" w:name="_Hlk241151470"/>
      <w:r w:rsidRPr="00D367A6">
        <w:rPr>
          <w:rFonts w:cstheme="majorHAnsi"/>
          <w:color w:val="auto"/>
        </w:rPr>
        <w:t xml:space="preserve">§ </w:t>
      </w:r>
      <w:r w:rsidR="00464E3A">
        <w:rPr>
          <w:rFonts w:cstheme="majorHAnsi"/>
          <w:color w:val="auto"/>
        </w:rPr>
        <w:t>5</w:t>
      </w:r>
      <w:bookmarkEnd w:id="0"/>
      <w:r w:rsidRPr="00D367A6">
        <w:rPr>
          <w:rFonts w:cstheme="majorHAnsi"/>
          <w:color w:val="auto"/>
        </w:rPr>
        <w:t>. Kryteria premiujące dla Uczestników Projektu</w:t>
      </w:r>
    </w:p>
    <w:p w14:paraId="6EF7B02E" w14:textId="5C73B619" w:rsidR="00521303" w:rsidRPr="00D367A6" w:rsidRDefault="00024D56" w:rsidP="001C1F60">
      <w:pPr>
        <w:pStyle w:val="Akapitzlist"/>
        <w:numPr>
          <w:ilvl w:val="0"/>
          <w:numId w:val="14"/>
        </w:numPr>
        <w:jc w:val="both"/>
        <w:rPr>
          <w:rFonts w:asciiTheme="majorHAnsi" w:hAnsiTheme="majorHAnsi" w:cstheme="majorHAnsi"/>
        </w:rPr>
      </w:pPr>
      <w:r w:rsidRPr="00D367A6">
        <w:rPr>
          <w:rFonts w:asciiTheme="majorHAnsi" w:hAnsiTheme="majorHAnsi" w:cstheme="majorHAnsi"/>
        </w:rPr>
        <w:t>Kryteria premiujące są stosowane po pozytywnej weryfikacji kryteriów formalnych. Punkty sumują się</w:t>
      </w:r>
      <w:r w:rsidR="00236D51">
        <w:rPr>
          <w:rFonts w:asciiTheme="majorHAnsi" w:hAnsiTheme="majorHAnsi" w:cstheme="majorHAnsi"/>
        </w:rPr>
        <w:t xml:space="preserve">, </w:t>
      </w:r>
      <w:r w:rsidRPr="00D367A6">
        <w:rPr>
          <w:rFonts w:asciiTheme="majorHAnsi" w:hAnsiTheme="majorHAnsi" w:cstheme="majorHAnsi"/>
        </w:rPr>
        <w:t>maksymalnie można uzyskać 86 punktów.</w:t>
      </w:r>
    </w:p>
    <w:tbl>
      <w:tblPr>
        <w:tblStyle w:val="Tabela-Siatka"/>
        <w:tblW w:w="0" w:type="auto"/>
        <w:jc w:val="center"/>
        <w:tblLook w:val="04A0" w:firstRow="1" w:lastRow="0" w:firstColumn="1" w:lastColumn="0" w:noHBand="0" w:noVBand="1"/>
      </w:tblPr>
      <w:tblGrid>
        <w:gridCol w:w="3211"/>
        <w:gridCol w:w="3211"/>
        <w:gridCol w:w="3211"/>
      </w:tblGrid>
      <w:tr w:rsidR="00521303" w:rsidRPr="002424A6" w14:paraId="2E615D40" w14:textId="77777777">
        <w:trPr>
          <w:jc w:val="center"/>
        </w:trPr>
        <w:tc>
          <w:tcPr>
            <w:tcW w:w="3211" w:type="dxa"/>
            <w:shd w:val="clear" w:color="auto" w:fill="D9EAF7"/>
            <w:vAlign w:val="center"/>
          </w:tcPr>
          <w:p w14:paraId="2F2ED49D" w14:textId="77777777" w:rsidR="00521303" w:rsidRPr="002424A6" w:rsidRDefault="00024D56">
            <w:pPr>
              <w:rPr>
                <w:rFonts w:asciiTheme="majorHAnsi" w:hAnsiTheme="majorHAnsi" w:cstheme="majorHAnsi"/>
              </w:rPr>
            </w:pPr>
            <w:r w:rsidRPr="002424A6">
              <w:rPr>
                <w:rFonts w:asciiTheme="majorHAnsi" w:hAnsiTheme="majorHAnsi" w:cstheme="majorHAnsi"/>
                <w:b/>
                <w:sz w:val="19"/>
              </w:rPr>
              <w:t>Kryterium premiujące</w:t>
            </w:r>
          </w:p>
        </w:tc>
        <w:tc>
          <w:tcPr>
            <w:tcW w:w="3211" w:type="dxa"/>
            <w:shd w:val="clear" w:color="auto" w:fill="D9EAF7"/>
            <w:vAlign w:val="center"/>
          </w:tcPr>
          <w:p w14:paraId="329F6746" w14:textId="77777777" w:rsidR="00521303" w:rsidRPr="002424A6" w:rsidRDefault="00024D56">
            <w:pPr>
              <w:rPr>
                <w:rFonts w:asciiTheme="majorHAnsi" w:hAnsiTheme="majorHAnsi" w:cstheme="majorHAnsi"/>
              </w:rPr>
            </w:pPr>
            <w:r w:rsidRPr="002424A6">
              <w:rPr>
                <w:rFonts w:asciiTheme="majorHAnsi" w:hAnsiTheme="majorHAnsi" w:cstheme="majorHAnsi"/>
                <w:b/>
                <w:sz w:val="19"/>
              </w:rPr>
              <w:t>Punkty</w:t>
            </w:r>
          </w:p>
        </w:tc>
        <w:tc>
          <w:tcPr>
            <w:tcW w:w="3211" w:type="dxa"/>
            <w:shd w:val="clear" w:color="auto" w:fill="D9EAF7"/>
            <w:vAlign w:val="center"/>
          </w:tcPr>
          <w:p w14:paraId="2849B2E9" w14:textId="77777777" w:rsidR="00521303" w:rsidRPr="002424A6" w:rsidRDefault="00024D56">
            <w:pPr>
              <w:rPr>
                <w:rFonts w:asciiTheme="majorHAnsi" w:hAnsiTheme="majorHAnsi" w:cstheme="majorHAnsi"/>
              </w:rPr>
            </w:pPr>
            <w:r w:rsidRPr="002424A6">
              <w:rPr>
                <w:rFonts w:asciiTheme="majorHAnsi" w:hAnsiTheme="majorHAnsi" w:cstheme="majorHAnsi"/>
                <w:b/>
                <w:sz w:val="19"/>
              </w:rPr>
              <w:t>Sposób weryfikacji</w:t>
            </w:r>
          </w:p>
        </w:tc>
      </w:tr>
      <w:tr w:rsidR="00521303" w:rsidRPr="002424A6" w14:paraId="6A51E736" w14:textId="77777777">
        <w:trPr>
          <w:jc w:val="center"/>
        </w:trPr>
        <w:tc>
          <w:tcPr>
            <w:tcW w:w="3211" w:type="dxa"/>
            <w:vAlign w:val="center"/>
          </w:tcPr>
          <w:p w14:paraId="68433A76" w14:textId="77777777" w:rsidR="00521303" w:rsidRPr="002424A6" w:rsidRDefault="00024D56">
            <w:pPr>
              <w:rPr>
                <w:rFonts w:asciiTheme="majorHAnsi" w:hAnsiTheme="majorHAnsi" w:cstheme="majorHAnsi"/>
              </w:rPr>
            </w:pPr>
            <w:r w:rsidRPr="002424A6">
              <w:rPr>
                <w:rFonts w:asciiTheme="majorHAnsi" w:hAnsiTheme="majorHAnsi" w:cstheme="majorHAnsi"/>
                <w:sz w:val="19"/>
              </w:rPr>
              <w:t>znaczny lub umiarkowany stopień niepełnosprawności</w:t>
            </w:r>
          </w:p>
        </w:tc>
        <w:tc>
          <w:tcPr>
            <w:tcW w:w="3211" w:type="dxa"/>
            <w:vAlign w:val="center"/>
          </w:tcPr>
          <w:p w14:paraId="7626B561" w14:textId="77777777" w:rsidR="00521303" w:rsidRPr="002424A6" w:rsidRDefault="00024D56">
            <w:pPr>
              <w:rPr>
                <w:rFonts w:asciiTheme="majorHAnsi" w:hAnsiTheme="majorHAnsi" w:cstheme="majorHAnsi"/>
              </w:rPr>
            </w:pPr>
            <w:r w:rsidRPr="002424A6">
              <w:rPr>
                <w:rFonts w:asciiTheme="majorHAnsi" w:hAnsiTheme="majorHAnsi" w:cstheme="majorHAnsi"/>
                <w:sz w:val="19"/>
              </w:rPr>
              <w:t>10</w:t>
            </w:r>
          </w:p>
        </w:tc>
        <w:tc>
          <w:tcPr>
            <w:tcW w:w="3211" w:type="dxa"/>
            <w:vAlign w:val="center"/>
          </w:tcPr>
          <w:p w14:paraId="46093563" w14:textId="77777777" w:rsidR="00521303" w:rsidRPr="002424A6" w:rsidRDefault="00024D56">
            <w:pPr>
              <w:rPr>
                <w:rFonts w:asciiTheme="majorHAnsi" w:hAnsiTheme="majorHAnsi" w:cstheme="majorHAnsi"/>
              </w:rPr>
            </w:pPr>
            <w:r w:rsidRPr="002424A6">
              <w:rPr>
                <w:rFonts w:asciiTheme="majorHAnsi" w:hAnsiTheme="majorHAnsi" w:cstheme="majorHAnsi"/>
                <w:sz w:val="19"/>
              </w:rPr>
              <w:t>orzeczenie o niepełnosprawności / stopniu niepełnosprawności / orzeczenie ZUS / inny dokument dotyczący stanu zdrowia</w:t>
            </w:r>
          </w:p>
        </w:tc>
      </w:tr>
      <w:tr w:rsidR="00521303" w:rsidRPr="002424A6" w14:paraId="657119A5" w14:textId="77777777">
        <w:trPr>
          <w:jc w:val="center"/>
        </w:trPr>
        <w:tc>
          <w:tcPr>
            <w:tcW w:w="3211" w:type="dxa"/>
            <w:vAlign w:val="center"/>
          </w:tcPr>
          <w:p w14:paraId="631FF10F" w14:textId="77777777" w:rsidR="00521303" w:rsidRPr="002424A6" w:rsidRDefault="00024D56">
            <w:pPr>
              <w:rPr>
                <w:rFonts w:asciiTheme="majorHAnsi" w:hAnsiTheme="majorHAnsi" w:cstheme="majorHAnsi"/>
              </w:rPr>
            </w:pPr>
            <w:r w:rsidRPr="002424A6">
              <w:rPr>
                <w:rFonts w:asciiTheme="majorHAnsi" w:hAnsiTheme="majorHAnsi" w:cstheme="majorHAnsi"/>
                <w:sz w:val="19"/>
              </w:rPr>
              <w:t>niepełnosprawność sprzężona</w:t>
            </w:r>
          </w:p>
        </w:tc>
        <w:tc>
          <w:tcPr>
            <w:tcW w:w="3211" w:type="dxa"/>
            <w:vAlign w:val="center"/>
          </w:tcPr>
          <w:p w14:paraId="5B6FC29C" w14:textId="77777777" w:rsidR="00521303" w:rsidRPr="002424A6" w:rsidRDefault="00024D56">
            <w:pPr>
              <w:rPr>
                <w:rFonts w:asciiTheme="majorHAnsi" w:hAnsiTheme="majorHAnsi" w:cstheme="majorHAnsi"/>
              </w:rPr>
            </w:pPr>
            <w:r w:rsidRPr="002424A6">
              <w:rPr>
                <w:rFonts w:asciiTheme="majorHAnsi" w:hAnsiTheme="majorHAnsi" w:cstheme="majorHAnsi"/>
                <w:sz w:val="19"/>
              </w:rPr>
              <w:t>10</w:t>
            </w:r>
          </w:p>
        </w:tc>
        <w:tc>
          <w:tcPr>
            <w:tcW w:w="3211" w:type="dxa"/>
            <w:vAlign w:val="center"/>
          </w:tcPr>
          <w:p w14:paraId="6989C5AB" w14:textId="3200B4D1" w:rsidR="00521303" w:rsidRPr="002424A6" w:rsidRDefault="00464E3A">
            <w:pPr>
              <w:rPr>
                <w:rFonts w:asciiTheme="majorHAnsi" w:hAnsiTheme="majorHAnsi" w:cstheme="majorHAnsi"/>
              </w:rPr>
            </w:pPr>
            <w:r w:rsidRPr="002424A6">
              <w:rPr>
                <w:rFonts w:asciiTheme="majorHAnsi" w:hAnsiTheme="majorHAnsi" w:cstheme="majorHAnsi"/>
                <w:sz w:val="19"/>
              </w:rPr>
              <w:t xml:space="preserve">orzeczenie o niepełnosprawności / stopniu niepełnosprawności / </w:t>
            </w:r>
            <w:r w:rsidRPr="002424A6">
              <w:rPr>
                <w:rFonts w:asciiTheme="majorHAnsi" w:hAnsiTheme="majorHAnsi" w:cstheme="majorHAnsi"/>
                <w:sz w:val="19"/>
              </w:rPr>
              <w:lastRenderedPageBreak/>
              <w:t>orzeczenie ZUS / inny dokument dotyczący stanu zdrowia</w:t>
            </w:r>
          </w:p>
        </w:tc>
      </w:tr>
      <w:tr w:rsidR="00521303" w:rsidRPr="002424A6" w14:paraId="69EC1FDB" w14:textId="77777777">
        <w:trPr>
          <w:jc w:val="center"/>
        </w:trPr>
        <w:tc>
          <w:tcPr>
            <w:tcW w:w="3211" w:type="dxa"/>
            <w:vAlign w:val="center"/>
          </w:tcPr>
          <w:p w14:paraId="3EF1B7B1" w14:textId="77777777" w:rsidR="00521303" w:rsidRPr="002424A6" w:rsidRDefault="00024D56">
            <w:pPr>
              <w:rPr>
                <w:rFonts w:asciiTheme="majorHAnsi" w:hAnsiTheme="majorHAnsi" w:cstheme="majorHAnsi"/>
              </w:rPr>
            </w:pPr>
            <w:r w:rsidRPr="002424A6">
              <w:rPr>
                <w:rFonts w:asciiTheme="majorHAnsi" w:hAnsiTheme="majorHAnsi" w:cstheme="majorHAnsi"/>
                <w:sz w:val="19"/>
              </w:rPr>
              <w:lastRenderedPageBreak/>
              <w:t>choroba psychiczna</w:t>
            </w:r>
          </w:p>
        </w:tc>
        <w:tc>
          <w:tcPr>
            <w:tcW w:w="3211" w:type="dxa"/>
            <w:vAlign w:val="center"/>
          </w:tcPr>
          <w:p w14:paraId="5A20D897" w14:textId="77777777" w:rsidR="00521303" w:rsidRPr="002424A6" w:rsidRDefault="00024D56">
            <w:pPr>
              <w:rPr>
                <w:rFonts w:asciiTheme="majorHAnsi" w:hAnsiTheme="majorHAnsi" w:cstheme="majorHAnsi"/>
              </w:rPr>
            </w:pPr>
            <w:r w:rsidRPr="002424A6">
              <w:rPr>
                <w:rFonts w:asciiTheme="majorHAnsi" w:hAnsiTheme="majorHAnsi" w:cstheme="majorHAnsi"/>
                <w:sz w:val="19"/>
              </w:rPr>
              <w:t>10</w:t>
            </w:r>
          </w:p>
        </w:tc>
        <w:tc>
          <w:tcPr>
            <w:tcW w:w="3211" w:type="dxa"/>
            <w:vAlign w:val="center"/>
          </w:tcPr>
          <w:p w14:paraId="39220A26" w14:textId="2017589B" w:rsidR="00521303" w:rsidRPr="002424A6" w:rsidRDefault="00464E3A">
            <w:pPr>
              <w:rPr>
                <w:rFonts w:asciiTheme="majorHAnsi" w:hAnsiTheme="majorHAnsi" w:cstheme="majorHAnsi"/>
              </w:rPr>
            </w:pPr>
            <w:r w:rsidRPr="002424A6">
              <w:rPr>
                <w:rFonts w:asciiTheme="majorHAnsi" w:hAnsiTheme="majorHAnsi" w:cstheme="majorHAnsi"/>
                <w:sz w:val="19"/>
              </w:rPr>
              <w:t>orzeczenie o niepełnosprawności / stopniu niepełnosprawności / orzeczenie ZUS / inny dokument dotyczący stanu zdrowia</w:t>
            </w:r>
          </w:p>
        </w:tc>
      </w:tr>
      <w:tr w:rsidR="00521303" w:rsidRPr="002424A6" w14:paraId="5C082982" w14:textId="77777777">
        <w:trPr>
          <w:jc w:val="center"/>
        </w:trPr>
        <w:tc>
          <w:tcPr>
            <w:tcW w:w="3211" w:type="dxa"/>
            <w:vAlign w:val="center"/>
          </w:tcPr>
          <w:p w14:paraId="228EFC69" w14:textId="77777777" w:rsidR="00521303" w:rsidRPr="002424A6" w:rsidRDefault="00024D56">
            <w:pPr>
              <w:rPr>
                <w:rFonts w:asciiTheme="majorHAnsi" w:hAnsiTheme="majorHAnsi" w:cstheme="majorHAnsi"/>
              </w:rPr>
            </w:pPr>
            <w:r w:rsidRPr="002424A6">
              <w:rPr>
                <w:rFonts w:asciiTheme="majorHAnsi" w:hAnsiTheme="majorHAnsi" w:cstheme="majorHAnsi"/>
                <w:sz w:val="19"/>
              </w:rPr>
              <w:t>niepełnosprawność intelektualna</w:t>
            </w:r>
          </w:p>
        </w:tc>
        <w:tc>
          <w:tcPr>
            <w:tcW w:w="3211" w:type="dxa"/>
            <w:vAlign w:val="center"/>
          </w:tcPr>
          <w:p w14:paraId="6276188A" w14:textId="77777777" w:rsidR="00521303" w:rsidRPr="002424A6" w:rsidRDefault="00024D56">
            <w:pPr>
              <w:rPr>
                <w:rFonts w:asciiTheme="majorHAnsi" w:hAnsiTheme="majorHAnsi" w:cstheme="majorHAnsi"/>
              </w:rPr>
            </w:pPr>
            <w:r w:rsidRPr="002424A6">
              <w:rPr>
                <w:rFonts w:asciiTheme="majorHAnsi" w:hAnsiTheme="majorHAnsi" w:cstheme="majorHAnsi"/>
                <w:sz w:val="19"/>
              </w:rPr>
              <w:t>10</w:t>
            </w:r>
          </w:p>
        </w:tc>
        <w:tc>
          <w:tcPr>
            <w:tcW w:w="3211" w:type="dxa"/>
            <w:vAlign w:val="center"/>
          </w:tcPr>
          <w:p w14:paraId="67986283" w14:textId="4F83B740" w:rsidR="00521303" w:rsidRPr="002424A6" w:rsidRDefault="00464E3A">
            <w:pPr>
              <w:rPr>
                <w:rFonts w:asciiTheme="majorHAnsi" w:hAnsiTheme="majorHAnsi" w:cstheme="majorHAnsi"/>
              </w:rPr>
            </w:pPr>
            <w:r w:rsidRPr="002424A6">
              <w:rPr>
                <w:rFonts w:asciiTheme="majorHAnsi" w:hAnsiTheme="majorHAnsi" w:cstheme="majorHAnsi"/>
                <w:sz w:val="19"/>
              </w:rPr>
              <w:t>orzeczenie o niepełnosprawności / stopniu niepełnosprawności / orzeczenie ZUS / inny dokument dotyczący stanu zdrowia</w:t>
            </w:r>
          </w:p>
        </w:tc>
      </w:tr>
      <w:tr w:rsidR="00521303" w:rsidRPr="002424A6" w14:paraId="28AE8665" w14:textId="77777777">
        <w:trPr>
          <w:jc w:val="center"/>
        </w:trPr>
        <w:tc>
          <w:tcPr>
            <w:tcW w:w="3211" w:type="dxa"/>
            <w:vAlign w:val="center"/>
          </w:tcPr>
          <w:p w14:paraId="402D4BF9" w14:textId="77777777" w:rsidR="00521303" w:rsidRPr="002424A6" w:rsidRDefault="00024D56">
            <w:pPr>
              <w:rPr>
                <w:rFonts w:asciiTheme="majorHAnsi" w:hAnsiTheme="majorHAnsi" w:cstheme="majorHAnsi"/>
              </w:rPr>
            </w:pPr>
            <w:r w:rsidRPr="002424A6">
              <w:rPr>
                <w:rFonts w:asciiTheme="majorHAnsi" w:hAnsiTheme="majorHAnsi" w:cstheme="majorHAnsi"/>
                <w:sz w:val="19"/>
              </w:rPr>
              <w:t>całościowe zaburzenia rozwojowe w rozumieniu ICD-10</w:t>
            </w:r>
          </w:p>
        </w:tc>
        <w:tc>
          <w:tcPr>
            <w:tcW w:w="3211" w:type="dxa"/>
            <w:vAlign w:val="center"/>
          </w:tcPr>
          <w:p w14:paraId="24C870F1" w14:textId="77777777" w:rsidR="00521303" w:rsidRPr="002424A6" w:rsidRDefault="00024D56">
            <w:pPr>
              <w:rPr>
                <w:rFonts w:asciiTheme="majorHAnsi" w:hAnsiTheme="majorHAnsi" w:cstheme="majorHAnsi"/>
              </w:rPr>
            </w:pPr>
            <w:r w:rsidRPr="002424A6">
              <w:rPr>
                <w:rFonts w:asciiTheme="majorHAnsi" w:hAnsiTheme="majorHAnsi" w:cstheme="majorHAnsi"/>
                <w:sz w:val="19"/>
              </w:rPr>
              <w:t>10</w:t>
            </w:r>
          </w:p>
        </w:tc>
        <w:tc>
          <w:tcPr>
            <w:tcW w:w="3211" w:type="dxa"/>
            <w:vAlign w:val="center"/>
          </w:tcPr>
          <w:p w14:paraId="38A18D17" w14:textId="40938E6C" w:rsidR="00521303" w:rsidRPr="002424A6" w:rsidRDefault="00464E3A">
            <w:pPr>
              <w:rPr>
                <w:rFonts w:asciiTheme="majorHAnsi" w:hAnsiTheme="majorHAnsi" w:cstheme="majorHAnsi"/>
              </w:rPr>
            </w:pPr>
            <w:r w:rsidRPr="002424A6">
              <w:rPr>
                <w:rFonts w:asciiTheme="majorHAnsi" w:hAnsiTheme="majorHAnsi" w:cstheme="majorHAnsi"/>
                <w:sz w:val="19"/>
              </w:rPr>
              <w:t>orzeczenie o niepełnosprawności / stopniu niepełnosprawności / orzeczenie ZUS / inny dokument dotyczący stanu zdrowia</w:t>
            </w:r>
          </w:p>
        </w:tc>
      </w:tr>
      <w:tr w:rsidR="00521303" w:rsidRPr="002424A6" w14:paraId="67B3A06C" w14:textId="77777777">
        <w:trPr>
          <w:jc w:val="center"/>
        </w:trPr>
        <w:tc>
          <w:tcPr>
            <w:tcW w:w="3211" w:type="dxa"/>
            <w:vAlign w:val="center"/>
          </w:tcPr>
          <w:p w14:paraId="4A669EC4" w14:textId="42AF4CD3" w:rsidR="00521303" w:rsidRPr="002424A6" w:rsidRDefault="00024D56">
            <w:pPr>
              <w:rPr>
                <w:rFonts w:asciiTheme="majorHAnsi" w:hAnsiTheme="majorHAnsi" w:cstheme="majorHAnsi"/>
              </w:rPr>
            </w:pPr>
            <w:r w:rsidRPr="002424A6">
              <w:rPr>
                <w:rFonts w:asciiTheme="majorHAnsi" w:hAnsiTheme="majorHAnsi" w:cstheme="majorHAnsi"/>
                <w:sz w:val="19"/>
              </w:rPr>
              <w:t>korzystanie z programu FEPŻ</w:t>
            </w:r>
          </w:p>
        </w:tc>
        <w:tc>
          <w:tcPr>
            <w:tcW w:w="3211" w:type="dxa"/>
            <w:vAlign w:val="center"/>
          </w:tcPr>
          <w:p w14:paraId="5DE5A961" w14:textId="77777777" w:rsidR="00521303" w:rsidRPr="002424A6" w:rsidRDefault="00024D56">
            <w:pPr>
              <w:rPr>
                <w:rFonts w:asciiTheme="majorHAnsi" w:hAnsiTheme="majorHAnsi" w:cstheme="majorHAnsi"/>
              </w:rPr>
            </w:pPr>
            <w:r w:rsidRPr="002424A6">
              <w:rPr>
                <w:rFonts w:asciiTheme="majorHAnsi" w:hAnsiTheme="majorHAnsi" w:cstheme="majorHAnsi"/>
                <w:sz w:val="19"/>
              </w:rPr>
              <w:t>10</w:t>
            </w:r>
          </w:p>
        </w:tc>
        <w:tc>
          <w:tcPr>
            <w:tcW w:w="3211" w:type="dxa"/>
            <w:vAlign w:val="center"/>
          </w:tcPr>
          <w:p w14:paraId="4E9FE8D2" w14:textId="500C1E1B" w:rsidR="00521303" w:rsidRPr="002424A6" w:rsidRDefault="00024D56">
            <w:pPr>
              <w:rPr>
                <w:rFonts w:asciiTheme="majorHAnsi" w:hAnsiTheme="majorHAnsi" w:cstheme="majorHAnsi"/>
              </w:rPr>
            </w:pPr>
            <w:r w:rsidRPr="002424A6">
              <w:rPr>
                <w:rFonts w:asciiTheme="majorHAnsi" w:hAnsiTheme="majorHAnsi" w:cstheme="majorHAnsi"/>
                <w:sz w:val="19"/>
              </w:rPr>
              <w:t>dokument potwierdzający korzystanie z programu</w:t>
            </w:r>
          </w:p>
        </w:tc>
      </w:tr>
      <w:tr w:rsidR="00521303" w:rsidRPr="002424A6" w14:paraId="2661F582" w14:textId="77777777">
        <w:trPr>
          <w:jc w:val="center"/>
        </w:trPr>
        <w:tc>
          <w:tcPr>
            <w:tcW w:w="3211" w:type="dxa"/>
            <w:vAlign w:val="center"/>
          </w:tcPr>
          <w:p w14:paraId="711E2ACB" w14:textId="77777777" w:rsidR="00521303" w:rsidRPr="002424A6" w:rsidRDefault="00024D56">
            <w:pPr>
              <w:rPr>
                <w:rFonts w:asciiTheme="majorHAnsi" w:hAnsiTheme="majorHAnsi" w:cstheme="majorHAnsi"/>
              </w:rPr>
            </w:pPr>
            <w:r w:rsidRPr="002424A6">
              <w:rPr>
                <w:rFonts w:asciiTheme="majorHAnsi" w:hAnsiTheme="majorHAnsi" w:cstheme="majorHAnsi"/>
                <w:sz w:val="19"/>
              </w:rPr>
              <w:t>samotne zamieszkiwanie</w:t>
            </w:r>
          </w:p>
        </w:tc>
        <w:tc>
          <w:tcPr>
            <w:tcW w:w="3211" w:type="dxa"/>
            <w:vAlign w:val="center"/>
          </w:tcPr>
          <w:p w14:paraId="2D5CAC9A" w14:textId="77777777" w:rsidR="00521303" w:rsidRPr="002424A6" w:rsidRDefault="00024D56">
            <w:pPr>
              <w:rPr>
                <w:rFonts w:asciiTheme="majorHAnsi" w:hAnsiTheme="majorHAnsi" w:cstheme="majorHAnsi"/>
              </w:rPr>
            </w:pPr>
            <w:r w:rsidRPr="002424A6">
              <w:rPr>
                <w:rFonts w:asciiTheme="majorHAnsi" w:hAnsiTheme="majorHAnsi" w:cstheme="majorHAnsi"/>
                <w:sz w:val="19"/>
              </w:rPr>
              <w:t>10</w:t>
            </w:r>
          </w:p>
        </w:tc>
        <w:tc>
          <w:tcPr>
            <w:tcW w:w="3211" w:type="dxa"/>
            <w:vAlign w:val="center"/>
          </w:tcPr>
          <w:p w14:paraId="5756575A" w14:textId="77777777" w:rsidR="00521303" w:rsidRPr="002424A6" w:rsidRDefault="00024D56">
            <w:pPr>
              <w:rPr>
                <w:rFonts w:asciiTheme="majorHAnsi" w:hAnsiTheme="majorHAnsi" w:cstheme="majorHAnsi"/>
              </w:rPr>
            </w:pPr>
            <w:r w:rsidRPr="002424A6">
              <w:rPr>
                <w:rFonts w:asciiTheme="majorHAnsi" w:hAnsiTheme="majorHAnsi" w:cstheme="majorHAnsi"/>
                <w:sz w:val="19"/>
              </w:rPr>
              <w:t>oświadczenie</w:t>
            </w:r>
          </w:p>
        </w:tc>
      </w:tr>
      <w:tr w:rsidR="00521303" w:rsidRPr="002424A6" w14:paraId="0B65352E" w14:textId="77777777">
        <w:trPr>
          <w:jc w:val="center"/>
        </w:trPr>
        <w:tc>
          <w:tcPr>
            <w:tcW w:w="3211" w:type="dxa"/>
            <w:vAlign w:val="center"/>
          </w:tcPr>
          <w:p w14:paraId="17143F97" w14:textId="77777777" w:rsidR="00521303" w:rsidRPr="002424A6" w:rsidRDefault="00024D56">
            <w:pPr>
              <w:rPr>
                <w:rFonts w:asciiTheme="majorHAnsi" w:hAnsiTheme="majorHAnsi" w:cstheme="majorHAnsi"/>
              </w:rPr>
            </w:pPr>
            <w:r w:rsidRPr="002424A6">
              <w:rPr>
                <w:rFonts w:asciiTheme="majorHAnsi" w:hAnsiTheme="majorHAnsi" w:cstheme="majorHAnsi"/>
                <w:sz w:val="19"/>
              </w:rPr>
              <w:t>objęcie ochroną czasową po agresji Federacji Rosyjskiej na Ukrainę</w:t>
            </w:r>
          </w:p>
        </w:tc>
        <w:tc>
          <w:tcPr>
            <w:tcW w:w="3211" w:type="dxa"/>
            <w:vAlign w:val="center"/>
          </w:tcPr>
          <w:p w14:paraId="7ED842A4" w14:textId="77777777" w:rsidR="00521303" w:rsidRPr="002424A6" w:rsidRDefault="00024D56">
            <w:pPr>
              <w:rPr>
                <w:rFonts w:asciiTheme="majorHAnsi" w:hAnsiTheme="majorHAnsi" w:cstheme="majorHAnsi"/>
              </w:rPr>
            </w:pPr>
            <w:r w:rsidRPr="002424A6">
              <w:rPr>
                <w:rFonts w:asciiTheme="majorHAnsi" w:hAnsiTheme="majorHAnsi" w:cstheme="majorHAnsi"/>
                <w:sz w:val="19"/>
              </w:rPr>
              <w:t>10</w:t>
            </w:r>
          </w:p>
        </w:tc>
        <w:tc>
          <w:tcPr>
            <w:tcW w:w="3211" w:type="dxa"/>
            <w:vAlign w:val="center"/>
          </w:tcPr>
          <w:p w14:paraId="49819606" w14:textId="77777777" w:rsidR="00521303" w:rsidRPr="002424A6" w:rsidRDefault="00024D56">
            <w:pPr>
              <w:rPr>
                <w:rFonts w:asciiTheme="majorHAnsi" w:hAnsiTheme="majorHAnsi" w:cstheme="majorHAnsi"/>
              </w:rPr>
            </w:pPr>
            <w:r w:rsidRPr="002424A6">
              <w:rPr>
                <w:rFonts w:asciiTheme="majorHAnsi" w:hAnsiTheme="majorHAnsi" w:cstheme="majorHAnsi"/>
                <w:sz w:val="19"/>
              </w:rPr>
              <w:t>zaświadczenie</w:t>
            </w:r>
          </w:p>
        </w:tc>
      </w:tr>
      <w:tr w:rsidR="00521303" w:rsidRPr="002424A6" w14:paraId="56ECAE3D" w14:textId="77777777">
        <w:trPr>
          <w:jc w:val="center"/>
        </w:trPr>
        <w:tc>
          <w:tcPr>
            <w:tcW w:w="3211" w:type="dxa"/>
            <w:vAlign w:val="center"/>
          </w:tcPr>
          <w:p w14:paraId="44B5E6C0" w14:textId="77777777" w:rsidR="00521303" w:rsidRPr="002424A6" w:rsidRDefault="00024D56">
            <w:pPr>
              <w:rPr>
                <w:rFonts w:asciiTheme="majorHAnsi" w:hAnsiTheme="majorHAnsi" w:cstheme="majorHAnsi"/>
              </w:rPr>
            </w:pPr>
            <w:r w:rsidRPr="002424A6">
              <w:rPr>
                <w:rFonts w:asciiTheme="majorHAnsi" w:hAnsiTheme="majorHAnsi" w:cstheme="majorHAnsi"/>
                <w:sz w:val="19"/>
              </w:rPr>
              <w:t>kobieta</w:t>
            </w:r>
          </w:p>
        </w:tc>
        <w:tc>
          <w:tcPr>
            <w:tcW w:w="3211" w:type="dxa"/>
            <w:vAlign w:val="center"/>
          </w:tcPr>
          <w:p w14:paraId="116220B4" w14:textId="77777777" w:rsidR="00521303" w:rsidRPr="002424A6" w:rsidRDefault="00024D56">
            <w:pPr>
              <w:rPr>
                <w:rFonts w:asciiTheme="majorHAnsi" w:hAnsiTheme="majorHAnsi" w:cstheme="majorHAnsi"/>
              </w:rPr>
            </w:pPr>
            <w:r w:rsidRPr="002424A6">
              <w:rPr>
                <w:rFonts w:asciiTheme="majorHAnsi" w:hAnsiTheme="majorHAnsi" w:cstheme="majorHAnsi"/>
                <w:sz w:val="19"/>
              </w:rPr>
              <w:t>3</w:t>
            </w:r>
          </w:p>
        </w:tc>
        <w:tc>
          <w:tcPr>
            <w:tcW w:w="3211" w:type="dxa"/>
            <w:vAlign w:val="center"/>
          </w:tcPr>
          <w:p w14:paraId="7C8D61C5" w14:textId="77777777" w:rsidR="00521303" w:rsidRPr="002424A6" w:rsidRDefault="00024D56">
            <w:pPr>
              <w:rPr>
                <w:rFonts w:asciiTheme="majorHAnsi" w:hAnsiTheme="majorHAnsi" w:cstheme="majorHAnsi"/>
              </w:rPr>
            </w:pPr>
            <w:r w:rsidRPr="002424A6">
              <w:rPr>
                <w:rFonts w:asciiTheme="majorHAnsi" w:hAnsiTheme="majorHAnsi" w:cstheme="majorHAnsi"/>
                <w:sz w:val="19"/>
              </w:rPr>
              <w:t>okazany dokument tożsamości; fakt weryfikacji odnotowuje się w dokumentacji rekrutacyjnej</w:t>
            </w:r>
          </w:p>
        </w:tc>
      </w:tr>
      <w:tr w:rsidR="00521303" w:rsidRPr="002424A6" w14:paraId="784261A0" w14:textId="77777777">
        <w:trPr>
          <w:jc w:val="center"/>
        </w:trPr>
        <w:tc>
          <w:tcPr>
            <w:tcW w:w="3211" w:type="dxa"/>
            <w:vAlign w:val="center"/>
          </w:tcPr>
          <w:p w14:paraId="50E534BF" w14:textId="77777777" w:rsidR="00521303" w:rsidRPr="002424A6" w:rsidRDefault="00024D56">
            <w:pPr>
              <w:rPr>
                <w:rFonts w:asciiTheme="majorHAnsi" w:hAnsiTheme="majorHAnsi" w:cstheme="majorHAnsi"/>
              </w:rPr>
            </w:pPr>
            <w:r w:rsidRPr="002424A6">
              <w:rPr>
                <w:rFonts w:asciiTheme="majorHAnsi" w:hAnsiTheme="majorHAnsi" w:cstheme="majorHAnsi"/>
                <w:sz w:val="19"/>
              </w:rPr>
              <w:t>wiek 80 lat lub więcej</w:t>
            </w:r>
          </w:p>
        </w:tc>
        <w:tc>
          <w:tcPr>
            <w:tcW w:w="3211" w:type="dxa"/>
            <w:vAlign w:val="center"/>
          </w:tcPr>
          <w:p w14:paraId="04257462" w14:textId="77777777" w:rsidR="00521303" w:rsidRPr="002424A6" w:rsidRDefault="00024D56">
            <w:pPr>
              <w:rPr>
                <w:rFonts w:asciiTheme="majorHAnsi" w:hAnsiTheme="majorHAnsi" w:cstheme="majorHAnsi"/>
              </w:rPr>
            </w:pPr>
            <w:r w:rsidRPr="002424A6">
              <w:rPr>
                <w:rFonts w:asciiTheme="majorHAnsi" w:hAnsiTheme="majorHAnsi" w:cstheme="majorHAnsi"/>
                <w:sz w:val="19"/>
              </w:rPr>
              <w:t>3</w:t>
            </w:r>
          </w:p>
        </w:tc>
        <w:tc>
          <w:tcPr>
            <w:tcW w:w="3211" w:type="dxa"/>
            <w:vAlign w:val="center"/>
          </w:tcPr>
          <w:p w14:paraId="2BEE83C8" w14:textId="77777777" w:rsidR="00521303" w:rsidRPr="002424A6" w:rsidRDefault="00024D56">
            <w:pPr>
              <w:rPr>
                <w:rFonts w:asciiTheme="majorHAnsi" w:hAnsiTheme="majorHAnsi" w:cstheme="majorHAnsi"/>
              </w:rPr>
            </w:pPr>
            <w:r w:rsidRPr="002424A6">
              <w:rPr>
                <w:rFonts w:asciiTheme="majorHAnsi" w:hAnsiTheme="majorHAnsi" w:cstheme="majorHAnsi"/>
                <w:sz w:val="19"/>
              </w:rPr>
              <w:t>okazany dokument tożsamości; fakt weryfikacji odnotowuje się w dokumentacji rekrutacyjnej</w:t>
            </w:r>
          </w:p>
        </w:tc>
      </w:tr>
    </w:tbl>
    <w:p w14:paraId="25A82C64" w14:textId="45D46E44" w:rsidR="00521303" w:rsidRPr="00D367A6" w:rsidRDefault="00024D56" w:rsidP="001C1F60">
      <w:pPr>
        <w:pStyle w:val="Listanumerowana"/>
        <w:numPr>
          <w:ilvl w:val="0"/>
          <w:numId w:val="14"/>
        </w:numPr>
        <w:jc w:val="both"/>
        <w:rPr>
          <w:rFonts w:asciiTheme="majorHAnsi" w:hAnsiTheme="majorHAnsi" w:cstheme="majorHAnsi"/>
        </w:rPr>
      </w:pPr>
      <w:r w:rsidRPr="00D367A6">
        <w:rPr>
          <w:rFonts w:asciiTheme="majorHAnsi" w:hAnsiTheme="majorHAnsi" w:cstheme="majorHAnsi"/>
        </w:rPr>
        <w:t>Spełnienie więcej niż jednego kryterium premiującego jest dopuszczalne</w:t>
      </w:r>
      <w:r w:rsidR="00236D51">
        <w:rPr>
          <w:rFonts w:asciiTheme="majorHAnsi" w:hAnsiTheme="majorHAnsi" w:cstheme="majorHAnsi"/>
        </w:rPr>
        <w:t>, a</w:t>
      </w:r>
      <w:r w:rsidRPr="00D367A6">
        <w:rPr>
          <w:rFonts w:asciiTheme="majorHAnsi" w:hAnsiTheme="majorHAnsi" w:cstheme="majorHAnsi"/>
        </w:rPr>
        <w:t xml:space="preserve"> punkty podlegają sumowaniu.</w:t>
      </w:r>
    </w:p>
    <w:p w14:paraId="3FBBB625" w14:textId="26534465" w:rsidR="00521303" w:rsidRDefault="00024D56" w:rsidP="001C1F60">
      <w:pPr>
        <w:pStyle w:val="Listanumerowana"/>
        <w:numPr>
          <w:ilvl w:val="0"/>
          <w:numId w:val="14"/>
        </w:numPr>
        <w:jc w:val="both"/>
        <w:rPr>
          <w:rFonts w:asciiTheme="majorHAnsi" w:hAnsiTheme="majorHAnsi" w:cstheme="majorHAnsi"/>
        </w:rPr>
      </w:pPr>
      <w:r w:rsidRPr="002424A6">
        <w:rPr>
          <w:rFonts w:asciiTheme="majorHAnsi" w:hAnsiTheme="majorHAnsi" w:cstheme="majorHAnsi"/>
        </w:rPr>
        <w:t>Brak dokumentu lub oświadczenia potwierdzającego dane kryterium premiujące oznacza nieprzyznanie punktów za to kryterium i nie powoduje odrzucenia zgłoszenia, o ile Kandydat/Kandydatka spełnia kryteria formalne.</w:t>
      </w:r>
    </w:p>
    <w:p w14:paraId="713EE1D2" w14:textId="156CDE14" w:rsidR="00A427EA" w:rsidRDefault="00A427EA" w:rsidP="00A427EA">
      <w:pPr>
        <w:pStyle w:val="Listanumerowana"/>
        <w:numPr>
          <w:ilvl w:val="0"/>
          <w:numId w:val="14"/>
        </w:numPr>
        <w:jc w:val="both"/>
        <w:rPr>
          <w:rFonts w:asciiTheme="majorHAnsi" w:hAnsiTheme="majorHAnsi" w:cstheme="majorHAnsi"/>
        </w:rPr>
      </w:pPr>
      <w:r>
        <w:rPr>
          <w:rFonts w:asciiTheme="majorHAnsi" w:hAnsiTheme="majorHAnsi" w:cstheme="majorHAnsi"/>
        </w:rPr>
        <w:t>Kryteria rekrutacji uczestników projektu do usługi transportowej door-to-door:</w:t>
      </w:r>
    </w:p>
    <w:p w14:paraId="0C905719" w14:textId="7A45759E" w:rsidR="00A427EA" w:rsidRDefault="00A427EA" w:rsidP="00A427EA">
      <w:pPr>
        <w:pStyle w:val="Listanumerowana"/>
        <w:numPr>
          <w:ilvl w:val="0"/>
          <w:numId w:val="32"/>
        </w:numPr>
        <w:jc w:val="both"/>
        <w:rPr>
          <w:rFonts w:asciiTheme="majorHAnsi" w:hAnsiTheme="majorHAnsi" w:cstheme="majorHAnsi"/>
        </w:rPr>
      </w:pPr>
      <w:r>
        <w:rPr>
          <w:rFonts w:asciiTheme="majorHAnsi" w:hAnsiTheme="majorHAnsi" w:cstheme="majorHAnsi"/>
        </w:rPr>
        <w:t>kryterium formalne – wyrażenie chęci korzystania z usług transportowych door-to-door,</w:t>
      </w:r>
    </w:p>
    <w:p w14:paraId="55BE3139" w14:textId="71880760" w:rsidR="00A427EA" w:rsidRDefault="00A427EA" w:rsidP="00A427EA">
      <w:pPr>
        <w:pStyle w:val="Listanumerowana"/>
        <w:numPr>
          <w:ilvl w:val="0"/>
          <w:numId w:val="32"/>
        </w:numPr>
        <w:jc w:val="both"/>
        <w:rPr>
          <w:rFonts w:asciiTheme="majorHAnsi" w:hAnsiTheme="majorHAnsi" w:cstheme="majorHAnsi"/>
        </w:rPr>
      </w:pPr>
      <w:r>
        <w:rPr>
          <w:rFonts w:asciiTheme="majorHAnsi" w:hAnsiTheme="majorHAnsi" w:cstheme="majorHAnsi"/>
        </w:rPr>
        <w:t>kryteria punktowe:</w:t>
      </w:r>
    </w:p>
    <w:p w14:paraId="1081A0FB" w14:textId="77777777" w:rsidR="00737C3C" w:rsidRDefault="00737C3C" w:rsidP="00737C3C">
      <w:pPr>
        <w:pStyle w:val="Listanumerowana"/>
        <w:numPr>
          <w:ilvl w:val="1"/>
          <w:numId w:val="32"/>
        </w:numPr>
        <w:jc w:val="both"/>
        <w:rPr>
          <w:rFonts w:asciiTheme="majorHAnsi" w:hAnsiTheme="majorHAnsi" w:cstheme="majorHAnsi"/>
        </w:rPr>
      </w:pPr>
      <w:r>
        <w:rPr>
          <w:rFonts w:asciiTheme="majorHAnsi" w:hAnsiTheme="majorHAnsi" w:cstheme="majorHAnsi"/>
        </w:rPr>
        <w:t>znaczny stopień niepełnosprawności – 10 punktów (weryfikacja na podstawie orzeczenia o stopniu niepełnosprawności/orzeczenia ZUS),</w:t>
      </w:r>
    </w:p>
    <w:p w14:paraId="0A8FD97A" w14:textId="47A83723" w:rsidR="00A427EA" w:rsidRDefault="00A427EA" w:rsidP="00A427EA">
      <w:pPr>
        <w:pStyle w:val="Listanumerowana"/>
        <w:numPr>
          <w:ilvl w:val="1"/>
          <w:numId w:val="32"/>
        </w:numPr>
        <w:jc w:val="both"/>
        <w:rPr>
          <w:rFonts w:asciiTheme="majorHAnsi" w:hAnsiTheme="majorHAnsi" w:cstheme="majorHAnsi"/>
        </w:rPr>
      </w:pPr>
      <w:r>
        <w:rPr>
          <w:rFonts w:asciiTheme="majorHAnsi" w:hAnsiTheme="majorHAnsi" w:cstheme="majorHAnsi"/>
        </w:rPr>
        <w:t>samotne zamieszkiwanie – 5 punktów (weryfikacja na podstawie oświadczenia),</w:t>
      </w:r>
    </w:p>
    <w:p w14:paraId="0780BEA9" w14:textId="08D5ECDE" w:rsidR="00A427EA" w:rsidRDefault="00737C3C" w:rsidP="00A427EA">
      <w:pPr>
        <w:pStyle w:val="Listanumerowana"/>
        <w:numPr>
          <w:ilvl w:val="1"/>
          <w:numId w:val="32"/>
        </w:numPr>
        <w:jc w:val="both"/>
        <w:rPr>
          <w:rFonts w:asciiTheme="majorHAnsi" w:hAnsiTheme="majorHAnsi" w:cstheme="majorHAnsi"/>
        </w:rPr>
      </w:pPr>
      <w:r>
        <w:rPr>
          <w:rFonts w:asciiTheme="majorHAnsi" w:hAnsiTheme="majorHAnsi" w:cstheme="majorHAnsi"/>
        </w:rPr>
        <w:t>brak rodziny zamieszkującej w powiecie zamieszkania uczestnika projektu (syn, córka, pełnoletni/a wnuk/wnuczka) – 5 punktów (weryfikacja na podstawie oświadczenia),</w:t>
      </w:r>
    </w:p>
    <w:p w14:paraId="0FBBC39B" w14:textId="4FD5A9F2" w:rsidR="00A427EA" w:rsidRDefault="00737C3C" w:rsidP="00737C3C">
      <w:pPr>
        <w:pStyle w:val="Listanumerowana"/>
        <w:numPr>
          <w:ilvl w:val="1"/>
          <w:numId w:val="32"/>
        </w:numPr>
        <w:jc w:val="both"/>
        <w:rPr>
          <w:rFonts w:asciiTheme="majorHAnsi" w:hAnsiTheme="majorHAnsi" w:cstheme="majorHAnsi"/>
        </w:rPr>
      </w:pPr>
      <w:r w:rsidRPr="00737C3C">
        <w:rPr>
          <w:rFonts w:asciiTheme="majorHAnsi" w:hAnsiTheme="majorHAnsi" w:cstheme="majorHAnsi"/>
        </w:rPr>
        <w:t>brak możliwości samodzielnego prowadzenia samochodu – 5 punktów (weryfikacja na podstawie oświadczenia</w:t>
      </w:r>
      <w:r>
        <w:rPr>
          <w:rFonts w:asciiTheme="majorHAnsi" w:hAnsiTheme="majorHAnsi" w:cstheme="majorHAnsi"/>
        </w:rPr>
        <w:t>).</w:t>
      </w:r>
    </w:p>
    <w:p w14:paraId="52E57DE2" w14:textId="7A63A725" w:rsidR="008A73C6" w:rsidRDefault="008A73C6" w:rsidP="008A73C6">
      <w:pPr>
        <w:pStyle w:val="Listanumerowana"/>
        <w:numPr>
          <w:ilvl w:val="0"/>
          <w:numId w:val="14"/>
        </w:numPr>
        <w:jc w:val="both"/>
        <w:rPr>
          <w:rFonts w:asciiTheme="majorHAnsi" w:hAnsiTheme="majorHAnsi" w:cstheme="majorHAnsi"/>
        </w:rPr>
      </w:pPr>
      <w:r w:rsidRPr="008A73C6">
        <w:rPr>
          <w:rFonts w:asciiTheme="majorHAnsi" w:hAnsiTheme="majorHAnsi" w:cstheme="majorHAnsi"/>
        </w:rPr>
        <w:t>W przypadku uzyskania przez Kandydatów/Kandydatki jednakowej liczby punktów o zakwalifikowaniu do usługi transportowej door-to-door decyduje kolejność zgłoszenia chęci korzystania z tej usługi, ustalana według daty, a jeżeli jest możliwa do ustalenia – również godziny wpływu zgłoszenia</w:t>
      </w:r>
      <w:r>
        <w:rPr>
          <w:rFonts w:asciiTheme="majorHAnsi" w:hAnsiTheme="majorHAnsi" w:cstheme="majorHAnsi"/>
        </w:rPr>
        <w:t>.</w:t>
      </w:r>
    </w:p>
    <w:p w14:paraId="22F3D326" w14:textId="4C304408" w:rsidR="00196ED8" w:rsidRPr="00D367A6" w:rsidRDefault="00196ED8" w:rsidP="00196ED8">
      <w:pPr>
        <w:pStyle w:val="Nagwek1"/>
        <w:jc w:val="center"/>
        <w:rPr>
          <w:rFonts w:cstheme="majorHAnsi"/>
          <w:color w:val="auto"/>
        </w:rPr>
      </w:pPr>
      <w:r w:rsidRPr="00D367A6">
        <w:rPr>
          <w:rFonts w:cstheme="majorHAnsi"/>
          <w:color w:val="auto"/>
        </w:rPr>
        <w:lastRenderedPageBreak/>
        <w:t xml:space="preserve">§ </w:t>
      </w:r>
      <w:r>
        <w:rPr>
          <w:rFonts w:cstheme="majorHAnsi"/>
          <w:color w:val="auto"/>
        </w:rPr>
        <w:t>6</w:t>
      </w:r>
      <w:r w:rsidRPr="00D367A6">
        <w:rPr>
          <w:rFonts w:cstheme="majorHAnsi"/>
          <w:color w:val="auto"/>
        </w:rPr>
        <w:t xml:space="preserve">. </w:t>
      </w:r>
      <w:r>
        <w:rPr>
          <w:rFonts w:cstheme="majorHAnsi"/>
          <w:color w:val="auto"/>
        </w:rPr>
        <w:t>Wymagania dotyczące asystentów</w:t>
      </w:r>
    </w:p>
    <w:p w14:paraId="200BDEB8" w14:textId="7C08E237" w:rsidR="00196ED8" w:rsidRPr="00AC5369" w:rsidRDefault="00196ED8" w:rsidP="00AC5369">
      <w:pPr>
        <w:pStyle w:val="Listanumerowana"/>
        <w:numPr>
          <w:ilvl w:val="0"/>
          <w:numId w:val="33"/>
        </w:numPr>
        <w:rPr>
          <w:rFonts w:asciiTheme="majorHAnsi" w:hAnsiTheme="majorHAnsi" w:cstheme="majorHAnsi"/>
        </w:rPr>
      </w:pPr>
      <w:r w:rsidRPr="00196ED8">
        <w:rPr>
          <w:rFonts w:asciiTheme="majorHAnsi" w:hAnsiTheme="majorHAnsi" w:cstheme="majorHAnsi"/>
        </w:rPr>
        <w:t>Kandydat/Kandydatka do grupy 15 osób sprawujących opiekę musi łącznie</w:t>
      </w:r>
      <w:r w:rsidR="00AC5369">
        <w:rPr>
          <w:rFonts w:asciiTheme="majorHAnsi" w:hAnsiTheme="majorHAnsi" w:cstheme="majorHAnsi"/>
        </w:rPr>
        <w:t xml:space="preserve"> </w:t>
      </w:r>
      <w:r w:rsidRPr="00AC5369">
        <w:rPr>
          <w:rFonts w:asciiTheme="majorHAnsi" w:hAnsiTheme="majorHAnsi" w:cstheme="majorHAnsi"/>
        </w:rPr>
        <w:t>zamieszkiwać w rozumieniu Kodeksu cywilnego na terenie miasta Zambrów, gminy Zambrów albo gminy Rutki, co potwierdza umowa najmu, rachunek za media lub inny równoważny dokument,</w:t>
      </w:r>
    </w:p>
    <w:p w14:paraId="34E9F18F" w14:textId="0C1CC333" w:rsidR="00196ED8" w:rsidRDefault="00196ED8" w:rsidP="002064C6">
      <w:pPr>
        <w:pStyle w:val="Listanumerowana"/>
        <w:numPr>
          <w:ilvl w:val="0"/>
          <w:numId w:val="33"/>
        </w:numPr>
        <w:jc w:val="both"/>
      </w:pPr>
      <w:r>
        <w:t>Z</w:t>
      </w:r>
      <w:r w:rsidRPr="00196ED8">
        <w:t>godnie z Wytycznymi dotyczącymi realizacji projektów z udziałem środków Europejskiego Funduszu Społecznego Plus w regionalnych programach na lata 2021–2027 usługa asystencka może być świadczona przez:</w:t>
      </w:r>
    </w:p>
    <w:p w14:paraId="4513F769" w14:textId="77777777" w:rsidR="00196ED8" w:rsidRDefault="00196ED8" w:rsidP="00184479">
      <w:pPr>
        <w:pStyle w:val="Listanumerowana"/>
        <w:numPr>
          <w:ilvl w:val="0"/>
          <w:numId w:val="35"/>
        </w:numPr>
        <w:jc w:val="both"/>
      </w:pPr>
      <w:r w:rsidRPr="00196ED8">
        <w:rPr>
          <w:rFonts w:asciiTheme="majorHAnsi" w:hAnsiTheme="majorHAnsi" w:cstheme="majorHAnsi"/>
        </w:rPr>
        <w:t>asystenta osoby niepełnosprawnej – warunkiem zatrudnienia asystenta osoby niepełnosprawnej jest ukończone kształcenie w zawodzie asystenta osoby niepełnosprawnej zgodnie z rozporządzeniem Ministra Edukacji Narodowej z dnia 16 maja 2019 r. w sprawie podstaw programowych kształcenia w zawodach szkolnictwa branżowego oraz dodatkowych umiejętności zawodowych w zakresie wybranych zawodów szkolnictwa branżowego (Dz. U. poz. 991, z późn. zm.),</w:t>
      </w:r>
    </w:p>
    <w:p w14:paraId="7BAB2F10" w14:textId="77777777" w:rsidR="00196ED8" w:rsidRDefault="00196ED8" w:rsidP="00184479">
      <w:pPr>
        <w:pStyle w:val="Listanumerowana"/>
        <w:numPr>
          <w:ilvl w:val="0"/>
          <w:numId w:val="35"/>
        </w:numPr>
        <w:jc w:val="both"/>
      </w:pPr>
      <w:r w:rsidRPr="00196ED8">
        <w:rPr>
          <w:rFonts w:asciiTheme="majorHAnsi" w:hAnsiTheme="majorHAnsi" w:cstheme="majorHAnsi"/>
        </w:rPr>
        <w:t>asystenta osobistego osoby niepełnosprawnej – warunkiem zatrudnienia kandydata jako asystenta osobistego osoby niepełnosprawnej jest uzyskanie pozytywnej opinii psychologa na podstawie weryfikacji predyspozycji osobowościowych oraz kompetencji społecznych. Po uzyskaniu pozytywnej opinii psychologa, asystentem osobistym osoby niepełnosprawnej mogą zostać kandydaci:</w:t>
      </w:r>
    </w:p>
    <w:p w14:paraId="510CCB17" w14:textId="77777777" w:rsidR="00196ED8" w:rsidRDefault="00196ED8" w:rsidP="00184479">
      <w:pPr>
        <w:pStyle w:val="Listanumerowana"/>
        <w:numPr>
          <w:ilvl w:val="1"/>
          <w:numId w:val="35"/>
        </w:numPr>
        <w:jc w:val="both"/>
      </w:pPr>
      <w:r w:rsidRPr="00196ED8">
        <w:rPr>
          <w:rFonts w:asciiTheme="majorHAnsi" w:hAnsiTheme="majorHAnsi" w:cstheme="majorHAnsi"/>
        </w:rPr>
        <w:t>posiadający doświadczenie w realizacji usług asystenckich, w tym zawodowe, wolontariackie lub osobiste, wynikające z pełnienia roli opiekuna faktycznego lub</w:t>
      </w:r>
    </w:p>
    <w:p w14:paraId="60A09544" w14:textId="798DD40C" w:rsidR="00196ED8" w:rsidRPr="00196ED8" w:rsidRDefault="00196ED8" w:rsidP="00184479">
      <w:pPr>
        <w:pStyle w:val="Listanumerowana"/>
        <w:numPr>
          <w:ilvl w:val="1"/>
          <w:numId w:val="35"/>
        </w:numPr>
        <w:jc w:val="both"/>
      </w:pPr>
      <w:r w:rsidRPr="00196ED8">
        <w:rPr>
          <w:rFonts w:asciiTheme="majorHAnsi" w:hAnsiTheme="majorHAnsi" w:cstheme="majorHAnsi"/>
        </w:rPr>
        <w:t>bez adekwatnego doświadczenia, którzy odbyli minimum 60-godzinne szkolenie asystenckie. Szkolenie składa się z minimum 20 godzin części teoretycznej z zakresu wiedzy ogólnej dotyczącej niepełnosprawności, udzielania pierwszej pomocy, pielęgnacji i obsługi sprzętu pomocniczego oraz z minimum 40 godzin części praktycznej w formie przyuczenia do pracy np. praktyki, wolontariat.</w:t>
      </w:r>
    </w:p>
    <w:p w14:paraId="5C10312C" w14:textId="108A60A3" w:rsidR="00196ED8" w:rsidRDefault="00196ED8" w:rsidP="002064C6">
      <w:pPr>
        <w:pStyle w:val="Listanumerowana"/>
        <w:numPr>
          <w:ilvl w:val="0"/>
          <w:numId w:val="33"/>
        </w:numPr>
        <w:jc w:val="both"/>
      </w:pPr>
      <w:r>
        <w:t xml:space="preserve">Osoby, które nie posiadają adekwatnego doświadczenia zostaną przeszkolone zgodnie z zapisem </w:t>
      </w:r>
      <w:r w:rsidR="00184479" w:rsidRPr="00184479">
        <w:t>§</w:t>
      </w:r>
      <w:r w:rsidR="00184479">
        <w:t>1. Ust. 7 lit. a niniejszego Regulaminu.</w:t>
      </w:r>
    </w:p>
    <w:p w14:paraId="27AA0BC8" w14:textId="5C81974B" w:rsidR="00184479" w:rsidRPr="00737C3C" w:rsidRDefault="00184479" w:rsidP="002064C6">
      <w:pPr>
        <w:pStyle w:val="Listanumerowana"/>
        <w:numPr>
          <w:ilvl w:val="0"/>
          <w:numId w:val="33"/>
        </w:numPr>
        <w:jc w:val="both"/>
      </w:pPr>
      <w:r w:rsidRPr="00184479">
        <w:t>Osoba będąca członkiem rodziny Uczestnika/Uczestniczki</w:t>
      </w:r>
      <w:r w:rsidR="00BA7126">
        <w:t xml:space="preserve"> </w:t>
      </w:r>
      <w:r w:rsidR="00BA7126" w:rsidRPr="00184479">
        <w:t>Projektu</w:t>
      </w:r>
      <w:r w:rsidR="00BA7126">
        <w:t xml:space="preserve"> (małżonek, wstępni, zstępni, rodzeństwo, teściowie, zięć, synowa, macocha, ojczym) </w:t>
      </w:r>
      <w:r w:rsidRPr="00184479">
        <w:t>może zostać zakwalifikowana do grupy osób przygotowywanych do świadczenia usług asystenckich, jednak nie może świadczyć usług asystenckich na rzecz Uczestnika/Uczestniczki Projektu będącego członkiem jej rodziny.</w:t>
      </w:r>
    </w:p>
    <w:p w14:paraId="1F477DAA" w14:textId="116E449E" w:rsidR="00521303" w:rsidRPr="00D367A6" w:rsidRDefault="00024D56" w:rsidP="00D367A6">
      <w:pPr>
        <w:pStyle w:val="Nagwek1"/>
        <w:jc w:val="center"/>
        <w:rPr>
          <w:rFonts w:cstheme="majorHAnsi"/>
          <w:color w:val="auto"/>
        </w:rPr>
      </w:pPr>
      <w:r w:rsidRPr="00D367A6">
        <w:rPr>
          <w:rFonts w:cstheme="majorHAnsi"/>
          <w:color w:val="auto"/>
        </w:rPr>
        <w:t xml:space="preserve">§ </w:t>
      </w:r>
      <w:r w:rsidR="00196ED8">
        <w:rPr>
          <w:rFonts w:cstheme="majorHAnsi"/>
          <w:color w:val="auto"/>
        </w:rPr>
        <w:t>7</w:t>
      </w:r>
      <w:r w:rsidRPr="00D367A6">
        <w:rPr>
          <w:rFonts w:cstheme="majorHAnsi"/>
          <w:color w:val="auto"/>
        </w:rPr>
        <w:t>. Dokumenty rekrutacyjne</w:t>
      </w:r>
    </w:p>
    <w:p w14:paraId="157FE3D1" w14:textId="510AFCE0" w:rsidR="004C414F" w:rsidRDefault="00024D56" w:rsidP="001C1F60">
      <w:pPr>
        <w:pStyle w:val="Listanumerowana"/>
        <w:numPr>
          <w:ilvl w:val="0"/>
          <w:numId w:val="16"/>
        </w:numPr>
        <w:jc w:val="both"/>
        <w:rPr>
          <w:rFonts w:asciiTheme="majorHAnsi" w:hAnsiTheme="majorHAnsi" w:cstheme="majorHAnsi"/>
        </w:rPr>
      </w:pPr>
      <w:r w:rsidRPr="002424A6">
        <w:rPr>
          <w:rFonts w:asciiTheme="majorHAnsi" w:hAnsiTheme="majorHAnsi" w:cstheme="majorHAnsi"/>
        </w:rPr>
        <w:t>Kandydat/Kandydatka</w:t>
      </w:r>
      <w:r w:rsidR="0037657C">
        <w:rPr>
          <w:rFonts w:asciiTheme="majorHAnsi" w:hAnsiTheme="majorHAnsi" w:cstheme="majorHAnsi"/>
        </w:rPr>
        <w:t xml:space="preserve"> na Uczestnika Projektu</w:t>
      </w:r>
      <w:r w:rsidRPr="002424A6">
        <w:rPr>
          <w:rFonts w:asciiTheme="majorHAnsi" w:hAnsiTheme="majorHAnsi" w:cstheme="majorHAnsi"/>
        </w:rPr>
        <w:t xml:space="preserve"> składa</w:t>
      </w:r>
      <w:r w:rsidR="004C414F">
        <w:rPr>
          <w:rFonts w:asciiTheme="majorHAnsi" w:hAnsiTheme="majorHAnsi" w:cstheme="majorHAnsi"/>
        </w:rPr>
        <w:t>:</w:t>
      </w:r>
    </w:p>
    <w:p w14:paraId="423847FC" w14:textId="77777777" w:rsidR="004C414F" w:rsidRDefault="00024D56" w:rsidP="001C1F60">
      <w:pPr>
        <w:pStyle w:val="Listanumerowana"/>
        <w:numPr>
          <w:ilvl w:val="0"/>
          <w:numId w:val="29"/>
        </w:numPr>
        <w:jc w:val="both"/>
        <w:rPr>
          <w:rFonts w:asciiTheme="majorHAnsi" w:hAnsiTheme="majorHAnsi" w:cstheme="majorHAnsi"/>
        </w:rPr>
      </w:pPr>
      <w:r w:rsidRPr="002424A6">
        <w:rPr>
          <w:rFonts w:asciiTheme="majorHAnsi" w:hAnsiTheme="majorHAnsi" w:cstheme="majorHAnsi"/>
        </w:rPr>
        <w:t>formularz zgłoszeniowy</w:t>
      </w:r>
      <w:r w:rsidR="004C414F">
        <w:rPr>
          <w:rFonts w:asciiTheme="majorHAnsi" w:hAnsiTheme="majorHAnsi" w:cstheme="majorHAnsi"/>
        </w:rPr>
        <w:t>,</w:t>
      </w:r>
    </w:p>
    <w:p w14:paraId="0CDD052F" w14:textId="2063DDB1" w:rsidR="0037657C" w:rsidRDefault="00024D56" w:rsidP="001C1F60">
      <w:pPr>
        <w:pStyle w:val="Listanumerowana"/>
        <w:numPr>
          <w:ilvl w:val="0"/>
          <w:numId w:val="29"/>
        </w:numPr>
        <w:jc w:val="both"/>
        <w:rPr>
          <w:rFonts w:asciiTheme="majorHAnsi" w:hAnsiTheme="majorHAnsi" w:cstheme="majorHAnsi"/>
        </w:rPr>
      </w:pPr>
      <w:r w:rsidRPr="002424A6">
        <w:rPr>
          <w:rFonts w:asciiTheme="majorHAnsi" w:hAnsiTheme="majorHAnsi" w:cstheme="majorHAnsi"/>
        </w:rPr>
        <w:t>dokumenty niezbędne do potwierdzenia spełniania kryteriów formalnych</w:t>
      </w:r>
      <w:r w:rsidR="00184479">
        <w:rPr>
          <w:rFonts w:asciiTheme="majorHAnsi" w:hAnsiTheme="majorHAnsi" w:cstheme="majorHAnsi"/>
        </w:rPr>
        <w:t xml:space="preserve"> (orzeczenie o niepełnosprawności oraz dokument potwierdzający miejsce zamieszkania),</w:t>
      </w:r>
    </w:p>
    <w:p w14:paraId="6214ECCB" w14:textId="28B8289E" w:rsidR="0037657C" w:rsidRDefault="00464E3A" w:rsidP="001C1F60">
      <w:pPr>
        <w:pStyle w:val="Listanumerowana"/>
        <w:numPr>
          <w:ilvl w:val="0"/>
          <w:numId w:val="29"/>
        </w:numPr>
        <w:jc w:val="both"/>
        <w:rPr>
          <w:rFonts w:asciiTheme="majorHAnsi" w:hAnsiTheme="majorHAnsi" w:cstheme="majorHAnsi"/>
        </w:rPr>
      </w:pPr>
      <w:r w:rsidRPr="00464E3A">
        <w:rPr>
          <w:rFonts w:asciiTheme="majorHAnsi" w:hAnsiTheme="majorHAnsi" w:cstheme="majorHAnsi" w:hint="eastAsia"/>
        </w:rPr>
        <w:t>dokumenty potwierdzające spełnienie kryteriów premiujących</w:t>
      </w:r>
      <w:r w:rsidR="00184479">
        <w:rPr>
          <w:rFonts w:asciiTheme="majorHAnsi" w:hAnsiTheme="majorHAnsi" w:cstheme="majorHAnsi"/>
        </w:rPr>
        <w:t xml:space="preserve"> zgodnie z tabelą </w:t>
      </w:r>
      <w:r w:rsidR="00184479" w:rsidRPr="00184479">
        <w:rPr>
          <w:rFonts w:asciiTheme="majorHAnsi" w:hAnsiTheme="majorHAnsi" w:cstheme="majorHAnsi"/>
        </w:rPr>
        <w:t>§ 5</w:t>
      </w:r>
      <w:r w:rsidR="00184479">
        <w:rPr>
          <w:rFonts w:asciiTheme="majorHAnsi" w:hAnsiTheme="majorHAnsi" w:cstheme="majorHAnsi"/>
        </w:rPr>
        <w:t xml:space="preserve"> ut. 1.</w:t>
      </w:r>
      <w:r w:rsidRPr="00464E3A">
        <w:rPr>
          <w:rFonts w:asciiTheme="majorHAnsi" w:hAnsiTheme="majorHAnsi" w:cstheme="majorHAnsi" w:hint="eastAsia"/>
        </w:rPr>
        <w:t xml:space="preserve"> jeżeli dotyczy</w:t>
      </w:r>
      <w:r w:rsidR="0037657C">
        <w:rPr>
          <w:rFonts w:asciiTheme="majorHAnsi" w:hAnsiTheme="majorHAnsi" w:cstheme="majorHAnsi"/>
        </w:rPr>
        <w:t>,</w:t>
      </w:r>
    </w:p>
    <w:p w14:paraId="61761873" w14:textId="49F32A2E" w:rsidR="00184479" w:rsidRPr="00184479" w:rsidRDefault="00184479" w:rsidP="00184479">
      <w:pPr>
        <w:pStyle w:val="Listanumerowana"/>
        <w:numPr>
          <w:ilvl w:val="0"/>
          <w:numId w:val="29"/>
        </w:numPr>
        <w:jc w:val="both"/>
        <w:rPr>
          <w:rFonts w:asciiTheme="majorHAnsi" w:hAnsiTheme="majorHAnsi" w:cstheme="majorHAnsi"/>
        </w:rPr>
      </w:pPr>
      <w:r>
        <w:rPr>
          <w:rFonts w:asciiTheme="majorHAnsi" w:hAnsiTheme="majorHAnsi" w:cstheme="majorHAnsi"/>
        </w:rPr>
        <w:t>k</w:t>
      </w:r>
      <w:r w:rsidRPr="00184479">
        <w:rPr>
          <w:rFonts w:asciiTheme="majorHAnsi" w:hAnsiTheme="majorHAnsi" w:cstheme="majorHAnsi"/>
        </w:rPr>
        <w:t>lauzul</w:t>
      </w:r>
      <w:r>
        <w:rPr>
          <w:rFonts w:asciiTheme="majorHAnsi" w:hAnsiTheme="majorHAnsi" w:cstheme="majorHAnsi"/>
        </w:rPr>
        <w:t>ę</w:t>
      </w:r>
      <w:r w:rsidRPr="00184479">
        <w:rPr>
          <w:rFonts w:asciiTheme="majorHAnsi" w:hAnsiTheme="majorHAnsi" w:cstheme="majorHAnsi"/>
        </w:rPr>
        <w:t xml:space="preserve"> informacyjna dotycząca przetwarzania danych osobowych</w:t>
      </w:r>
      <w:r>
        <w:rPr>
          <w:rFonts w:asciiTheme="majorHAnsi" w:hAnsiTheme="majorHAnsi" w:cstheme="majorHAnsi"/>
        </w:rPr>
        <w:t>,</w:t>
      </w:r>
    </w:p>
    <w:p w14:paraId="0A94D710" w14:textId="10A5F158" w:rsidR="00184479" w:rsidRPr="00184479" w:rsidRDefault="00184479" w:rsidP="00184479">
      <w:pPr>
        <w:pStyle w:val="Listanumerowana"/>
        <w:numPr>
          <w:ilvl w:val="0"/>
          <w:numId w:val="29"/>
        </w:numPr>
        <w:jc w:val="both"/>
        <w:rPr>
          <w:rFonts w:asciiTheme="majorHAnsi" w:hAnsiTheme="majorHAnsi" w:cstheme="majorHAnsi"/>
        </w:rPr>
      </w:pPr>
      <w:r>
        <w:rPr>
          <w:rFonts w:asciiTheme="majorHAnsi" w:hAnsiTheme="majorHAnsi" w:cstheme="majorHAnsi"/>
        </w:rPr>
        <w:t>klauzulę</w:t>
      </w:r>
      <w:r w:rsidRPr="00184479">
        <w:rPr>
          <w:rFonts w:asciiTheme="majorHAnsi" w:hAnsiTheme="majorHAnsi" w:cstheme="majorHAnsi"/>
        </w:rPr>
        <w:t xml:space="preserve"> RODO PCPR</w:t>
      </w:r>
      <w:r>
        <w:rPr>
          <w:rFonts w:asciiTheme="majorHAnsi" w:hAnsiTheme="majorHAnsi" w:cstheme="majorHAnsi"/>
        </w:rPr>
        <w:t>,</w:t>
      </w:r>
    </w:p>
    <w:p w14:paraId="4A1ABEA8" w14:textId="257856C1" w:rsidR="00184479" w:rsidRPr="00184479" w:rsidRDefault="00184479" w:rsidP="00184479">
      <w:pPr>
        <w:pStyle w:val="Listanumerowana"/>
        <w:numPr>
          <w:ilvl w:val="0"/>
          <w:numId w:val="29"/>
        </w:numPr>
        <w:jc w:val="both"/>
        <w:rPr>
          <w:rFonts w:asciiTheme="majorHAnsi" w:hAnsiTheme="majorHAnsi" w:cstheme="majorHAnsi"/>
        </w:rPr>
      </w:pPr>
      <w:r>
        <w:rPr>
          <w:rFonts w:asciiTheme="majorHAnsi" w:hAnsiTheme="majorHAnsi" w:cstheme="majorHAnsi"/>
        </w:rPr>
        <w:t>deklarację</w:t>
      </w:r>
      <w:r w:rsidRPr="00184479">
        <w:rPr>
          <w:rFonts w:asciiTheme="majorHAnsi" w:hAnsiTheme="majorHAnsi" w:cstheme="majorHAnsi"/>
        </w:rPr>
        <w:t xml:space="preserve"> uczestnictwa</w:t>
      </w:r>
      <w:r>
        <w:rPr>
          <w:rFonts w:asciiTheme="majorHAnsi" w:hAnsiTheme="majorHAnsi" w:cstheme="majorHAnsi"/>
        </w:rPr>
        <w:t>,</w:t>
      </w:r>
    </w:p>
    <w:p w14:paraId="6E1F8CCC" w14:textId="3ED5E505" w:rsidR="00521303" w:rsidRPr="002424A6" w:rsidRDefault="00024D56" w:rsidP="001C1F60">
      <w:pPr>
        <w:pStyle w:val="Listanumerowana"/>
        <w:numPr>
          <w:ilvl w:val="0"/>
          <w:numId w:val="16"/>
        </w:numPr>
        <w:jc w:val="both"/>
        <w:rPr>
          <w:rFonts w:asciiTheme="majorHAnsi" w:hAnsiTheme="majorHAnsi" w:cstheme="majorHAnsi"/>
        </w:rPr>
      </w:pPr>
      <w:r w:rsidRPr="002424A6">
        <w:rPr>
          <w:rFonts w:asciiTheme="majorHAnsi" w:hAnsiTheme="majorHAnsi" w:cstheme="majorHAnsi"/>
        </w:rPr>
        <w:t>W przypadku osoby sprawującej opiekę dokumentacja obejmuje w szczególności formularz zgłoszeniowy, dokument potwierdzający miejsce zamieszkania</w:t>
      </w:r>
      <w:r w:rsidR="00184479">
        <w:rPr>
          <w:rFonts w:asciiTheme="majorHAnsi" w:hAnsiTheme="majorHAnsi" w:cstheme="majorHAnsi"/>
        </w:rPr>
        <w:t>, a także dokumentację potwierdzającą posiadane kwalifikacje lub doświadczenie</w:t>
      </w:r>
      <w:r w:rsidR="00DE17C0">
        <w:rPr>
          <w:rFonts w:asciiTheme="majorHAnsi" w:hAnsiTheme="majorHAnsi" w:cstheme="majorHAnsi"/>
        </w:rPr>
        <w:t>, jeśli dotyczy.</w:t>
      </w:r>
    </w:p>
    <w:p w14:paraId="6960212E" w14:textId="77777777" w:rsidR="00184479" w:rsidRDefault="00184479" w:rsidP="001C1F60">
      <w:pPr>
        <w:pStyle w:val="Listanumerowana"/>
        <w:numPr>
          <w:ilvl w:val="0"/>
          <w:numId w:val="16"/>
        </w:numPr>
        <w:jc w:val="both"/>
        <w:rPr>
          <w:rFonts w:asciiTheme="majorHAnsi" w:hAnsiTheme="majorHAnsi" w:cstheme="majorHAnsi"/>
        </w:rPr>
      </w:pPr>
      <w:r w:rsidRPr="00184479">
        <w:rPr>
          <w:rFonts w:asciiTheme="majorHAnsi" w:hAnsiTheme="majorHAnsi" w:cstheme="majorHAnsi"/>
        </w:rPr>
        <w:t xml:space="preserve">W przypadku działania w imieniu Kandydata/Kandydatki przez przedstawiciela ustawowego, opiekuna prawnego, kuratora lub pełnomocnika należy przedłożyć do wglądu dokument potwierdzający umocowanie </w:t>
      </w:r>
      <w:r w:rsidRPr="00184479">
        <w:rPr>
          <w:rFonts w:asciiTheme="majorHAnsi" w:hAnsiTheme="majorHAnsi" w:cstheme="majorHAnsi"/>
        </w:rPr>
        <w:lastRenderedPageBreak/>
        <w:t>do działania w imieniu Kandydata/Kandydatki oraz zakres tego umocowania, w szczególności prawomocne postanowienie właściwego sądu o ustanowieniu opiekuna lub kuratora albo dokument pełnomocnictwa – odpowiednio do sytuacji prawnej Kandydata/Kandydatki.</w:t>
      </w:r>
    </w:p>
    <w:p w14:paraId="23F3C4AE" w14:textId="6D18BEE4" w:rsidR="00521303" w:rsidRPr="002424A6" w:rsidRDefault="00024D56" w:rsidP="001C1F60">
      <w:pPr>
        <w:pStyle w:val="Listanumerowana"/>
        <w:numPr>
          <w:ilvl w:val="0"/>
          <w:numId w:val="16"/>
        </w:numPr>
        <w:jc w:val="both"/>
        <w:rPr>
          <w:rFonts w:asciiTheme="majorHAnsi" w:hAnsiTheme="majorHAnsi" w:cstheme="majorHAnsi"/>
        </w:rPr>
      </w:pPr>
      <w:r w:rsidRPr="002424A6">
        <w:rPr>
          <w:rFonts w:asciiTheme="majorHAnsi" w:hAnsiTheme="majorHAnsi" w:cstheme="majorHAnsi"/>
        </w:rPr>
        <w:t>Realizator może wezwać do uzupełnienia braków formalnych lub przedstawienia dokumentu równoważnego, jeżeli jest to niezbędne do jednoznacznej oceny spełnienia kryteriów. Wezwanie nie może prowadzić do zmiany kryteriów ani przyznania punktów bez ich udokumentowania.</w:t>
      </w:r>
    </w:p>
    <w:p w14:paraId="59CD0EB1" w14:textId="1D90B557" w:rsidR="00521303" w:rsidRPr="00D367A6" w:rsidRDefault="00024D56" w:rsidP="00D367A6">
      <w:pPr>
        <w:pStyle w:val="Nagwek1"/>
        <w:jc w:val="center"/>
        <w:rPr>
          <w:rFonts w:cstheme="majorHAnsi"/>
          <w:color w:val="auto"/>
        </w:rPr>
      </w:pPr>
      <w:r w:rsidRPr="00D367A6">
        <w:rPr>
          <w:rFonts w:cstheme="majorHAnsi"/>
          <w:color w:val="auto"/>
        </w:rPr>
        <w:t xml:space="preserve">§ </w:t>
      </w:r>
      <w:r w:rsidR="00C551D4">
        <w:rPr>
          <w:rFonts w:cstheme="majorHAnsi"/>
          <w:color w:val="auto"/>
        </w:rPr>
        <w:t>8</w:t>
      </w:r>
      <w:r w:rsidRPr="00D367A6">
        <w:rPr>
          <w:rFonts w:cstheme="majorHAnsi"/>
          <w:color w:val="auto"/>
        </w:rPr>
        <w:t>. Zasady i przebieg rekrutacji</w:t>
      </w:r>
    </w:p>
    <w:p w14:paraId="2AB98115" w14:textId="77777777" w:rsidR="00521303" w:rsidRPr="002424A6" w:rsidRDefault="00024D56" w:rsidP="001C1F60">
      <w:pPr>
        <w:pStyle w:val="Listanumerowana"/>
        <w:numPr>
          <w:ilvl w:val="0"/>
          <w:numId w:val="17"/>
        </w:numPr>
        <w:jc w:val="both"/>
        <w:rPr>
          <w:rFonts w:asciiTheme="majorHAnsi" w:hAnsiTheme="majorHAnsi" w:cstheme="majorHAnsi"/>
        </w:rPr>
      </w:pPr>
      <w:r w:rsidRPr="002424A6">
        <w:rPr>
          <w:rFonts w:asciiTheme="majorHAnsi" w:hAnsiTheme="majorHAnsi" w:cstheme="majorHAnsi"/>
        </w:rPr>
        <w:t>Rekrutacja jest prowadzona w sposób jawny, bezstronny i przejrzysty, z poszanowaniem zasady równości szans i niedyskryminacji oraz dostępności dla osób z niepełnosprawnościami.</w:t>
      </w:r>
    </w:p>
    <w:p w14:paraId="2999C1DF" w14:textId="56BB0B16" w:rsidR="00521303" w:rsidRPr="002424A6" w:rsidRDefault="00024D56" w:rsidP="001C1F60">
      <w:pPr>
        <w:pStyle w:val="Listanumerowana"/>
        <w:numPr>
          <w:ilvl w:val="0"/>
          <w:numId w:val="17"/>
        </w:numPr>
        <w:jc w:val="both"/>
        <w:rPr>
          <w:rFonts w:asciiTheme="majorHAnsi" w:hAnsiTheme="majorHAnsi" w:cstheme="majorHAnsi"/>
        </w:rPr>
      </w:pPr>
      <w:r w:rsidRPr="002424A6">
        <w:rPr>
          <w:rFonts w:asciiTheme="majorHAnsi" w:hAnsiTheme="majorHAnsi" w:cstheme="majorHAnsi"/>
        </w:rPr>
        <w:t xml:space="preserve">Podstawowy nabór prowadzony jest od </w:t>
      </w:r>
      <w:r w:rsidR="004C414F">
        <w:rPr>
          <w:rFonts w:asciiTheme="majorHAnsi" w:hAnsiTheme="majorHAnsi" w:cstheme="majorHAnsi"/>
        </w:rPr>
        <w:t xml:space="preserve">28 </w:t>
      </w:r>
      <w:r w:rsidRPr="002424A6">
        <w:rPr>
          <w:rFonts w:asciiTheme="majorHAnsi" w:hAnsiTheme="majorHAnsi" w:cstheme="majorHAnsi"/>
        </w:rPr>
        <w:t xml:space="preserve">września 2026 r. </w:t>
      </w:r>
      <w:r w:rsidR="004C414F">
        <w:rPr>
          <w:rFonts w:asciiTheme="majorHAnsi" w:hAnsiTheme="majorHAnsi" w:cstheme="majorHAnsi"/>
        </w:rPr>
        <w:t xml:space="preserve"> do 9 października 2026 r. </w:t>
      </w:r>
      <w:r w:rsidRPr="002424A6">
        <w:rPr>
          <w:rFonts w:asciiTheme="majorHAnsi" w:hAnsiTheme="majorHAnsi" w:cstheme="majorHAnsi"/>
        </w:rPr>
        <w:t>W przypadku problemów z osiągnięciem założonej liczby uczestników nabór może zostać przedłużony do</w:t>
      </w:r>
      <w:r w:rsidR="004C414F">
        <w:rPr>
          <w:rFonts w:asciiTheme="majorHAnsi" w:hAnsiTheme="majorHAnsi" w:cstheme="majorHAnsi"/>
        </w:rPr>
        <w:t xml:space="preserve"> 16</w:t>
      </w:r>
      <w:r w:rsidRPr="002424A6">
        <w:rPr>
          <w:rFonts w:asciiTheme="majorHAnsi" w:hAnsiTheme="majorHAnsi" w:cstheme="majorHAnsi"/>
        </w:rPr>
        <w:t xml:space="preserve"> października 2026 r. i mogą zostać przeprowadzone dodatkowe nabory na takich samych zasadach. Rekrutacja uzupełniająca może być prowadzona również w okresie realizacji Projektu w celu uzupełniania zwolnionych miejsc.</w:t>
      </w:r>
    </w:p>
    <w:p w14:paraId="0AAF472E" w14:textId="24ECD9E4" w:rsidR="00521303" w:rsidRPr="002424A6" w:rsidRDefault="00024D56" w:rsidP="001C1F60">
      <w:pPr>
        <w:pStyle w:val="Listanumerowana"/>
        <w:numPr>
          <w:ilvl w:val="0"/>
          <w:numId w:val="17"/>
        </w:numPr>
        <w:jc w:val="both"/>
        <w:rPr>
          <w:rFonts w:asciiTheme="majorHAnsi" w:hAnsiTheme="majorHAnsi" w:cstheme="majorHAnsi"/>
        </w:rPr>
      </w:pPr>
      <w:r w:rsidRPr="002424A6">
        <w:rPr>
          <w:rFonts w:asciiTheme="majorHAnsi" w:hAnsiTheme="majorHAnsi" w:cstheme="majorHAnsi"/>
        </w:rPr>
        <w:t xml:space="preserve">Dokumenty można złożyć: osobiście lub przez pełnomocnika w Biurze Projektu, pocztą tradycyjną albo pocztą elektroniczną na adres </w:t>
      </w:r>
      <w:r w:rsidR="004C414F">
        <w:rPr>
          <w:rFonts w:asciiTheme="majorHAnsi" w:hAnsiTheme="majorHAnsi" w:cstheme="majorHAnsi"/>
        </w:rPr>
        <w:t>pomocnadlon.zambro</w:t>
      </w:r>
      <w:r w:rsidR="00464E3A">
        <w:rPr>
          <w:rFonts w:asciiTheme="majorHAnsi" w:hAnsiTheme="majorHAnsi" w:cstheme="majorHAnsi"/>
        </w:rPr>
        <w:t>w</w:t>
      </w:r>
      <w:r w:rsidR="004C414F">
        <w:rPr>
          <w:rFonts w:asciiTheme="majorHAnsi" w:hAnsiTheme="majorHAnsi" w:cstheme="majorHAnsi"/>
        </w:rPr>
        <w:t>@gmail.com</w:t>
      </w:r>
      <w:r w:rsidRPr="002424A6">
        <w:rPr>
          <w:rFonts w:asciiTheme="majorHAnsi" w:hAnsiTheme="majorHAnsi" w:cstheme="majorHAnsi"/>
        </w:rPr>
        <w:t>. W przypadku dokumentów złożonych elektronicznie Realizator może wymagać dostarczenia podpisanych oryginałów lub dokumentów w formie wymaganej przepisami przed zawarciem umowy uczestnictwa.</w:t>
      </w:r>
    </w:p>
    <w:p w14:paraId="014A67E9" w14:textId="2D6FB3C1" w:rsidR="00521303" w:rsidRPr="002424A6" w:rsidRDefault="00024D56" w:rsidP="001C1F60">
      <w:pPr>
        <w:pStyle w:val="Listanumerowana"/>
        <w:numPr>
          <w:ilvl w:val="0"/>
          <w:numId w:val="17"/>
        </w:numPr>
        <w:jc w:val="both"/>
        <w:rPr>
          <w:rFonts w:asciiTheme="majorHAnsi" w:hAnsiTheme="majorHAnsi" w:cstheme="majorHAnsi"/>
        </w:rPr>
      </w:pPr>
      <w:r w:rsidRPr="002424A6">
        <w:rPr>
          <w:rFonts w:asciiTheme="majorHAnsi" w:hAnsiTheme="majorHAnsi" w:cstheme="majorHAnsi"/>
        </w:rPr>
        <w:t>Za przeprowadzenie oceny odpowiada Komisja Rekrutacyjna, w skład której wchodzi specjalista ds. rekrutacji i promocji oraz przedstawiciele kadry zarządzającej Projektem.</w:t>
      </w:r>
    </w:p>
    <w:p w14:paraId="1E8111F7" w14:textId="77777777" w:rsidR="00521303" w:rsidRPr="002424A6" w:rsidRDefault="00024D56" w:rsidP="001C1F60">
      <w:pPr>
        <w:pStyle w:val="Listanumerowana"/>
        <w:numPr>
          <w:ilvl w:val="0"/>
          <w:numId w:val="17"/>
        </w:numPr>
        <w:jc w:val="both"/>
        <w:rPr>
          <w:rFonts w:asciiTheme="majorHAnsi" w:hAnsiTheme="majorHAnsi" w:cstheme="majorHAnsi"/>
        </w:rPr>
      </w:pPr>
      <w:r w:rsidRPr="002424A6">
        <w:rPr>
          <w:rFonts w:asciiTheme="majorHAnsi" w:hAnsiTheme="majorHAnsi" w:cstheme="majorHAnsi"/>
        </w:rPr>
        <w:t>Rekrutacja obejmuje: przyjęcie dokumentów, weryfikację formalną, ocenę kryteriów premiujących, sporządzenie listy rankingowej i listy rezerwowej oraz zawarcie dokumentów uczestnictwa z osobami zakwalifikowanymi.</w:t>
      </w:r>
    </w:p>
    <w:p w14:paraId="589AECAC" w14:textId="6BF53FC3" w:rsidR="00521303" w:rsidRPr="002424A6" w:rsidRDefault="00024D56" w:rsidP="001C1F60">
      <w:pPr>
        <w:pStyle w:val="Listanumerowana"/>
        <w:numPr>
          <w:ilvl w:val="0"/>
          <w:numId w:val="17"/>
        </w:numPr>
        <w:jc w:val="both"/>
        <w:rPr>
          <w:rFonts w:asciiTheme="majorHAnsi" w:hAnsiTheme="majorHAnsi" w:cstheme="majorHAnsi"/>
        </w:rPr>
      </w:pPr>
      <w:r w:rsidRPr="002424A6">
        <w:rPr>
          <w:rFonts w:asciiTheme="majorHAnsi" w:hAnsiTheme="majorHAnsi" w:cstheme="majorHAnsi"/>
        </w:rPr>
        <w:t xml:space="preserve">O miejscu na liście rankingowej decyduje łączna liczba punktów. </w:t>
      </w:r>
      <w:r w:rsidR="00C26108" w:rsidRPr="00C26108">
        <w:rPr>
          <w:rFonts w:asciiTheme="majorHAnsi" w:hAnsiTheme="majorHAnsi" w:cstheme="majorHAnsi" w:hint="eastAsia"/>
        </w:rPr>
        <w:t xml:space="preserve">W przypadku równej liczby punktów decyduje kolejność zgłoszeń, ustalana według daty i </w:t>
      </w:r>
      <w:r w:rsidR="00C26108" w:rsidRPr="00C26108">
        <w:rPr>
          <w:rFonts w:asciiTheme="majorHAnsi" w:hAnsiTheme="majorHAnsi" w:cstheme="majorHAnsi" w:hint="eastAsia"/>
        </w:rPr>
        <w:t>–</w:t>
      </w:r>
      <w:r w:rsidR="00C26108" w:rsidRPr="00C26108">
        <w:rPr>
          <w:rFonts w:asciiTheme="majorHAnsi" w:hAnsiTheme="majorHAnsi" w:cstheme="majorHAnsi" w:hint="eastAsia"/>
        </w:rPr>
        <w:t xml:space="preserve"> jeżeli jest możliwa do ustalenia </w:t>
      </w:r>
      <w:r w:rsidR="00C26108" w:rsidRPr="00C26108">
        <w:rPr>
          <w:rFonts w:asciiTheme="majorHAnsi" w:hAnsiTheme="majorHAnsi" w:cstheme="majorHAnsi" w:hint="eastAsia"/>
        </w:rPr>
        <w:t>–</w:t>
      </w:r>
      <w:r w:rsidR="00C26108" w:rsidRPr="00C26108">
        <w:rPr>
          <w:rFonts w:asciiTheme="majorHAnsi" w:hAnsiTheme="majorHAnsi" w:cstheme="majorHAnsi" w:hint="eastAsia"/>
        </w:rPr>
        <w:t xml:space="preserve"> godziny wpływu dokumentacji rekrutacyjnej do Realizatora.</w:t>
      </w:r>
    </w:p>
    <w:p w14:paraId="4A7673D0" w14:textId="77777777" w:rsidR="00521303" w:rsidRPr="002424A6" w:rsidRDefault="00024D56" w:rsidP="001C1F60">
      <w:pPr>
        <w:pStyle w:val="Listanumerowana"/>
        <w:numPr>
          <w:ilvl w:val="0"/>
          <w:numId w:val="17"/>
        </w:numPr>
        <w:jc w:val="both"/>
        <w:rPr>
          <w:rFonts w:asciiTheme="majorHAnsi" w:hAnsiTheme="majorHAnsi" w:cstheme="majorHAnsi"/>
        </w:rPr>
      </w:pPr>
      <w:r w:rsidRPr="002424A6">
        <w:rPr>
          <w:rFonts w:asciiTheme="majorHAnsi" w:hAnsiTheme="majorHAnsi" w:cstheme="majorHAnsi"/>
        </w:rPr>
        <w:t>Kandydaci/Kandydatki spełniający kryteria formalne, którzy nie zostaną przyjęci z powodu wyczerpania liczby miejsc, są umieszczani na liście rezerwowej według zasad określonych w ust. 6.</w:t>
      </w:r>
    </w:p>
    <w:p w14:paraId="3632F593" w14:textId="68CC2108" w:rsidR="001C1F60" w:rsidRPr="001C1F60" w:rsidRDefault="00024D56" w:rsidP="001C1F60">
      <w:pPr>
        <w:pStyle w:val="Listanumerowana"/>
        <w:numPr>
          <w:ilvl w:val="0"/>
          <w:numId w:val="17"/>
        </w:numPr>
        <w:jc w:val="both"/>
        <w:rPr>
          <w:rFonts w:asciiTheme="majorHAnsi" w:hAnsiTheme="majorHAnsi" w:cstheme="majorHAnsi"/>
        </w:rPr>
      </w:pPr>
      <w:r w:rsidRPr="002424A6">
        <w:rPr>
          <w:rFonts w:asciiTheme="majorHAnsi" w:hAnsiTheme="majorHAnsi" w:cstheme="majorHAnsi"/>
        </w:rPr>
        <w:t>Złożenie dokumentów rekrutacyjnych nie jest równoznaczne z zakwalifikowaniem do Projektu.</w:t>
      </w:r>
    </w:p>
    <w:p w14:paraId="3B156DB3" w14:textId="606B529F" w:rsidR="00521303" w:rsidRPr="004C414F" w:rsidRDefault="00024D56" w:rsidP="004C414F">
      <w:pPr>
        <w:pStyle w:val="Nagwek1"/>
        <w:jc w:val="center"/>
        <w:rPr>
          <w:rFonts w:cstheme="majorHAnsi"/>
          <w:color w:val="auto"/>
        </w:rPr>
      </w:pPr>
      <w:r w:rsidRPr="004C414F">
        <w:rPr>
          <w:rFonts w:cstheme="majorHAnsi"/>
          <w:color w:val="auto"/>
        </w:rPr>
        <w:t xml:space="preserve">§ </w:t>
      </w:r>
      <w:r w:rsidR="00C551D4">
        <w:rPr>
          <w:rFonts w:cstheme="majorHAnsi"/>
          <w:color w:val="auto"/>
        </w:rPr>
        <w:t>9</w:t>
      </w:r>
      <w:r w:rsidRPr="004C414F">
        <w:rPr>
          <w:rFonts w:cstheme="majorHAnsi"/>
          <w:color w:val="auto"/>
        </w:rPr>
        <w:t>. Informowanie o wynikach i lista rezerwowa</w:t>
      </w:r>
    </w:p>
    <w:p w14:paraId="7E44D3B2" w14:textId="1200C2EA" w:rsidR="00464E3A" w:rsidRDefault="00464E3A" w:rsidP="001C1F60">
      <w:pPr>
        <w:pStyle w:val="Listanumerowana"/>
        <w:numPr>
          <w:ilvl w:val="0"/>
          <w:numId w:val="23"/>
        </w:numPr>
        <w:jc w:val="both"/>
        <w:rPr>
          <w:rFonts w:asciiTheme="majorHAnsi" w:hAnsiTheme="majorHAnsi" w:cstheme="majorHAnsi"/>
        </w:rPr>
      </w:pPr>
      <w:r w:rsidRPr="00464E3A">
        <w:rPr>
          <w:rFonts w:asciiTheme="majorHAnsi" w:hAnsiTheme="majorHAnsi" w:cstheme="majorHAnsi" w:hint="eastAsia"/>
        </w:rPr>
        <w:t>O wyniku rekrutacji Kandydat/Kandydatka jest informowany/a telefonicznie, pocztą elektroniczną lub pisemnie, zgodnie z danymi kontaktowymi podanymi w formularzu zgłoszeniowym</w:t>
      </w:r>
      <w:r w:rsidR="00C26108">
        <w:rPr>
          <w:rFonts w:asciiTheme="majorHAnsi" w:hAnsiTheme="majorHAnsi" w:cstheme="majorHAnsi"/>
        </w:rPr>
        <w:t>.</w:t>
      </w:r>
    </w:p>
    <w:p w14:paraId="6598F9BD" w14:textId="086DFB0D" w:rsidR="00521303" w:rsidRPr="002424A6" w:rsidRDefault="00024D56" w:rsidP="001C1F60">
      <w:pPr>
        <w:pStyle w:val="Listanumerowana"/>
        <w:numPr>
          <w:ilvl w:val="0"/>
          <w:numId w:val="23"/>
        </w:numPr>
        <w:jc w:val="both"/>
        <w:rPr>
          <w:rFonts w:asciiTheme="majorHAnsi" w:hAnsiTheme="majorHAnsi" w:cstheme="majorHAnsi"/>
        </w:rPr>
      </w:pPr>
      <w:r w:rsidRPr="002424A6">
        <w:rPr>
          <w:rFonts w:asciiTheme="majorHAnsi" w:hAnsiTheme="majorHAnsi" w:cstheme="majorHAnsi"/>
        </w:rPr>
        <w:t>W przypadku rezygnacji, utraty kwalifikowalności lub innej okoliczności powodującej zwolnienie miejsca, do udziału może zostać zaproszona kolejna osoba z listy rezerwowej, z zachowaniem kolejności wynikającej z rankingu.</w:t>
      </w:r>
    </w:p>
    <w:p w14:paraId="38B1BCB3" w14:textId="7A1C12F5" w:rsidR="00521303" w:rsidRDefault="00024D56" w:rsidP="001C1F60">
      <w:pPr>
        <w:pStyle w:val="Listanumerowana"/>
        <w:numPr>
          <w:ilvl w:val="0"/>
          <w:numId w:val="23"/>
        </w:numPr>
        <w:jc w:val="both"/>
        <w:rPr>
          <w:rFonts w:asciiTheme="majorHAnsi" w:hAnsiTheme="majorHAnsi" w:cstheme="majorHAnsi"/>
        </w:rPr>
      </w:pPr>
      <w:r w:rsidRPr="002424A6">
        <w:rPr>
          <w:rFonts w:asciiTheme="majorHAnsi" w:hAnsiTheme="majorHAnsi" w:cstheme="majorHAnsi"/>
        </w:rPr>
        <w:t>W razie prowadzenia naboru uzupełniającego Komisja stosuje te same kryteria formalne, premiujące i zasady rozstrzygania remisów, chyba że zmiana wynika z zatwierdzonej zmiany dokumentacji Projektu.</w:t>
      </w:r>
    </w:p>
    <w:p w14:paraId="22104627" w14:textId="6549FE73" w:rsidR="001C1F60" w:rsidRPr="002424A6" w:rsidRDefault="001C1F60" w:rsidP="001C1F60">
      <w:pPr>
        <w:pStyle w:val="Listanumerowana"/>
        <w:numPr>
          <w:ilvl w:val="0"/>
          <w:numId w:val="23"/>
        </w:numPr>
        <w:jc w:val="both"/>
        <w:rPr>
          <w:rFonts w:asciiTheme="majorHAnsi" w:hAnsiTheme="majorHAnsi" w:cstheme="majorHAnsi"/>
        </w:rPr>
      </w:pPr>
      <w:r w:rsidRPr="001C1F60">
        <w:rPr>
          <w:rFonts w:asciiTheme="majorHAnsi" w:hAnsiTheme="majorHAnsi" w:cstheme="majorHAnsi" w:hint="eastAsia"/>
        </w:rPr>
        <w:t>Kandydat/Kandydatka może zgłosić Realizatorowi zastrzeżenia dotyczące błędu w ocenie spełnienia kryteriów formalnych lub naliczeniu punktów</w:t>
      </w:r>
      <w:r w:rsidR="008A73C6">
        <w:rPr>
          <w:rFonts w:asciiTheme="majorHAnsi" w:hAnsiTheme="majorHAnsi" w:cstheme="majorHAnsi"/>
        </w:rPr>
        <w:t xml:space="preserve"> w terminie do 5 dni roboczych od uzyskania wyników rekrutacji</w:t>
      </w:r>
      <w:r w:rsidRPr="001C1F60">
        <w:rPr>
          <w:rFonts w:asciiTheme="majorHAnsi" w:hAnsiTheme="majorHAnsi" w:cstheme="majorHAnsi" w:hint="eastAsia"/>
        </w:rPr>
        <w:t>. Zastrzeżenie podlega weryfikacji na podstawie dokumentacji rekrutacyjnej złożonej w terminie naboru.</w:t>
      </w:r>
    </w:p>
    <w:p w14:paraId="15A0EE3B" w14:textId="75C4509C" w:rsidR="00521303" w:rsidRPr="00D367A6" w:rsidRDefault="00024D56" w:rsidP="00D367A6">
      <w:pPr>
        <w:pStyle w:val="Nagwek1"/>
        <w:jc w:val="center"/>
        <w:rPr>
          <w:rFonts w:cstheme="majorHAnsi"/>
          <w:color w:val="auto"/>
        </w:rPr>
      </w:pPr>
      <w:r w:rsidRPr="00D367A6">
        <w:rPr>
          <w:rFonts w:cstheme="majorHAnsi"/>
          <w:color w:val="auto"/>
        </w:rPr>
        <w:lastRenderedPageBreak/>
        <w:t xml:space="preserve">§ </w:t>
      </w:r>
      <w:r w:rsidR="00C551D4">
        <w:rPr>
          <w:rFonts w:cstheme="majorHAnsi"/>
          <w:color w:val="auto"/>
        </w:rPr>
        <w:t>10</w:t>
      </w:r>
      <w:r w:rsidRPr="00D367A6">
        <w:rPr>
          <w:rFonts w:cstheme="majorHAnsi"/>
          <w:color w:val="auto"/>
        </w:rPr>
        <w:t>. Podpisanie dokumentów uczestnictwa</w:t>
      </w:r>
    </w:p>
    <w:p w14:paraId="59E000AF" w14:textId="77777777" w:rsidR="00521303" w:rsidRPr="002424A6" w:rsidRDefault="00024D56" w:rsidP="001C1F60">
      <w:pPr>
        <w:pStyle w:val="Listanumerowana"/>
        <w:numPr>
          <w:ilvl w:val="0"/>
          <w:numId w:val="18"/>
        </w:numPr>
        <w:jc w:val="both"/>
        <w:rPr>
          <w:rFonts w:asciiTheme="majorHAnsi" w:hAnsiTheme="majorHAnsi" w:cstheme="majorHAnsi"/>
        </w:rPr>
      </w:pPr>
      <w:r w:rsidRPr="002424A6">
        <w:rPr>
          <w:rFonts w:asciiTheme="majorHAnsi" w:hAnsiTheme="majorHAnsi" w:cstheme="majorHAnsi"/>
        </w:rPr>
        <w:t>Osoba zakwalifikowana jest zobowiązana do podpisania wymaganych dokumentów uczestnictwa i dostarczenia wymaganych załączników w terminie wskazanym przez Realizatora.</w:t>
      </w:r>
    </w:p>
    <w:p w14:paraId="01871CB5" w14:textId="77777777" w:rsidR="00521303" w:rsidRPr="002424A6" w:rsidRDefault="00024D56" w:rsidP="001C1F60">
      <w:pPr>
        <w:pStyle w:val="Listanumerowana"/>
        <w:numPr>
          <w:ilvl w:val="0"/>
          <w:numId w:val="18"/>
        </w:numPr>
        <w:jc w:val="both"/>
        <w:rPr>
          <w:rFonts w:asciiTheme="majorHAnsi" w:hAnsiTheme="majorHAnsi" w:cstheme="majorHAnsi"/>
        </w:rPr>
      </w:pPr>
      <w:r w:rsidRPr="002424A6">
        <w:rPr>
          <w:rFonts w:asciiTheme="majorHAnsi" w:hAnsiTheme="majorHAnsi" w:cstheme="majorHAnsi"/>
        </w:rPr>
        <w:t>Jeżeli Kandydat/Kandydatka nie może dochować terminu z przyczyn losowych, powinien/powinna niezwłocznie poinformować Realizatora. Dalszy sposób postępowania jest ustalany indywidualnie, z zachowaniem zasad równego traktowania.</w:t>
      </w:r>
    </w:p>
    <w:p w14:paraId="37650B25" w14:textId="2A27156B" w:rsidR="00521303" w:rsidRDefault="00024D56" w:rsidP="001C1F60">
      <w:pPr>
        <w:pStyle w:val="Listanumerowana"/>
        <w:numPr>
          <w:ilvl w:val="0"/>
          <w:numId w:val="18"/>
        </w:numPr>
        <w:jc w:val="both"/>
        <w:rPr>
          <w:rFonts w:asciiTheme="majorHAnsi" w:hAnsiTheme="majorHAnsi" w:cstheme="majorHAnsi"/>
        </w:rPr>
      </w:pPr>
      <w:r w:rsidRPr="002424A6">
        <w:rPr>
          <w:rFonts w:asciiTheme="majorHAnsi" w:hAnsiTheme="majorHAnsi" w:cstheme="majorHAnsi"/>
        </w:rPr>
        <w:t xml:space="preserve">Brak podpisania wymaganych dokumentów w wyznaczonym terminie, bez uzgodnienia innego terminu, </w:t>
      </w:r>
      <w:r w:rsidR="00C26108" w:rsidRPr="00C26108">
        <w:rPr>
          <w:rFonts w:asciiTheme="majorHAnsi" w:hAnsiTheme="majorHAnsi" w:cstheme="majorHAnsi" w:hint="eastAsia"/>
        </w:rPr>
        <w:t>uznaje się za rezygnację z udziału w Projekcie i może skutkować zaproszeniem kolejnej osoby z listy rezerwowej.</w:t>
      </w:r>
    </w:p>
    <w:p w14:paraId="386D715A" w14:textId="1A288C60" w:rsidR="00C551D4" w:rsidRDefault="00C551D4" w:rsidP="001C1F60">
      <w:pPr>
        <w:pStyle w:val="Listanumerowana"/>
        <w:numPr>
          <w:ilvl w:val="0"/>
          <w:numId w:val="18"/>
        </w:numPr>
        <w:jc w:val="both"/>
        <w:rPr>
          <w:rFonts w:asciiTheme="majorHAnsi" w:hAnsiTheme="majorHAnsi" w:cstheme="majorHAnsi"/>
        </w:rPr>
      </w:pPr>
      <w:r w:rsidRPr="00C551D4">
        <w:rPr>
          <w:rFonts w:asciiTheme="majorHAnsi" w:hAnsiTheme="majorHAnsi" w:cstheme="majorHAnsi"/>
        </w:rPr>
        <w:t>Wymagane dokumenty związane z udziałem w Projekcie mogą zostać podpisane w imieniu Uczestnika/Uczestniczki przez osobę uprawnioną do jego/jej reprezentowania, w szczególności przedstawiciela ustawowego, opiekuna prawnego</w:t>
      </w:r>
      <w:r>
        <w:rPr>
          <w:rFonts w:asciiTheme="majorHAnsi" w:hAnsiTheme="majorHAnsi" w:cstheme="majorHAnsi"/>
        </w:rPr>
        <w:t xml:space="preserve">, </w:t>
      </w:r>
      <w:r w:rsidRPr="00C551D4">
        <w:rPr>
          <w:rFonts w:asciiTheme="majorHAnsi" w:hAnsiTheme="majorHAnsi" w:cstheme="majorHAnsi"/>
        </w:rPr>
        <w:t>pełnomocnika. Osoba działająca w imieniu Uczestnika/Uczestniczki zobowiązana jest do przedłożenia dokumentu potwierdzającego umocowanie do reprezentacji, jeżeli uprawnienie to nie wynika z dokumentacji znajdującej się już w posiadaniu Realizatora.</w:t>
      </w:r>
    </w:p>
    <w:p w14:paraId="3A69578B" w14:textId="705A1B44" w:rsidR="00521303" w:rsidRPr="00D367A6" w:rsidRDefault="00024D56" w:rsidP="00D367A6">
      <w:pPr>
        <w:pStyle w:val="Nagwek1"/>
        <w:jc w:val="center"/>
        <w:rPr>
          <w:rFonts w:cstheme="majorHAnsi"/>
          <w:color w:val="auto"/>
        </w:rPr>
      </w:pPr>
      <w:r w:rsidRPr="00D367A6">
        <w:rPr>
          <w:rFonts w:cstheme="majorHAnsi"/>
          <w:color w:val="auto"/>
        </w:rPr>
        <w:t xml:space="preserve">§ </w:t>
      </w:r>
      <w:r w:rsidR="00464E3A">
        <w:rPr>
          <w:rFonts w:cstheme="majorHAnsi"/>
          <w:color w:val="auto"/>
        </w:rPr>
        <w:t>1</w:t>
      </w:r>
      <w:r w:rsidR="00C551D4">
        <w:rPr>
          <w:rFonts w:cstheme="majorHAnsi"/>
          <w:color w:val="auto"/>
        </w:rPr>
        <w:t>1</w:t>
      </w:r>
      <w:r w:rsidRPr="00D367A6">
        <w:rPr>
          <w:rFonts w:cstheme="majorHAnsi"/>
          <w:color w:val="auto"/>
        </w:rPr>
        <w:t>. Zasady udziału, prawa i obowiązki</w:t>
      </w:r>
    </w:p>
    <w:p w14:paraId="76505146" w14:textId="77777777" w:rsidR="00521303" w:rsidRPr="002424A6" w:rsidRDefault="00024D56" w:rsidP="001C1F60">
      <w:pPr>
        <w:pStyle w:val="Listanumerowana"/>
        <w:numPr>
          <w:ilvl w:val="0"/>
          <w:numId w:val="19"/>
        </w:numPr>
        <w:jc w:val="both"/>
        <w:rPr>
          <w:rFonts w:asciiTheme="majorHAnsi" w:hAnsiTheme="majorHAnsi" w:cstheme="majorHAnsi"/>
        </w:rPr>
      </w:pPr>
      <w:r w:rsidRPr="002424A6">
        <w:rPr>
          <w:rFonts w:asciiTheme="majorHAnsi" w:hAnsiTheme="majorHAnsi" w:cstheme="majorHAnsi"/>
        </w:rPr>
        <w:t>Udział w Projekcie jest nieodpłatny.</w:t>
      </w:r>
    </w:p>
    <w:p w14:paraId="024AEC36" w14:textId="4163E1AF" w:rsidR="00521303" w:rsidRDefault="00024D56" w:rsidP="001C1F60">
      <w:pPr>
        <w:pStyle w:val="Listanumerowana"/>
        <w:numPr>
          <w:ilvl w:val="0"/>
          <w:numId w:val="19"/>
        </w:numPr>
        <w:jc w:val="both"/>
        <w:rPr>
          <w:rFonts w:asciiTheme="majorHAnsi" w:hAnsiTheme="majorHAnsi" w:cstheme="majorHAnsi"/>
        </w:rPr>
      </w:pPr>
      <w:r w:rsidRPr="002424A6">
        <w:rPr>
          <w:rFonts w:asciiTheme="majorHAnsi" w:hAnsiTheme="majorHAnsi" w:cstheme="majorHAnsi"/>
        </w:rPr>
        <w:t>Uczestnik/Uczestniczka ma prawo do korzystania z form wsparcia, do których został/a zakwalifikowany/a, uzyskania informacji o zasadach wsparcia, zgłaszania uwag oraz korzystania z racjonalnych usprawnień i rozwiązań dostępnościowych, jeżeli są potrzebne i możliwe do zastosowania w Projekcie.</w:t>
      </w:r>
    </w:p>
    <w:p w14:paraId="2FD5C3D4" w14:textId="234E2543" w:rsidR="00641F00" w:rsidRDefault="00641F00" w:rsidP="001C1F60">
      <w:pPr>
        <w:pStyle w:val="Listanumerowana"/>
        <w:numPr>
          <w:ilvl w:val="0"/>
          <w:numId w:val="19"/>
        </w:numPr>
        <w:jc w:val="both"/>
        <w:rPr>
          <w:rFonts w:asciiTheme="majorHAnsi" w:hAnsiTheme="majorHAnsi" w:cstheme="majorHAnsi"/>
        </w:rPr>
      </w:pPr>
      <w:r>
        <w:rPr>
          <w:rFonts w:asciiTheme="majorHAnsi" w:hAnsiTheme="majorHAnsi" w:cstheme="majorHAnsi"/>
        </w:rPr>
        <w:t>Każdy Uczestnik otrzyma wsparcie w postaci:</w:t>
      </w:r>
    </w:p>
    <w:p w14:paraId="07F83C02" w14:textId="701C273E" w:rsidR="00641F00" w:rsidRPr="002E4CAD" w:rsidRDefault="006837DE" w:rsidP="002E4CAD">
      <w:pPr>
        <w:pStyle w:val="Listanumerowana"/>
        <w:numPr>
          <w:ilvl w:val="0"/>
          <w:numId w:val="31"/>
        </w:numPr>
        <w:jc w:val="both"/>
        <w:rPr>
          <w:rFonts w:asciiTheme="majorHAnsi" w:hAnsiTheme="majorHAnsi" w:cstheme="majorHAnsi"/>
        </w:rPr>
      </w:pPr>
      <w:r>
        <w:rPr>
          <w:rFonts w:asciiTheme="majorHAnsi" w:hAnsiTheme="majorHAnsi" w:cstheme="majorHAnsi"/>
        </w:rPr>
        <w:t>u</w:t>
      </w:r>
      <w:r w:rsidR="00D73722">
        <w:rPr>
          <w:rFonts w:asciiTheme="majorHAnsi" w:hAnsiTheme="majorHAnsi" w:cstheme="majorHAnsi"/>
        </w:rPr>
        <w:t xml:space="preserve">sług asystenckich </w:t>
      </w:r>
      <w:r>
        <w:rPr>
          <w:rFonts w:asciiTheme="majorHAnsi" w:hAnsiTheme="majorHAnsi" w:cstheme="majorHAnsi"/>
        </w:rPr>
        <w:t>–</w:t>
      </w:r>
      <w:r w:rsidR="00D73722">
        <w:rPr>
          <w:rFonts w:asciiTheme="majorHAnsi" w:hAnsiTheme="majorHAnsi" w:cstheme="majorHAnsi"/>
        </w:rPr>
        <w:t xml:space="preserve"> </w:t>
      </w:r>
      <w:r>
        <w:rPr>
          <w:rFonts w:asciiTheme="majorHAnsi" w:hAnsiTheme="majorHAnsi" w:cstheme="majorHAnsi"/>
        </w:rPr>
        <w:t>średnio 16 godzin/miesiąc, 2 wizyty/tydzień, 2 godziny/wizyta</w:t>
      </w:r>
      <w:r w:rsidR="0035528F">
        <w:rPr>
          <w:rFonts w:asciiTheme="majorHAnsi" w:hAnsiTheme="majorHAnsi" w:cstheme="majorHAnsi"/>
        </w:rPr>
        <w:t xml:space="preserve"> w okresie 24 miesięcy trwania wsparcia, łącznie 384 godziny wsparcia</w:t>
      </w:r>
      <w:r w:rsidR="002E4CAD">
        <w:rPr>
          <w:rFonts w:asciiTheme="majorHAnsi" w:hAnsiTheme="majorHAnsi" w:cstheme="majorHAnsi"/>
        </w:rPr>
        <w:t>, zgodnie z Wytycznymi EFS+ u</w:t>
      </w:r>
      <w:r w:rsidR="002E4CAD" w:rsidRPr="002E4CAD">
        <w:rPr>
          <w:rFonts w:asciiTheme="majorHAnsi" w:hAnsiTheme="majorHAnsi" w:cstheme="majorHAnsi"/>
        </w:rPr>
        <w:t>sługa asystencka obejmuje wspieranie osób z niepełnosprawnościami</w:t>
      </w:r>
      <w:r w:rsidR="002E4CAD">
        <w:rPr>
          <w:rFonts w:asciiTheme="majorHAnsi" w:hAnsiTheme="majorHAnsi" w:cstheme="majorHAnsi"/>
        </w:rPr>
        <w:t xml:space="preserve"> </w:t>
      </w:r>
      <w:r w:rsidR="002E4CAD" w:rsidRPr="002E4CAD">
        <w:rPr>
          <w:rFonts w:asciiTheme="majorHAnsi" w:hAnsiTheme="majorHAnsi" w:cstheme="majorHAnsi"/>
        </w:rPr>
        <w:t>w wykonywaniu podstawowych czynności dnia codziennego, niezbędnych do</w:t>
      </w:r>
      <w:r w:rsidR="002E4CAD">
        <w:rPr>
          <w:rFonts w:asciiTheme="majorHAnsi" w:hAnsiTheme="majorHAnsi" w:cstheme="majorHAnsi"/>
        </w:rPr>
        <w:t xml:space="preserve"> </w:t>
      </w:r>
      <w:r w:rsidR="002E4CAD" w:rsidRPr="002E4CAD">
        <w:rPr>
          <w:rFonts w:asciiTheme="majorHAnsi" w:hAnsiTheme="majorHAnsi" w:cstheme="majorHAnsi"/>
        </w:rPr>
        <w:t>aktywnego funkcjonowania społecznego, zawodowego, edukacyjnego.</w:t>
      </w:r>
      <w:r w:rsidR="002E4CAD">
        <w:rPr>
          <w:rFonts w:asciiTheme="majorHAnsi" w:hAnsiTheme="majorHAnsi" w:cstheme="majorHAnsi"/>
        </w:rPr>
        <w:t xml:space="preserve"> </w:t>
      </w:r>
      <w:r w:rsidR="002E4CAD" w:rsidRPr="002E4CAD">
        <w:rPr>
          <w:rFonts w:asciiTheme="majorHAnsi" w:hAnsiTheme="majorHAnsi" w:cstheme="majorHAnsi"/>
        </w:rPr>
        <w:t>W zależności od potrzeb osoby z niepełnosprawnością, usługa asystencka może</w:t>
      </w:r>
      <w:r w:rsidR="002E4CAD">
        <w:rPr>
          <w:rFonts w:asciiTheme="majorHAnsi" w:hAnsiTheme="majorHAnsi" w:cstheme="majorHAnsi"/>
        </w:rPr>
        <w:t xml:space="preserve"> </w:t>
      </w:r>
      <w:r w:rsidR="002E4CAD" w:rsidRPr="002E4CAD">
        <w:rPr>
          <w:rFonts w:asciiTheme="majorHAnsi" w:hAnsiTheme="majorHAnsi" w:cstheme="majorHAnsi"/>
        </w:rPr>
        <w:t>obejmować również opiekę higieniczną oraz pomoc w czynnościach</w:t>
      </w:r>
      <w:r w:rsidR="002E4CAD">
        <w:rPr>
          <w:rFonts w:asciiTheme="majorHAnsi" w:hAnsiTheme="majorHAnsi" w:cstheme="majorHAnsi"/>
        </w:rPr>
        <w:t xml:space="preserve"> </w:t>
      </w:r>
      <w:r w:rsidR="002E4CAD" w:rsidRPr="002E4CAD">
        <w:rPr>
          <w:rFonts w:asciiTheme="majorHAnsi" w:hAnsiTheme="majorHAnsi" w:cstheme="majorHAnsi"/>
        </w:rPr>
        <w:t>fizjologicznych.</w:t>
      </w:r>
    </w:p>
    <w:p w14:paraId="7E07E808" w14:textId="0CA8508A" w:rsidR="006837DE" w:rsidRDefault="002E4CAD" w:rsidP="00641F00">
      <w:pPr>
        <w:pStyle w:val="Listanumerowana"/>
        <w:numPr>
          <w:ilvl w:val="0"/>
          <w:numId w:val="31"/>
        </w:numPr>
        <w:jc w:val="both"/>
        <w:rPr>
          <w:rFonts w:asciiTheme="majorHAnsi" w:hAnsiTheme="majorHAnsi" w:cstheme="majorHAnsi"/>
        </w:rPr>
      </w:pPr>
      <w:r>
        <w:rPr>
          <w:rFonts w:asciiTheme="majorHAnsi" w:hAnsiTheme="majorHAnsi" w:cstheme="majorHAnsi"/>
        </w:rPr>
        <w:t>t</w:t>
      </w:r>
      <w:r w:rsidR="0035528F">
        <w:rPr>
          <w:rFonts w:asciiTheme="majorHAnsi" w:hAnsiTheme="majorHAnsi" w:cstheme="majorHAnsi"/>
        </w:rPr>
        <w:t>eleopieka</w:t>
      </w:r>
      <w:r>
        <w:rPr>
          <w:rFonts w:asciiTheme="majorHAnsi" w:hAnsiTheme="majorHAnsi" w:cstheme="majorHAnsi"/>
        </w:rPr>
        <w:t xml:space="preserve"> (wsparcie uzupełniające) </w:t>
      </w:r>
      <w:r w:rsidR="0035528F">
        <w:rPr>
          <w:rFonts w:asciiTheme="majorHAnsi" w:hAnsiTheme="majorHAnsi" w:cstheme="majorHAnsi"/>
        </w:rPr>
        <w:t xml:space="preserve"> – uczestni</w:t>
      </w:r>
      <w:r w:rsidR="00C95EC6">
        <w:rPr>
          <w:rFonts w:asciiTheme="majorHAnsi" w:hAnsiTheme="majorHAnsi" w:cstheme="majorHAnsi"/>
        </w:rPr>
        <w:t>kom projektu zostaną wypożyczone</w:t>
      </w:r>
      <w:r w:rsidR="0035528F">
        <w:rPr>
          <w:rFonts w:asciiTheme="majorHAnsi" w:hAnsiTheme="majorHAnsi" w:cstheme="majorHAnsi"/>
        </w:rPr>
        <w:t xml:space="preserve"> opaski</w:t>
      </w:r>
      <w:r w:rsidR="00C95EC6">
        <w:rPr>
          <w:rFonts w:asciiTheme="majorHAnsi" w:hAnsiTheme="majorHAnsi" w:cstheme="majorHAnsi"/>
        </w:rPr>
        <w:t xml:space="preserve"> z funkcjonującą kartą SIM</w:t>
      </w:r>
      <w:r w:rsidR="0035528F">
        <w:rPr>
          <w:rFonts w:asciiTheme="majorHAnsi" w:hAnsiTheme="majorHAnsi" w:cstheme="majorHAnsi"/>
        </w:rPr>
        <w:t xml:space="preserve"> </w:t>
      </w:r>
      <w:r w:rsidR="00C95EC6">
        <w:rPr>
          <w:rFonts w:asciiTheme="majorHAnsi" w:hAnsiTheme="majorHAnsi" w:cstheme="majorHAnsi"/>
        </w:rPr>
        <w:t>na czas trwania okresu wsparcia – 24 miesiące. Uczestnikom zostanie zapewniony dostęp do usług teleopieki poprzez wyk</w:t>
      </w:r>
      <w:r w:rsidR="005443A3">
        <w:rPr>
          <w:rFonts w:asciiTheme="majorHAnsi" w:hAnsiTheme="majorHAnsi" w:cstheme="majorHAnsi"/>
        </w:rPr>
        <w:t>u</w:t>
      </w:r>
      <w:r w:rsidR="00C95EC6">
        <w:rPr>
          <w:rFonts w:asciiTheme="majorHAnsi" w:hAnsiTheme="majorHAnsi" w:cstheme="majorHAnsi"/>
        </w:rPr>
        <w:t>pienie abonamentu na okres wsparcia</w:t>
      </w:r>
      <w:r w:rsidR="00A427EA">
        <w:rPr>
          <w:rFonts w:asciiTheme="majorHAnsi" w:hAnsiTheme="majorHAnsi" w:cstheme="majorHAnsi"/>
        </w:rPr>
        <w:t>,</w:t>
      </w:r>
    </w:p>
    <w:p w14:paraId="010549A4" w14:textId="13C6E1EB" w:rsidR="0035528F" w:rsidRDefault="0035528F" w:rsidP="00641F00">
      <w:pPr>
        <w:pStyle w:val="Listanumerowana"/>
        <w:numPr>
          <w:ilvl w:val="0"/>
          <w:numId w:val="31"/>
        </w:numPr>
        <w:jc w:val="both"/>
        <w:rPr>
          <w:rFonts w:asciiTheme="majorHAnsi" w:hAnsiTheme="majorHAnsi" w:cstheme="majorHAnsi"/>
        </w:rPr>
      </w:pPr>
      <w:r>
        <w:rPr>
          <w:rFonts w:asciiTheme="majorHAnsi" w:hAnsiTheme="majorHAnsi" w:cstheme="majorHAnsi"/>
        </w:rPr>
        <w:t>usług transportow</w:t>
      </w:r>
      <w:r w:rsidR="005443A3">
        <w:rPr>
          <w:rFonts w:asciiTheme="majorHAnsi" w:hAnsiTheme="majorHAnsi" w:cstheme="majorHAnsi"/>
        </w:rPr>
        <w:t>ych</w:t>
      </w:r>
      <w:r>
        <w:rPr>
          <w:rFonts w:asciiTheme="majorHAnsi" w:hAnsiTheme="majorHAnsi" w:cstheme="majorHAnsi"/>
        </w:rPr>
        <w:t xml:space="preserve"> door-to-door</w:t>
      </w:r>
      <w:r w:rsidR="002E4CAD">
        <w:rPr>
          <w:rFonts w:asciiTheme="majorHAnsi" w:hAnsiTheme="majorHAnsi" w:cstheme="majorHAnsi"/>
        </w:rPr>
        <w:t xml:space="preserve"> (wsparcie towarzyszące)</w:t>
      </w:r>
      <w:r>
        <w:rPr>
          <w:rFonts w:asciiTheme="majorHAnsi" w:hAnsiTheme="majorHAnsi" w:cstheme="majorHAnsi"/>
        </w:rPr>
        <w:t xml:space="preserve"> – 5 przejazdów/miesią</w:t>
      </w:r>
      <w:r w:rsidR="00C95EC6">
        <w:rPr>
          <w:rFonts w:asciiTheme="majorHAnsi" w:hAnsiTheme="majorHAnsi" w:cstheme="majorHAnsi"/>
        </w:rPr>
        <w:t xml:space="preserve">c w okresie 24 miesięcy trwania wsparcia, łącznie 120 przejazdów (przejazdy na terenie </w:t>
      </w:r>
      <w:r w:rsidR="005443A3" w:rsidRPr="005443A3">
        <w:rPr>
          <w:rFonts w:asciiTheme="majorHAnsi" w:hAnsiTheme="majorHAnsi" w:cstheme="majorHAnsi"/>
        </w:rPr>
        <w:t>na terenie gminy zamieszkania Uczestnika/Uczestniczki</w:t>
      </w:r>
      <w:r w:rsidR="00C95EC6">
        <w:rPr>
          <w:rFonts w:asciiTheme="majorHAnsi" w:hAnsiTheme="majorHAnsi" w:cstheme="majorHAnsi"/>
        </w:rPr>
        <w:t xml:space="preserve">, </w:t>
      </w:r>
      <w:r w:rsidR="008A73C6" w:rsidRPr="008A73C6">
        <w:rPr>
          <w:rFonts w:asciiTheme="majorHAnsi" w:hAnsiTheme="majorHAnsi" w:cstheme="majorHAnsi"/>
        </w:rPr>
        <w:t>w ramach limitu 120 przejazdów dopuszcza się jeden przejazd w kwartale poza obszar gminy zamieszkania, na terenie województwa podlaskiego</w:t>
      </w:r>
      <w:r w:rsidR="00C95EC6">
        <w:rPr>
          <w:rFonts w:asciiTheme="majorHAnsi" w:hAnsiTheme="majorHAnsi" w:cstheme="majorHAnsi"/>
        </w:rPr>
        <w:t>), usługa transportowa przewidziana jest dla 6 uczestników projektu, zgodnie z kryteriami.</w:t>
      </w:r>
      <w:r w:rsidR="00A427EA">
        <w:rPr>
          <w:rFonts w:asciiTheme="majorHAnsi" w:hAnsiTheme="majorHAnsi" w:cstheme="majorHAnsi"/>
        </w:rPr>
        <w:t xml:space="preserve"> Usługi transportowe będą możliwe do realizacji przez 5 dni w tygodniu (od poniedziałku do piątku, w godzinach od 7.00 do 2</w:t>
      </w:r>
      <w:r w:rsidR="002E4CAD">
        <w:rPr>
          <w:rFonts w:asciiTheme="majorHAnsi" w:hAnsiTheme="majorHAnsi" w:cstheme="majorHAnsi"/>
        </w:rPr>
        <w:t>0</w:t>
      </w:r>
      <w:r w:rsidR="00A427EA">
        <w:rPr>
          <w:rFonts w:asciiTheme="majorHAnsi" w:hAnsiTheme="majorHAnsi" w:cstheme="majorHAnsi"/>
        </w:rPr>
        <w:t>.00).</w:t>
      </w:r>
    </w:p>
    <w:p w14:paraId="794BEBC8" w14:textId="4C52FA25" w:rsidR="00C95EC6" w:rsidRPr="002424A6" w:rsidRDefault="00C95EC6" w:rsidP="00C95EC6">
      <w:pPr>
        <w:pStyle w:val="Listanumerowana"/>
        <w:numPr>
          <w:ilvl w:val="0"/>
          <w:numId w:val="19"/>
        </w:numPr>
        <w:jc w:val="both"/>
        <w:rPr>
          <w:rFonts w:asciiTheme="majorHAnsi" w:hAnsiTheme="majorHAnsi" w:cstheme="majorHAnsi"/>
        </w:rPr>
      </w:pPr>
      <w:r>
        <w:rPr>
          <w:rFonts w:asciiTheme="majorHAnsi" w:hAnsiTheme="majorHAnsi" w:cstheme="majorHAnsi"/>
        </w:rPr>
        <w:t xml:space="preserve">W ramach teleopieki asystenci, koordynator </w:t>
      </w:r>
      <w:r w:rsidR="00A427EA">
        <w:rPr>
          <w:rFonts w:asciiTheme="majorHAnsi" w:hAnsiTheme="majorHAnsi" w:cstheme="majorHAnsi"/>
        </w:rPr>
        <w:t>usług asystenckich oraz koordynator merytoryczny teleopieki otrzymają tablety z wykupionym 24-miesięcznym abonamentem do obsługi systemu do teleopieki.</w:t>
      </w:r>
    </w:p>
    <w:p w14:paraId="0F5477D0" w14:textId="77777777" w:rsidR="00521303" w:rsidRPr="002424A6" w:rsidRDefault="00024D56" w:rsidP="001C1F60">
      <w:pPr>
        <w:pStyle w:val="Listanumerowana"/>
        <w:numPr>
          <w:ilvl w:val="0"/>
          <w:numId w:val="19"/>
        </w:numPr>
        <w:jc w:val="both"/>
        <w:rPr>
          <w:rFonts w:asciiTheme="majorHAnsi" w:hAnsiTheme="majorHAnsi" w:cstheme="majorHAnsi"/>
        </w:rPr>
      </w:pPr>
      <w:r w:rsidRPr="002424A6">
        <w:rPr>
          <w:rFonts w:asciiTheme="majorHAnsi" w:hAnsiTheme="majorHAnsi" w:cstheme="majorHAnsi"/>
        </w:rPr>
        <w:t>Uczestnik/Uczestniczka jest zobowiązany/a w szczególności do:</w:t>
      </w:r>
    </w:p>
    <w:p w14:paraId="36850FC7" w14:textId="555EF143" w:rsidR="00521303" w:rsidRPr="002424A6" w:rsidRDefault="00024D56" w:rsidP="001C1F60">
      <w:pPr>
        <w:pStyle w:val="Listapunktowana2"/>
        <w:numPr>
          <w:ilvl w:val="0"/>
          <w:numId w:val="30"/>
        </w:numPr>
        <w:jc w:val="both"/>
        <w:rPr>
          <w:rFonts w:asciiTheme="majorHAnsi" w:hAnsiTheme="majorHAnsi" w:cstheme="majorHAnsi"/>
        </w:rPr>
      </w:pPr>
      <w:r w:rsidRPr="002424A6">
        <w:rPr>
          <w:rFonts w:asciiTheme="majorHAnsi" w:hAnsiTheme="majorHAnsi" w:cstheme="majorHAnsi"/>
        </w:rPr>
        <w:t>przekazywania prawdziwych i aktualnych danych oraz dokumentów</w:t>
      </w:r>
      <w:r w:rsidR="004C414F">
        <w:rPr>
          <w:rFonts w:asciiTheme="majorHAnsi" w:hAnsiTheme="majorHAnsi" w:cstheme="majorHAnsi"/>
        </w:rPr>
        <w:t>,</w:t>
      </w:r>
    </w:p>
    <w:p w14:paraId="29BB0C07" w14:textId="48BD0BF9" w:rsidR="00521303" w:rsidRPr="002424A6" w:rsidRDefault="00024D56" w:rsidP="001C1F60">
      <w:pPr>
        <w:pStyle w:val="Listapunktowana2"/>
        <w:numPr>
          <w:ilvl w:val="0"/>
          <w:numId w:val="30"/>
        </w:numPr>
        <w:jc w:val="both"/>
        <w:rPr>
          <w:rFonts w:asciiTheme="majorHAnsi" w:hAnsiTheme="majorHAnsi" w:cstheme="majorHAnsi"/>
        </w:rPr>
      </w:pPr>
      <w:r w:rsidRPr="002424A6">
        <w:rPr>
          <w:rFonts w:asciiTheme="majorHAnsi" w:hAnsiTheme="majorHAnsi" w:cstheme="majorHAnsi"/>
        </w:rPr>
        <w:t>niezwłocznego informowania o zmianach mających wpływ na kwalifikowalność lub realizację wsparcia</w:t>
      </w:r>
      <w:r w:rsidR="004C414F">
        <w:rPr>
          <w:rFonts w:asciiTheme="majorHAnsi" w:hAnsiTheme="majorHAnsi" w:cstheme="majorHAnsi"/>
        </w:rPr>
        <w:t>,</w:t>
      </w:r>
    </w:p>
    <w:p w14:paraId="07C92E01" w14:textId="543C1633" w:rsidR="00521303" w:rsidRPr="002424A6" w:rsidRDefault="00024D56" w:rsidP="001C1F60">
      <w:pPr>
        <w:pStyle w:val="Listapunktowana2"/>
        <w:numPr>
          <w:ilvl w:val="0"/>
          <w:numId w:val="30"/>
        </w:numPr>
        <w:jc w:val="both"/>
        <w:rPr>
          <w:rFonts w:asciiTheme="majorHAnsi" w:hAnsiTheme="majorHAnsi" w:cstheme="majorHAnsi"/>
        </w:rPr>
      </w:pPr>
      <w:r w:rsidRPr="002424A6">
        <w:rPr>
          <w:rFonts w:asciiTheme="majorHAnsi" w:hAnsiTheme="majorHAnsi" w:cstheme="majorHAnsi"/>
        </w:rPr>
        <w:t>współpracy z personelem Projektu i udziału w uzgodnionych formach wsparcia</w:t>
      </w:r>
      <w:r w:rsidR="004C414F">
        <w:rPr>
          <w:rFonts w:asciiTheme="majorHAnsi" w:hAnsiTheme="majorHAnsi" w:cstheme="majorHAnsi"/>
        </w:rPr>
        <w:t>,</w:t>
      </w:r>
    </w:p>
    <w:p w14:paraId="4BF69E73" w14:textId="65C5D2A8" w:rsidR="00521303" w:rsidRPr="002424A6" w:rsidRDefault="00024D56" w:rsidP="001C1F60">
      <w:pPr>
        <w:pStyle w:val="Listapunktowana2"/>
        <w:numPr>
          <w:ilvl w:val="0"/>
          <w:numId w:val="30"/>
        </w:numPr>
        <w:jc w:val="both"/>
        <w:rPr>
          <w:rFonts w:asciiTheme="majorHAnsi" w:hAnsiTheme="majorHAnsi" w:cstheme="majorHAnsi"/>
        </w:rPr>
      </w:pPr>
      <w:r w:rsidRPr="002424A6">
        <w:rPr>
          <w:rFonts w:asciiTheme="majorHAnsi" w:hAnsiTheme="majorHAnsi" w:cstheme="majorHAnsi"/>
        </w:rPr>
        <w:t>potwierdzania udziału w formach wsparcia zgodnie z dokumentacją Projektu</w:t>
      </w:r>
      <w:r w:rsidR="004C414F">
        <w:rPr>
          <w:rFonts w:asciiTheme="majorHAnsi" w:hAnsiTheme="majorHAnsi" w:cstheme="majorHAnsi"/>
        </w:rPr>
        <w:t>,</w:t>
      </w:r>
    </w:p>
    <w:p w14:paraId="4F29838F" w14:textId="3F5DEB43" w:rsidR="00521303" w:rsidRPr="002424A6" w:rsidRDefault="00024D56" w:rsidP="001C1F60">
      <w:pPr>
        <w:pStyle w:val="Listapunktowana2"/>
        <w:numPr>
          <w:ilvl w:val="0"/>
          <w:numId w:val="30"/>
        </w:numPr>
        <w:jc w:val="both"/>
        <w:rPr>
          <w:rFonts w:asciiTheme="majorHAnsi" w:hAnsiTheme="majorHAnsi" w:cstheme="majorHAnsi"/>
        </w:rPr>
      </w:pPr>
      <w:r w:rsidRPr="002424A6">
        <w:rPr>
          <w:rFonts w:asciiTheme="majorHAnsi" w:hAnsiTheme="majorHAnsi" w:cstheme="majorHAnsi"/>
        </w:rPr>
        <w:t>udziału w monitoringu i ewaluacji w zakresie wymaganym dokumentacją Projektu</w:t>
      </w:r>
      <w:r w:rsidR="004C414F">
        <w:rPr>
          <w:rFonts w:asciiTheme="majorHAnsi" w:hAnsiTheme="majorHAnsi" w:cstheme="majorHAnsi"/>
        </w:rPr>
        <w:t>,</w:t>
      </w:r>
    </w:p>
    <w:p w14:paraId="06A8E05E" w14:textId="77777777" w:rsidR="00521303" w:rsidRPr="002424A6" w:rsidRDefault="00024D56" w:rsidP="001C1F60">
      <w:pPr>
        <w:pStyle w:val="Listapunktowana2"/>
        <w:numPr>
          <w:ilvl w:val="0"/>
          <w:numId w:val="30"/>
        </w:numPr>
        <w:jc w:val="both"/>
        <w:rPr>
          <w:rFonts w:asciiTheme="majorHAnsi" w:hAnsiTheme="majorHAnsi" w:cstheme="majorHAnsi"/>
        </w:rPr>
      </w:pPr>
      <w:r w:rsidRPr="002424A6">
        <w:rPr>
          <w:rFonts w:asciiTheme="majorHAnsi" w:hAnsiTheme="majorHAnsi" w:cstheme="majorHAnsi"/>
        </w:rPr>
        <w:lastRenderedPageBreak/>
        <w:t>przestrzegania niniejszego Regulaminu i zawartych umów.</w:t>
      </w:r>
    </w:p>
    <w:p w14:paraId="52D93111" w14:textId="253D72A5" w:rsidR="00641F00" w:rsidRPr="00641F00" w:rsidRDefault="00024D56" w:rsidP="00641F00">
      <w:pPr>
        <w:pStyle w:val="Listanumerowana"/>
        <w:numPr>
          <w:ilvl w:val="0"/>
          <w:numId w:val="19"/>
        </w:numPr>
        <w:jc w:val="both"/>
        <w:rPr>
          <w:rFonts w:asciiTheme="majorHAnsi" w:hAnsiTheme="majorHAnsi" w:cstheme="majorHAnsi"/>
        </w:rPr>
      </w:pPr>
      <w:r w:rsidRPr="002424A6">
        <w:rPr>
          <w:rFonts w:asciiTheme="majorHAnsi" w:hAnsiTheme="majorHAnsi" w:cstheme="majorHAnsi"/>
        </w:rPr>
        <w:t>Zakres i intensywność wsparcia są dostosowywane do indywidualnych potrzeb, potencjału i preferencji Uczestnika/Uczestniczki, w granicach zatwierdzonego zakresu Projektu.</w:t>
      </w:r>
    </w:p>
    <w:p w14:paraId="73634B2D" w14:textId="41F20111" w:rsidR="00521303" w:rsidRPr="00D367A6" w:rsidRDefault="00024D56" w:rsidP="00D367A6">
      <w:pPr>
        <w:pStyle w:val="Nagwek1"/>
        <w:jc w:val="center"/>
        <w:rPr>
          <w:rFonts w:cstheme="majorHAnsi"/>
          <w:color w:val="auto"/>
        </w:rPr>
      </w:pPr>
      <w:r w:rsidRPr="00D367A6">
        <w:rPr>
          <w:rFonts w:cstheme="majorHAnsi"/>
          <w:color w:val="auto"/>
        </w:rPr>
        <w:t>§ 1</w:t>
      </w:r>
      <w:r w:rsidR="00C551D4">
        <w:rPr>
          <w:rFonts w:cstheme="majorHAnsi"/>
          <w:color w:val="auto"/>
        </w:rPr>
        <w:t>2</w:t>
      </w:r>
      <w:r w:rsidRPr="00D367A6">
        <w:rPr>
          <w:rFonts w:cstheme="majorHAnsi"/>
          <w:color w:val="auto"/>
        </w:rPr>
        <w:t xml:space="preserve">. </w:t>
      </w:r>
      <w:r w:rsidR="00C551D4" w:rsidRPr="00C551D4">
        <w:rPr>
          <w:rFonts w:cstheme="majorHAnsi"/>
          <w:color w:val="auto"/>
        </w:rPr>
        <w:t>Zakończenie udziału w Projekcie, rezygnacja i wykluczenie</w:t>
      </w:r>
    </w:p>
    <w:p w14:paraId="4347F9CE" w14:textId="77777777" w:rsidR="00521303" w:rsidRPr="002424A6" w:rsidRDefault="00024D56" w:rsidP="001C1F60">
      <w:pPr>
        <w:pStyle w:val="Listanumerowana"/>
        <w:numPr>
          <w:ilvl w:val="0"/>
          <w:numId w:val="20"/>
        </w:numPr>
        <w:jc w:val="both"/>
        <w:rPr>
          <w:rFonts w:asciiTheme="majorHAnsi" w:hAnsiTheme="majorHAnsi" w:cstheme="majorHAnsi"/>
        </w:rPr>
      </w:pPr>
      <w:r w:rsidRPr="002424A6">
        <w:rPr>
          <w:rFonts w:asciiTheme="majorHAnsi" w:hAnsiTheme="majorHAnsi" w:cstheme="majorHAnsi"/>
        </w:rPr>
        <w:t>Rezygnacja z udziału wymaga niezwłocznego poinformowania Realizatora; na potrzeby dokumentacji Projektu Realizator może wymagać złożenia pisemnego oświadczenia.</w:t>
      </w:r>
    </w:p>
    <w:p w14:paraId="3B472270" w14:textId="77777777" w:rsidR="00521303" w:rsidRPr="002424A6" w:rsidRDefault="00024D56" w:rsidP="001C1F60">
      <w:pPr>
        <w:pStyle w:val="Listanumerowana"/>
        <w:numPr>
          <w:ilvl w:val="0"/>
          <w:numId w:val="20"/>
        </w:numPr>
        <w:jc w:val="both"/>
        <w:rPr>
          <w:rFonts w:asciiTheme="majorHAnsi" w:hAnsiTheme="majorHAnsi" w:cstheme="majorHAnsi"/>
        </w:rPr>
      </w:pPr>
      <w:r w:rsidRPr="002424A6">
        <w:rPr>
          <w:rFonts w:asciiTheme="majorHAnsi" w:hAnsiTheme="majorHAnsi" w:cstheme="majorHAnsi"/>
        </w:rPr>
        <w:t>Uczestnik/Uczestniczka może zostać wykluczony/a z Projektu w przypadku podania nieprawdziwych danych, utraty warunków kwalifikowalności, rażącego lub uporczywego naruszania Regulaminu albo postanowień umowy uczestnictwa, po udokumentowaniu okoliczności stanowiących podstawę decyzji.</w:t>
      </w:r>
    </w:p>
    <w:p w14:paraId="0D2B3574" w14:textId="77777777" w:rsidR="00951B53" w:rsidRDefault="00951B53" w:rsidP="002064C6">
      <w:pPr>
        <w:pStyle w:val="Listanumerowana"/>
        <w:numPr>
          <w:ilvl w:val="0"/>
          <w:numId w:val="20"/>
        </w:numPr>
        <w:jc w:val="both"/>
        <w:rPr>
          <w:rFonts w:asciiTheme="majorHAnsi" w:hAnsiTheme="majorHAnsi" w:cstheme="majorHAnsi"/>
        </w:rPr>
      </w:pPr>
      <w:r w:rsidRPr="00951B53">
        <w:rPr>
          <w:rFonts w:asciiTheme="majorHAnsi" w:hAnsiTheme="majorHAnsi" w:cstheme="majorHAnsi"/>
        </w:rPr>
        <w:t>Zakończenie udziału następuje z chwilą zakończenia przewidzianych dla danej osoby form wsparcia albo wcześniej wskutek rezygnacji, wykluczenia lub śmierci Uczestnika/Uczestniczki</w:t>
      </w:r>
      <w:r>
        <w:rPr>
          <w:rFonts w:asciiTheme="majorHAnsi" w:hAnsiTheme="majorHAnsi" w:cstheme="majorHAnsi"/>
        </w:rPr>
        <w:t>.</w:t>
      </w:r>
    </w:p>
    <w:p w14:paraId="5890805D" w14:textId="1AC18580" w:rsidR="002064C6" w:rsidRDefault="00C551D4" w:rsidP="002064C6">
      <w:pPr>
        <w:pStyle w:val="Listanumerowana"/>
        <w:numPr>
          <w:ilvl w:val="0"/>
          <w:numId w:val="20"/>
        </w:numPr>
        <w:jc w:val="both"/>
        <w:rPr>
          <w:rFonts w:asciiTheme="majorHAnsi" w:hAnsiTheme="majorHAnsi" w:cstheme="majorHAnsi"/>
        </w:rPr>
      </w:pPr>
      <w:r>
        <w:rPr>
          <w:rFonts w:asciiTheme="majorHAnsi" w:hAnsiTheme="majorHAnsi" w:cstheme="majorHAnsi"/>
        </w:rPr>
        <w:t xml:space="preserve">W przypadku śmierci Uczestnika/Uczestniczki Projektu jego/jej udział </w:t>
      </w:r>
      <w:r w:rsidRPr="00C551D4">
        <w:rPr>
          <w:rFonts w:asciiTheme="majorHAnsi" w:hAnsiTheme="majorHAnsi" w:cstheme="majorHAnsi"/>
        </w:rPr>
        <w:t>ustaje z dniem jego/jej śmierci. W takim przypadku nie jest wymagane złożenie oświadczenia o rezygnacji z udziału w Projekcie. Informacja o śmierci Uczestnika/Uczestniczki może zostać przekazana Realizatorowi przez członka rodziny, opiekuna, osobę uprawnioną do reprezentowania Uczestnika/Uczestniczki</w:t>
      </w:r>
      <w:r w:rsidR="002064C6">
        <w:rPr>
          <w:rFonts w:asciiTheme="majorHAnsi" w:hAnsiTheme="majorHAnsi" w:cstheme="majorHAnsi"/>
        </w:rPr>
        <w:t>.</w:t>
      </w:r>
    </w:p>
    <w:p w14:paraId="7B4FB4F6" w14:textId="08C3BF59" w:rsidR="002064C6" w:rsidRPr="002064C6" w:rsidRDefault="002064C6" w:rsidP="002064C6">
      <w:pPr>
        <w:pStyle w:val="Listanumerowana"/>
        <w:numPr>
          <w:ilvl w:val="0"/>
          <w:numId w:val="20"/>
        </w:numPr>
        <w:jc w:val="both"/>
        <w:rPr>
          <w:rFonts w:asciiTheme="majorHAnsi" w:hAnsiTheme="majorHAnsi" w:cstheme="majorHAnsi"/>
        </w:rPr>
      </w:pPr>
      <w:r w:rsidRPr="002064C6">
        <w:rPr>
          <w:rFonts w:cstheme="majorHAnsi"/>
        </w:rPr>
        <w:t>W przypadku śmierci Uczestnika/Uczestniczki sprzęt przekazany mu/jej w związku z realizacją Projektu podlega zwrotowi Realizatorowi, zgodnie z zasadami jego użyczenia lub przekazania</w:t>
      </w:r>
    </w:p>
    <w:p w14:paraId="4541171B" w14:textId="1A1D90FB" w:rsidR="00521303" w:rsidRPr="00D367A6" w:rsidRDefault="00024D56" w:rsidP="00D367A6">
      <w:pPr>
        <w:pStyle w:val="Nagwek1"/>
        <w:jc w:val="center"/>
        <w:rPr>
          <w:rFonts w:cstheme="majorHAnsi"/>
          <w:color w:val="auto"/>
        </w:rPr>
      </w:pPr>
      <w:r w:rsidRPr="00D367A6">
        <w:rPr>
          <w:rFonts w:cstheme="majorHAnsi"/>
          <w:color w:val="auto"/>
        </w:rPr>
        <w:t>§ 1</w:t>
      </w:r>
      <w:r w:rsidR="00C551D4">
        <w:rPr>
          <w:rFonts w:cstheme="majorHAnsi"/>
          <w:color w:val="auto"/>
        </w:rPr>
        <w:t>3</w:t>
      </w:r>
      <w:r w:rsidRPr="00D367A6">
        <w:rPr>
          <w:rFonts w:cstheme="majorHAnsi"/>
          <w:color w:val="auto"/>
        </w:rPr>
        <w:t>. Dostępność, równe traktowanie i dane osobowe</w:t>
      </w:r>
    </w:p>
    <w:p w14:paraId="6D204990" w14:textId="77777777" w:rsidR="00521303" w:rsidRPr="002424A6" w:rsidRDefault="00024D56" w:rsidP="001C1F60">
      <w:pPr>
        <w:pStyle w:val="Listanumerowana"/>
        <w:numPr>
          <w:ilvl w:val="0"/>
          <w:numId w:val="21"/>
        </w:numPr>
        <w:jc w:val="both"/>
        <w:rPr>
          <w:rFonts w:asciiTheme="majorHAnsi" w:hAnsiTheme="majorHAnsi" w:cstheme="majorHAnsi"/>
        </w:rPr>
      </w:pPr>
      <w:r w:rsidRPr="002424A6">
        <w:rPr>
          <w:rFonts w:asciiTheme="majorHAnsi" w:hAnsiTheme="majorHAnsi" w:cstheme="majorHAnsi"/>
        </w:rPr>
        <w:t>Proces rekrutacji i realizacja wsparcia są prowadzone z poszanowaniem zasad równości szans kobiet i mężczyzn, niedyskryminacji i dostępności dla osób z niepełnosprawnościami.</w:t>
      </w:r>
    </w:p>
    <w:p w14:paraId="0AB30297" w14:textId="77777777" w:rsidR="00521303" w:rsidRPr="002424A6" w:rsidRDefault="00024D56" w:rsidP="001C1F60">
      <w:pPr>
        <w:pStyle w:val="Listanumerowana"/>
        <w:numPr>
          <w:ilvl w:val="0"/>
          <w:numId w:val="21"/>
        </w:numPr>
        <w:jc w:val="both"/>
        <w:rPr>
          <w:rFonts w:asciiTheme="majorHAnsi" w:hAnsiTheme="majorHAnsi" w:cstheme="majorHAnsi"/>
        </w:rPr>
      </w:pPr>
      <w:r w:rsidRPr="002424A6">
        <w:rPr>
          <w:rFonts w:asciiTheme="majorHAnsi" w:hAnsiTheme="majorHAnsi" w:cstheme="majorHAnsi"/>
        </w:rPr>
        <w:t>Kandydaci/Kandydatki mogą zgłaszać szczególne potrzeby związane z dostępnością. W miarę możliwości i zgodnie z zasadami Projektu stosowane są rozwiązania wynikające z uniwersalnego projektowania oraz racjonalne usprawnienia.</w:t>
      </w:r>
    </w:p>
    <w:p w14:paraId="10771647" w14:textId="661B85E0" w:rsidR="00521303" w:rsidRPr="002424A6" w:rsidRDefault="00024D56" w:rsidP="001C1F60">
      <w:pPr>
        <w:pStyle w:val="Listanumerowana"/>
        <w:numPr>
          <w:ilvl w:val="0"/>
          <w:numId w:val="21"/>
        </w:numPr>
        <w:jc w:val="both"/>
        <w:rPr>
          <w:rFonts w:asciiTheme="majorHAnsi" w:hAnsiTheme="majorHAnsi" w:cstheme="majorHAnsi"/>
        </w:rPr>
      </w:pPr>
      <w:r w:rsidRPr="002424A6">
        <w:rPr>
          <w:rFonts w:asciiTheme="majorHAnsi" w:hAnsiTheme="majorHAnsi" w:cstheme="majorHAnsi"/>
        </w:rPr>
        <w:t xml:space="preserve">Przetwarzanie danych osobowych odbywa się zgodnie z przekazanymi klauzulami informacyjnymi. </w:t>
      </w:r>
    </w:p>
    <w:p w14:paraId="439E56D8" w14:textId="7F010B4D" w:rsidR="00521303" w:rsidRPr="00D367A6" w:rsidRDefault="00024D56" w:rsidP="00D367A6">
      <w:pPr>
        <w:pStyle w:val="Nagwek1"/>
        <w:jc w:val="center"/>
        <w:rPr>
          <w:rFonts w:cstheme="majorHAnsi"/>
          <w:color w:val="auto"/>
        </w:rPr>
      </w:pPr>
      <w:r w:rsidRPr="00D367A6">
        <w:rPr>
          <w:rFonts w:cstheme="majorHAnsi"/>
          <w:color w:val="auto"/>
        </w:rPr>
        <w:t>§ 1</w:t>
      </w:r>
      <w:r w:rsidR="00C551D4">
        <w:rPr>
          <w:rFonts w:cstheme="majorHAnsi"/>
          <w:color w:val="auto"/>
        </w:rPr>
        <w:t>4</w:t>
      </w:r>
      <w:r w:rsidRPr="00D367A6">
        <w:rPr>
          <w:rFonts w:cstheme="majorHAnsi"/>
          <w:color w:val="auto"/>
        </w:rPr>
        <w:t>. Postanowienia końcowe</w:t>
      </w:r>
    </w:p>
    <w:p w14:paraId="2C766706" w14:textId="77777777" w:rsidR="00521303" w:rsidRPr="002424A6" w:rsidRDefault="00024D56" w:rsidP="001C1F60">
      <w:pPr>
        <w:pStyle w:val="Listanumerowana"/>
        <w:numPr>
          <w:ilvl w:val="0"/>
          <w:numId w:val="22"/>
        </w:numPr>
        <w:jc w:val="both"/>
        <w:rPr>
          <w:rFonts w:asciiTheme="majorHAnsi" w:hAnsiTheme="majorHAnsi" w:cstheme="majorHAnsi"/>
        </w:rPr>
      </w:pPr>
      <w:r w:rsidRPr="002424A6">
        <w:rPr>
          <w:rFonts w:asciiTheme="majorHAnsi" w:hAnsiTheme="majorHAnsi" w:cstheme="majorHAnsi"/>
        </w:rPr>
        <w:t>Regulamin wchodzi w życie z dniem zatwierdzenia przez Realizatora.</w:t>
      </w:r>
    </w:p>
    <w:p w14:paraId="555B20C1" w14:textId="77777777" w:rsidR="00521303" w:rsidRPr="002424A6" w:rsidRDefault="00024D56" w:rsidP="001C1F60">
      <w:pPr>
        <w:pStyle w:val="Listanumerowana"/>
        <w:numPr>
          <w:ilvl w:val="0"/>
          <w:numId w:val="22"/>
        </w:numPr>
        <w:jc w:val="both"/>
        <w:rPr>
          <w:rFonts w:asciiTheme="majorHAnsi" w:hAnsiTheme="majorHAnsi" w:cstheme="majorHAnsi"/>
        </w:rPr>
      </w:pPr>
      <w:r w:rsidRPr="002424A6">
        <w:rPr>
          <w:rFonts w:asciiTheme="majorHAnsi" w:hAnsiTheme="majorHAnsi" w:cstheme="majorHAnsi"/>
        </w:rPr>
        <w:t>Zmiany Regulaminu wymagają formy pisemnej i są publikowane w miejscach, w których udostępniono dokumentację rekrutacyjną. Zmiany nie mogą naruszać warunków wynikających z zatwierdzonego wniosku o dofinansowanie i dokumentacji Projektu.</w:t>
      </w:r>
    </w:p>
    <w:p w14:paraId="24046235" w14:textId="77777777" w:rsidR="00521303" w:rsidRPr="002424A6" w:rsidRDefault="00024D56" w:rsidP="001C1F60">
      <w:pPr>
        <w:pStyle w:val="Listanumerowana"/>
        <w:numPr>
          <w:ilvl w:val="0"/>
          <w:numId w:val="22"/>
        </w:numPr>
        <w:jc w:val="both"/>
        <w:rPr>
          <w:rFonts w:asciiTheme="majorHAnsi" w:hAnsiTheme="majorHAnsi" w:cstheme="majorHAnsi"/>
        </w:rPr>
      </w:pPr>
      <w:r w:rsidRPr="002424A6">
        <w:rPr>
          <w:rFonts w:asciiTheme="majorHAnsi" w:hAnsiTheme="majorHAnsi" w:cstheme="majorHAnsi"/>
        </w:rPr>
        <w:t>W sprawach nieuregulowanych stosuje się postanowienia umowy o dofinansowanie, zatwierdzonego wniosku o dofinansowanie, właściwych wytycznych programu oraz powszechnie obowiązujących przepisów prawa.</w:t>
      </w:r>
    </w:p>
    <w:p w14:paraId="573859C7" w14:textId="34874F90" w:rsidR="00521303" w:rsidRPr="00B61048" w:rsidRDefault="00024D56">
      <w:pPr>
        <w:pStyle w:val="Nagwek1"/>
        <w:rPr>
          <w:rFonts w:cstheme="majorHAnsi"/>
          <w:color w:val="auto"/>
        </w:rPr>
      </w:pPr>
      <w:r w:rsidRPr="00B61048">
        <w:rPr>
          <w:rFonts w:cstheme="majorHAnsi"/>
          <w:color w:val="auto"/>
        </w:rPr>
        <w:t>Załączniki</w:t>
      </w:r>
      <w:r w:rsidR="0003627A">
        <w:rPr>
          <w:rFonts w:cstheme="majorHAnsi"/>
          <w:color w:val="auto"/>
        </w:rPr>
        <w:t>:</w:t>
      </w:r>
    </w:p>
    <w:p w14:paraId="27D90EEC" w14:textId="5ED77B2D" w:rsidR="00521303" w:rsidRPr="002424A6" w:rsidRDefault="0003627A" w:rsidP="0003627A">
      <w:pPr>
        <w:pStyle w:val="Listapunktowana"/>
        <w:numPr>
          <w:ilvl w:val="0"/>
          <w:numId w:val="0"/>
        </w:numPr>
        <w:ind w:left="360" w:hanging="360"/>
        <w:rPr>
          <w:rFonts w:asciiTheme="majorHAnsi" w:hAnsiTheme="majorHAnsi" w:cstheme="majorHAnsi"/>
        </w:rPr>
      </w:pPr>
      <w:r>
        <w:rPr>
          <w:rFonts w:asciiTheme="majorHAnsi" w:hAnsiTheme="majorHAnsi" w:cstheme="majorHAnsi"/>
        </w:rPr>
        <w:t xml:space="preserve">Załącznik nr 1: </w:t>
      </w:r>
      <w:r w:rsidR="00024D56" w:rsidRPr="002424A6">
        <w:rPr>
          <w:rFonts w:asciiTheme="majorHAnsi" w:hAnsiTheme="majorHAnsi" w:cstheme="majorHAnsi"/>
        </w:rPr>
        <w:t>Formularz zgłoszeniowy dla Uczestnika/Uczestniczki Projektu</w:t>
      </w:r>
    </w:p>
    <w:p w14:paraId="1A06A674" w14:textId="30EDE3A8" w:rsidR="00521303" w:rsidRPr="0037657C" w:rsidRDefault="0003627A" w:rsidP="0003627A">
      <w:pPr>
        <w:pStyle w:val="Listapunktowana"/>
        <w:numPr>
          <w:ilvl w:val="0"/>
          <w:numId w:val="0"/>
        </w:numPr>
        <w:rPr>
          <w:rFonts w:asciiTheme="majorHAnsi" w:hAnsiTheme="majorHAnsi" w:cstheme="majorHAnsi"/>
        </w:rPr>
      </w:pPr>
      <w:r>
        <w:rPr>
          <w:rFonts w:asciiTheme="majorHAnsi" w:hAnsiTheme="majorHAnsi" w:cstheme="majorHAnsi"/>
        </w:rPr>
        <w:t xml:space="preserve">Załącznik nr 2: </w:t>
      </w:r>
      <w:r w:rsidR="00024D56" w:rsidRPr="002424A6">
        <w:rPr>
          <w:rFonts w:asciiTheme="majorHAnsi" w:hAnsiTheme="majorHAnsi" w:cstheme="majorHAnsi"/>
        </w:rPr>
        <w:t>Formularz zgłoszeniowy dla osoby sprawującej opiekę</w:t>
      </w:r>
    </w:p>
    <w:p w14:paraId="0C2C7694" w14:textId="592A8986" w:rsidR="00521303" w:rsidRDefault="0003627A" w:rsidP="0003627A">
      <w:pPr>
        <w:pStyle w:val="Listapunktowana"/>
        <w:numPr>
          <w:ilvl w:val="0"/>
          <w:numId w:val="0"/>
        </w:numPr>
        <w:ind w:left="360" w:hanging="360"/>
        <w:rPr>
          <w:rFonts w:asciiTheme="majorHAnsi" w:hAnsiTheme="majorHAnsi" w:cstheme="majorHAnsi"/>
        </w:rPr>
      </w:pPr>
      <w:r>
        <w:rPr>
          <w:rFonts w:asciiTheme="majorHAnsi" w:hAnsiTheme="majorHAnsi" w:cstheme="majorHAnsi"/>
        </w:rPr>
        <w:t xml:space="preserve">Załącznik nr 3: </w:t>
      </w:r>
      <w:bookmarkStart w:id="1" w:name="_Hlk241151550"/>
      <w:r w:rsidR="00024D56" w:rsidRPr="002424A6">
        <w:rPr>
          <w:rFonts w:asciiTheme="majorHAnsi" w:hAnsiTheme="majorHAnsi" w:cstheme="majorHAnsi"/>
        </w:rPr>
        <w:t>Klauzula informacyjn</w:t>
      </w:r>
      <w:r>
        <w:rPr>
          <w:rFonts w:asciiTheme="majorHAnsi" w:hAnsiTheme="majorHAnsi" w:cstheme="majorHAnsi"/>
        </w:rPr>
        <w:t>a</w:t>
      </w:r>
      <w:r w:rsidR="00024D56" w:rsidRPr="002424A6">
        <w:rPr>
          <w:rFonts w:asciiTheme="majorHAnsi" w:hAnsiTheme="majorHAnsi" w:cstheme="majorHAnsi"/>
        </w:rPr>
        <w:t xml:space="preserve"> dotycząc</w:t>
      </w:r>
      <w:r>
        <w:rPr>
          <w:rFonts w:asciiTheme="majorHAnsi" w:hAnsiTheme="majorHAnsi" w:cstheme="majorHAnsi"/>
        </w:rPr>
        <w:t>a</w:t>
      </w:r>
      <w:r w:rsidR="00024D56" w:rsidRPr="002424A6">
        <w:rPr>
          <w:rFonts w:asciiTheme="majorHAnsi" w:hAnsiTheme="majorHAnsi" w:cstheme="majorHAnsi"/>
        </w:rPr>
        <w:t xml:space="preserve"> przetwarzania danych osobowych</w:t>
      </w:r>
    </w:p>
    <w:p w14:paraId="4FEAADD3" w14:textId="62A2DB63" w:rsidR="0003627A" w:rsidRPr="002424A6" w:rsidRDefault="0003627A" w:rsidP="0003627A">
      <w:pPr>
        <w:pStyle w:val="Listapunktowana"/>
        <w:numPr>
          <w:ilvl w:val="0"/>
          <w:numId w:val="0"/>
        </w:numPr>
        <w:ind w:left="360" w:hanging="360"/>
        <w:rPr>
          <w:rFonts w:asciiTheme="majorHAnsi" w:hAnsiTheme="majorHAnsi" w:cstheme="majorHAnsi"/>
        </w:rPr>
      </w:pPr>
      <w:r>
        <w:rPr>
          <w:rFonts w:asciiTheme="majorHAnsi" w:hAnsiTheme="majorHAnsi" w:cstheme="majorHAnsi"/>
        </w:rPr>
        <w:t>Załącznik nr 4: Klauzula RODO PCPR</w:t>
      </w:r>
    </w:p>
    <w:p w14:paraId="20CDB55A" w14:textId="46F65BA7" w:rsidR="00521303" w:rsidRPr="002424A6" w:rsidRDefault="0003627A" w:rsidP="0003627A">
      <w:pPr>
        <w:pStyle w:val="Listapunktowana"/>
        <w:numPr>
          <w:ilvl w:val="0"/>
          <w:numId w:val="0"/>
        </w:numPr>
        <w:ind w:left="360" w:hanging="360"/>
        <w:rPr>
          <w:rFonts w:asciiTheme="majorHAnsi" w:hAnsiTheme="majorHAnsi" w:cstheme="majorHAnsi"/>
        </w:rPr>
      </w:pPr>
      <w:r>
        <w:rPr>
          <w:rFonts w:asciiTheme="majorHAnsi" w:hAnsiTheme="majorHAnsi" w:cstheme="majorHAnsi"/>
        </w:rPr>
        <w:t xml:space="preserve">Załącznik nr 5: </w:t>
      </w:r>
      <w:r w:rsidR="00024D56" w:rsidRPr="002424A6">
        <w:rPr>
          <w:rFonts w:asciiTheme="majorHAnsi" w:hAnsiTheme="majorHAnsi" w:cstheme="majorHAnsi"/>
        </w:rPr>
        <w:t xml:space="preserve">Deklaracja uczestnictwa </w:t>
      </w:r>
    </w:p>
    <w:bookmarkEnd w:id="1"/>
    <w:p w14:paraId="0EB31045" w14:textId="12978171" w:rsidR="00521303" w:rsidRPr="002424A6" w:rsidRDefault="0003627A" w:rsidP="0003627A">
      <w:pPr>
        <w:pStyle w:val="Listapunktowana"/>
        <w:numPr>
          <w:ilvl w:val="0"/>
          <w:numId w:val="0"/>
        </w:numPr>
        <w:ind w:left="360" w:hanging="360"/>
        <w:rPr>
          <w:rFonts w:asciiTheme="majorHAnsi" w:hAnsiTheme="majorHAnsi" w:cstheme="majorHAnsi"/>
        </w:rPr>
      </w:pPr>
      <w:r>
        <w:rPr>
          <w:rFonts w:asciiTheme="majorHAnsi" w:hAnsiTheme="majorHAnsi" w:cstheme="majorHAnsi"/>
        </w:rPr>
        <w:t xml:space="preserve">Załącznik nr 6: </w:t>
      </w:r>
      <w:r w:rsidR="0037657C">
        <w:rPr>
          <w:rFonts w:asciiTheme="majorHAnsi" w:hAnsiTheme="majorHAnsi" w:cstheme="majorHAnsi"/>
        </w:rPr>
        <w:t>Wzór pełnomocnictwa</w:t>
      </w:r>
    </w:p>
    <w:p w14:paraId="0C5B0D0D" w14:textId="0C5177E2" w:rsidR="00521303" w:rsidRPr="00944C6B" w:rsidRDefault="0003627A" w:rsidP="0003627A">
      <w:pPr>
        <w:pStyle w:val="Listapunktowana"/>
        <w:numPr>
          <w:ilvl w:val="0"/>
          <w:numId w:val="0"/>
        </w:numPr>
        <w:ind w:left="360" w:hanging="360"/>
        <w:rPr>
          <w:rFonts w:asciiTheme="majorHAnsi" w:hAnsiTheme="majorHAnsi" w:cstheme="majorHAnsi"/>
        </w:rPr>
      </w:pPr>
      <w:r>
        <w:rPr>
          <w:rFonts w:asciiTheme="majorHAnsi" w:hAnsiTheme="majorHAnsi" w:cstheme="majorHAnsi"/>
        </w:rPr>
        <w:t xml:space="preserve">Załącznik nr 7: </w:t>
      </w:r>
      <w:r w:rsidR="00024D56" w:rsidRPr="002424A6">
        <w:rPr>
          <w:rFonts w:asciiTheme="majorHAnsi" w:hAnsiTheme="majorHAnsi" w:cstheme="majorHAnsi"/>
        </w:rPr>
        <w:t>Oświadczenie o sprawowaniu opieki</w:t>
      </w:r>
    </w:p>
    <w:sectPr w:rsidR="00521303" w:rsidRPr="00944C6B" w:rsidSect="00737C3C">
      <w:headerReference w:type="default" r:id="rId8"/>
      <w:footerReference w:type="default" r:id="rId9"/>
      <w:pgSz w:w="12240" w:h="15840"/>
      <w:pgMar w:top="993" w:right="1247" w:bottom="1134" w:left="1361"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4D836" w14:textId="77777777" w:rsidR="00852688" w:rsidRDefault="00852688">
      <w:pPr>
        <w:spacing w:after="0" w:line="240" w:lineRule="auto"/>
      </w:pPr>
      <w:r>
        <w:separator/>
      </w:r>
    </w:p>
  </w:endnote>
  <w:endnote w:type="continuationSeparator" w:id="0">
    <w:p w14:paraId="6AF45AE8" w14:textId="77777777" w:rsidR="00852688" w:rsidRDefault="00852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C475" w14:textId="77777777" w:rsidR="00521303" w:rsidRDefault="002424A6" w:rsidP="002424A6">
    <w:pPr>
      <w:pStyle w:val="Stopka"/>
      <w:jc w:val="center"/>
      <w:rPr>
        <w:rFonts w:asciiTheme="majorHAnsi" w:hAnsiTheme="majorHAnsi" w:cstheme="majorHAnsi"/>
        <w:sz w:val="20"/>
      </w:rPr>
    </w:pPr>
    <w:r w:rsidRPr="002424A6">
      <w:rPr>
        <w:rFonts w:asciiTheme="majorHAnsi" w:hAnsiTheme="majorHAnsi" w:cstheme="majorHAnsi"/>
        <w:sz w:val="20"/>
      </w:rPr>
      <w:t>Pomocna Dłoń - usługi społeczne dla osób z gm. Zambrów, m. Zambrów oraz gm. Rutki w woj. Podlaskim</w:t>
    </w:r>
  </w:p>
  <w:p w14:paraId="533F69C2" w14:textId="77777777" w:rsidR="002424A6" w:rsidRPr="002424A6" w:rsidRDefault="002424A6" w:rsidP="002424A6">
    <w:pPr>
      <w:pStyle w:val="Stopka"/>
      <w:jc w:val="center"/>
      <w:rPr>
        <w:rFonts w:asciiTheme="majorHAnsi" w:hAnsiTheme="majorHAnsi" w:cstheme="majorHAnsi"/>
        <w:sz w:val="20"/>
      </w:rPr>
    </w:pPr>
    <w:r w:rsidRPr="002424A6">
      <w:rPr>
        <w:rFonts w:asciiTheme="majorHAnsi" w:hAnsiTheme="majorHAnsi" w:cstheme="majorHAnsi" w:hint="eastAsia"/>
        <w:sz w:val="20"/>
      </w:rPr>
      <w:t>FEPD.08.04-IZ.00-0012/24</w:t>
    </w:r>
  </w:p>
  <w:p w14:paraId="42C92C97" w14:textId="77777777" w:rsidR="002424A6" w:rsidRPr="002424A6" w:rsidRDefault="002424A6" w:rsidP="002424A6">
    <w:pPr>
      <w:pStyle w:val="Stopka"/>
      <w:jc w:val="center"/>
      <w:rPr>
        <w:rFonts w:asciiTheme="majorHAnsi" w:hAnsiTheme="majorHAnsi" w:cstheme="majorHAnsi"/>
        <w:sz w:val="20"/>
      </w:rPr>
    </w:pPr>
    <w:r w:rsidRPr="002424A6">
      <w:rPr>
        <w:rFonts w:asciiTheme="majorHAnsi" w:hAnsiTheme="majorHAnsi" w:cstheme="majorHAnsi"/>
        <w:sz w:val="20"/>
      </w:rPr>
      <w:t>Powiat Zambrowski | Powiatowe Centrum Pomocy Rodzinie w Zambrowie | Fundacja 4Future</w:t>
    </w:r>
  </w:p>
  <w:p w14:paraId="3AC07306" w14:textId="77777777" w:rsidR="002424A6" w:rsidRPr="002424A6" w:rsidRDefault="002424A6" w:rsidP="002424A6">
    <w:pPr>
      <w:pStyle w:val="Stopka"/>
      <w:jc w:val="center"/>
      <w:rPr>
        <w:rFonts w:asciiTheme="majorHAnsi" w:hAnsiTheme="majorHAnsi" w:cstheme="majorHAnsi"/>
        <w:sz w:val="20"/>
      </w:rPr>
    </w:pPr>
    <w:r w:rsidRPr="002424A6">
      <w:rPr>
        <w:rFonts w:asciiTheme="majorHAnsi" w:hAnsiTheme="majorHAnsi" w:cstheme="majorHAnsi"/>
        <w:sz w:val="20"/>
      </w:rPr>
      <w:t>Biuro projektu: ul. Fabryczna 3, 18-300 Zambrów</w:t>
    </w:r>
  </w:p>
  <w:p w14:paraId="040982AD" w14:textId="77777777" w:rsidR="002424A6" w:rsidRPr="002424A6" w:rsidRDefault="002424A6" w:rsidP="002424A6">
    <w:pPr>
      <w:pStyle w:val="Stopka"/>
      <w:jc w:val="center"/>
      <w:rPr>
        <w:rFonts w:asciiTheme="majorHAnsi" w:hAnsiTheme="majorHAnsi" w:cstheme="majorHAnsi"/>
        <w:sz w:val="20"/>
      </w:rPr>
    </w:pPr>
    <w:r w:rsidRPr="002424A6">
      <w:rPr>
        <w:rFonts w:asciiTheme="majorHAnsi" w:hAnsiTheme="majorHAnsi" w:cstheme="majorHAnsi"/>
        <w:sz w:val="20"/>
      </w:rPr>
      <w:t>#funduszeUE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04CC6" w14:textId="77777777" w:rsidR="00852688" w:rsidRDefault="00852688">
      <w:pPr>
        <w:spacing w:after="0" w:line="240" w:lineRule="auto"/>
      </w:pPr>
      <w:r>
        <w:separator/>
      </w:r>
    </w:p>
  </w:footnote>
  <w:footnote w:type="continuationSeparator" w:id="0">
    <w:p w14:paraId="64EEC67A" w14:textId="77777777" w:rsidR="00852688" w:rsidRDefault="00852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7E35" w14:textId="77777777" w:rsidR="002424A6" w:rsidRDefault="002424A6" w:rsidP="002424A6">
    <w:pPr>
      <w:pStyle w:val="Nagwek"/>
      <w:jc w:val="center"/>
    </w:pPr>
    <w:r>
      <w:rPr>
        <w:noProof/>
      </w:rPr>
      <w:drawing>
        <wp:inline distT="0" distB="0" distL="0" distR="0" wp14:anchorId="2CE4C89A" wp14:editId="5FF07770">
          <wp:extent cx="5278773" cy="648941"/>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1032C790"/>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3C2373A"/>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C7DE4890"/>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11C9088D"/>
    <w:multiLevelType w:val="hybridMultilevel"/>
    <w:tmpl w:val="FDB840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4802B6B"/>
    <w:multiLevelType w:val="hybridMultilevel"/>
    <w:tmpl w:val="C504B57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D54AC0"/>
    <w:multiLevelType w:val="hybridMultilevel"/>
    <w:tmpl w:val="0D2A687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F66AD3"/>
    <w:multiLevelType w:val="hybridMultilevel"/>
    <w:tmpl w:val="47747C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9DC15F2"/>
    <w:multiLevelType w:val="hybridMultilevel"/>
    <w:tmpl w:val="7BE0B88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C26DA4"/>
    <w:multiLevelType w:val="hybridMultilevel"/>
    <w:tmpl w:val="CE9CADB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A8F4170"/>
    <w:multiLevelType w:val="hybridMultilevel"/>
    <w:tmpl w:val="FDC0726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1227BF9"/>
    <w:multiLevelType w:val="hybridMultilevel"/>
    <w:tmpl w:val="FDB840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21A203C"/>
    <w:multiLevelType w:val="hybridMultilevel"/>
    <w:tmpl w:val="0E96DD54"/>
    <w:lvl w:ilvl="0" w:tplc="C37059D0">
      <w:start w:val="1"/>
      <w:numFmt w:val="lowerLetter"/>
      <w:lvlText w:val="%1."/>
      <w:lvlJc w:val="left"/>
      <w:pPr>
        <w:ind w:left="720" w:hanging="360"/>
      </w:pPr>
      <w:rPr>
        <w:rFonts w:asciiTheme="majorHAnsi" w:hAnsiTheme="majorHAnsi" w:cstheme="majorHAnsi" w:hint="default"/>
      </w:rPr>
    </w:lvl>
    <w:lvl w:ilvl="1" w:tplc="0415001B">
      <w:start w:val="1"/>
      <w:numFmt w:val="lowerRoman"/>
      <w:lvlText w:val="%2."/>
      <w:lvlJc w:val="righ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D063C4"/>
    <w:multiLevelType w:val="hybridMultilevel"/>
    <w:tmpl w:val="2DF217F6"/>
    <w:lvl w:ilvl="0" w:tplc="04150019">
      <w:start w:val="1"/>
      <w:numFmt w:val="lowerLetter"/>
      <w:lvlText w:val="%1."/>
      <w:lvlJc w:val="left"/>
      <w:pPr>
        <w:ind w:left="720" w:hanging="360"/>
      </w:pPr>
      <w:rPr>
        <w:rFonts w:hint="default"/>
      </w:rPr>
    </w:lvl>
    <w:lvl w:ilvl="1" w:tplc="BB9A920A">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A0906AC"/>
    <w:multiLevelType w:val="hybridMultilevel"/>
    <w:tmpl w:val="FDB840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B28040D"/>
    <w:multiLevelType w:val="hybridMultilevel"/>
    <w:tmpl w:val="151AFD22"/>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297CBE"/>
    <w:multiLevelType w:val="hybridMultilevel"/>
    <w:tmpl w:val="FDB840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67B7F61"/>
    <w:multiLevelType w:val="hybridMultilevel"/>
    <w:tmpl w:val="FDB840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66522C70"/>
    <w:multiLevelType w:val="hybridMultilevel"/>
    <w:tmpl w:val="F14A35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E824EBF"/>
    <w:multiLevelType w:val="hybridMultilevel"/>
    <w:tmpl w:val="FDB840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0A8302D"/>
    <w:multiLevelType w:val="hybridMultilevel"/>
    <w:tmpl w:val="47747C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8EA688F"/>
    <w:multiLevelType w:val="hybridMultilevel"/>
    <w:tmpl w:val="FDB840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9CD0344"/>
    <w:multiLevelType w:val="hybridMultilevel"/>
    <w:tmpl w:val="D952AD1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B8B6932"/>
    <w:multiLevelType w:val="hybridMultilevel"/>
    <w:tmpl w:val="FDB8408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FB878D3"/>
    <w:multiLevelType w:val="hybridMultilevel"/>
    <w:tmpl w:val="C27491B6"/>
    <w:lvl w:ilvl="0" w:tplc="04150019">
      <w:start w:val="1"/>
      <w:numFmt w:val="lowerLetter"/>
      <w:lvlText w:val="%1."/>
      <w:lvlJc w:val="left"/>
      <w:pPr>
        <w:ind w:left="720" w:hanging="360"/>
      </w:pPr>
    </w:lvl>
    <w:lvl w:ilvl="1" w:tplc="BB9A920A">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28718632">
    <w:abstractNumId w:val="8"/>
  </w:num>
  <w:num w:numId="2" w16cid:durableId="1849366499">
    <w:abstractNumId w:val="6"/>
  </w:num>
  <w:num w:numId="3" w16cid:durableId="344328430">
    <w:abstractNumId w:val="5"/>
  </w:num>
  <w:num w:numId="4" w16cid:durableId="1002708193">
    <w:abstractNumId w:val="4"/>
  </w:num>
  <w:num w:numId="5" w16cid:durableId="837159171">
    <w:abstractNumId w:val="7"/>
  </w:num>
  <w:num w:numId="6" w16cid:durableId="528761236">
    <w:abstractNumId w:val="3"/>
  </w:num>
  <w:num w:numId="7" w16cid:durableId="355155796">
    <w:abstractNumId w:val="2"/>
  </w:num>
  <w:num w:numId="8" w16cid:durableId="966157129">
    <w:abstractNumId w:val="1"/>
  </w:num>
  <w:num w:numId="9" w16cid:durableId="337466934">
    <w:abstractNumId w:val="0"/>
  </w:num>
  <w:num w:numId="10" w16cid:durableId="1452280783">
    <w:abstractNumId w:val="7"/>
    <w:lvlOverride w:ilvl="0">
      <w:startOverride w:val="1"/>
    </w:lvlOverride>
  </w:num>
  <w:num w:numId="11" w16cid:durableId="2128305766">
    <w:abstractNumId w:val="7"/>
    <w:lvlOverride w:ilvl="0">
      <w:startOverride w:val="1"/>
    </w:lvlOverride>
  </w:num>
  <w:num w:numId="12" w16cid:durableId="669984351">
    <w:abstractNumId w:val="11"/>
  </w:num>
  <w:num w:numId="13" w16cid:durableId="176120144">
    <w:abstractNumId w:val="7"/>
    <w:lvlOverride w:ilvl="0">
      <w:startOverride w:val="1"/>
    </w:lvlOverride>
  </w:num>
  <w:num w:numId="14" w16cid:durableId="559943548">
    <w:abstractNumId w:val="12"/>
  </w:num>
  <w:num w:numId="15" w16cid:durableId="919631257">
    <w:abstractNumId w:val="7"/>
    <w:lvlOverride w:ilvl="0">
      <w:startOverride w:val="1"/>
    </w:lvlOverride>
  </w:num>
  <w:num w:numId="16" w16cid:durableId="1726489759">
    <w:abstractNumId w:val="21"/>
  </w:num>
  <w:num w:numId="17" w16cid:durableId="1122532338">
    <w:abstractNumId w:val="22"/>
  </w:num>
  <w:num w:numId="18" w16cid:durableId="427626245">
    <w:abstractNumId w:val="24"/>
  </w:num>
  <w:num w:numId="19" w16cid:durableId="702286955">
    <w:abstractNumId w:val="16"/>
  </w:num>
  <w:num w:numId="20" w16cid:durableId="53282134">
    <w:abstractNumId w:val="28"/>
  </w:num>
  <w:num w:numId="21" w16cid:durableId="538130758">
    <w:abstractNumId w:val="26"/>
  </w:num>
  <w:num w:numId="22" w16cid:durableId="1735933799">
    <w:abstractNumId w:val="9"/>
  </w:num>
  <w:num w:numId="23" w16cid:durableId="1179201238">
    <w:abstractNumId w:val="19"/>
  </w:num>
  <w:num w:numId="24" w16cid:durableId="1601329582">
    <w:abstractNumId w:val="23"/>
  </w:num>
  <w:num w:numId="25" w16cid:durableId="1517618462">
    <w:abstractNumId w:val="14"/>
  </w:num>
  <w:num w:numId="26" w16cid:durableId="1702514222">
    <w:abstractNumId w:val="7"/>
    <w:lvlOverride w:ilvl="0">
      <w:startOverride w:val="1"/>
    </w:lvlOverride>
  </w:num>
  <w:num w:numId="27" w16cid:durableId="1031029387">
    <w:abstractNumId w:val="27"/>
  </w:num>
  <w:num w:numId="28" w16cid:durableId="867525548">
    <w:abstractNumId w:val="29"/>
  </w:num>
  <w:num w:numId="29" w16cid:durableId="892472888">
    <w:abstractNumId w:val="20"/>
  </w:num>
  <w:num w:numId="30" w16cid:durableId="2128692926">
    <w:abstractNumId w:val="10"/>
  </w:num>
  <w:num w:numId="31" w16cid:durableId="900091227">
    <w:abstractNumId w:val="13"/>
  </w:num>
  <w:num w:numId="32" w16cid:durableId="1012495111">
    <w:abstractNumId w:val="18"/>
  </w:num>
  <w:num w:numId="33" w16cid:durableId="286743055">
    <w:abstractNumId w:val="25"/>
  </w:num>
  <w:num w:numId="34" w16cid:durableId="781151651">
    <w:abstractNumId w:val="15"/>
  </w:num>
  <w:num w:numId="35" w16cid:durableId="2003668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D56"/>
    <w:rsid w:val="00034616"/>
    <w:rsid w:val="0003627A"/>
    <w:rsid w:val="0006063C"/>
    <w:rsid w:val="000908BF"/>
    <w:rsid w:val="000C3D80"/>
    <w:rsid w:val="000D7C96"/>
    <w:rsid w:val="001036CB"/>
    <w:rsid w:val="0015074B"/>
    <w:rsid w:val="00184479"/>
    <w:rsid w:val="00193581"/>
    <w:rsid w:val="00196ED8"/>
    <w:rsid w:val="001C1F60"/>
    <w:rsid w:val="002064C6"/>
    <w:rsid w:val="00236D51"/>
    <w:rsid w:val="002424A6"/>
    <w:rsid w:val="002802D1"/>
    <w:rsid w:val="0029639D"/>
    <w:rsid w:val="002E4CAD"/>
    <w:rsid w:val="00326F90"/>
    <w:rsid w:val="00336D13"/>
    <w:rsid w:val="0035528F"/>
    <w:rsid w:val="0037657C"/>
    <w:rsid w:val="00464E3A"/>
    <w:rsid w:val="004C414F"/>
    <w:rsid w:val="00521303"/>
    <w:rsid w:val="005443A3"/>
    <w:rsid w:val="00581D13"/>
    <w:rsid w:val="00596F94"/>
    <w:rsid w:val="00617E2B"/>
    <w:rsid w:val="00641F00"/>
    <w:rsid w:val="006837DE"/>
    <w:rsid w:val="00684376"/>
    <w:rsid w:val="00737C3C"/>
    <w:rsid w:val="007E41D2"/>
    <w:rsid w:val="0081749D"/>
    <w:rsid w:val="00851D81"/>
    <w:rsid w:val="00852688"/>
    <w:rsid w:val="008A73C6"/>
    <w:rsid w:val="00944C6B"/>
    <w:rsid w:val="00951B53"/>
    <w:rsid w:val="00A427EA"/>
    <w:rsid w:val="00A5769C"/>
    <w:rsid w:val="00A822E1"/>
    <w:rsid w:val="00A86828"/>
    <w:rsid w:val="00AA1D8D"/>
    <w:rsid w:val="00AC5369"/>
    <w:rsid w:val="00B47730"/>
    <w:rsid w:val="00B61048"/>
    <w:rsid w:val="00BA7126"/>
    <w:rsid w:val="00C26108"/>
    <w:rsid w:val="00C551D4"/>
    <w:rsid w:val="00C95EC6"/>
    <w:rsid w:val="00CB0664"/>
    <w:rsid w:val="00D367A6"/>
    <w:rsid w:val="00D610A6"/>
    <w:rsid w:val="00D72952"/>
    <w:rsid w:val="00D73722"/>
    <w:rsid w:val="00DE17C0"/>
    <w:rsid w:val="00E47EC2"/>
    <w:rsid w:val="00FC693F"/>
    <w:rsid w:val="00FC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22E612"/>
  <w14:defaultImageDpi w14:val="300"/>
  <w15:docId w15:val="{02A3F621-8210-467B-95CD-60661F29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59" w:lineRule="auto"/>
    </w:pPr>
    <w:rPr>
      <w:rFonts w:ascii="Aptos" w:hAnsi="Aptos"/>
      <w:sz w:val="21"/>
      <w:lang w:val="pl-PL"/>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9FF7A-3393-4AF3-BDE1-BC4F5145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7</Pages>
  <Words>3005</Words>
  <Characters>18032</Characters>
  <Application>Microsoft Office Word</Application>
  <DocSecurity>0</DocSecurity>
  <Lines>150</Lines>
  <Paragraphs>41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Martyna MM. Mianowska</cp:lastModifiedBy>
  <cp:revision>21</cp:revision>
  <dcterms:created xsi:type="dcterms:W3CDTF">2013-12-23T23:15:00Z</dcterms:created>
  <dcterms:modified xsi:type="dcterms:W3CDTF">2026-09-25T07:20:00Z</dcterms:modified>
  <cp:category/>
</cp:coreProperties>
</file>