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F98" w:rsidRDefault="007635EA">
      <w:pPr>
        <w:pStyle w:val="Standard"/>
        <w:rPr>
          <w:rFonts w:hint="eastAsia"/>
        </w:rPr>
      </w:pPr>
      <w:bookmarkStart w:id="0" w:name="_GoBack"/>
      <w:bookmarkEnd w:id="0"/>
      <w:r>
        <w:t>IRIOS 6220.1.5.24</w:t>
      </w:r>
      <w:r>
        <w:t xml:space="preserve"> DSS                                                                    Olszanka  dn. 27.06.24 r.</w:t>
      </w:r>
    </w:p>
    <w:p w:rsidR="00177F98" w:rsidRDefault="00177F98">
      <w:pPr>
        <w:pStyle w:val="Standard"/>
        <w:rPr>
          <w:rFonts w:hint="eastAsia"/>
        </w:rPr>
      </w:pPr>
    </w:p>
    <w:p w:rsidR="00177F98" w:rsidRDefault="007635EA">
      <w:pPr>
        <w:pStyle w:val="Standard"/>
        <w:jc w:val="center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OBWIESZCZENIE WÓJTA GMINY OLSZANKA</w:t>
      </w:r>
    </w:p>
    <w:p w:rsidR="00177F98" w:rsidRDefault="00177F98">
      <w:pPr>
        <w:pStyle w:val="Standard"/>
        <w:jc w:val="center"/>
        <w:rPr>
          <w:rFonts w:hint="eastAsia"/>
          <w:b/>
          <w:bCs/>
          <w:sz w:val="22"/>
          <w:szCs w:val="22"/>
        </w:rPr>
      </w:pPr>
    </w:p>
    <w:p w:rsidR="00177F98" w:rsidRDefault="007635EA">
      <w:pPr>
        <w:pStyle w:val="Standard"/>
        <w:jc w:val="center"/>
        <w:rPr>
          <w:rFonts w:hint="eastAsia"/>
        </w:rPr>
      </w:pPr>
      <w:r>
        <w:rPr>
          <w:b/>
          <w:bCs/>
          <w:sz w:val="22"/>
          <w:szCs w:val="22"/>
        </w:rPr>
        <w:t xml:space="preserve">o przesunięciu terminu  wydania </w:t>
      </w:r>
      <w:r>
        <w:rPr>
          <w:rFonts w:eastAsia="Calibri"/>
          <w:b/>
          <w:bCs/>
          <w:sz w:val="22"/>
          <w:szCs w:val="22"/>
        </w:rPr>
        <w:t xml:space="preserve"> decyzji środowiskowej  dla przedsięwzięcia :</w:t>
      </w:r>
    </w:p>
    <w:p w:rsidR="00177F98" w:rsidRDefault="00177F98">
      <w:pPr>
        <w:pStyle w:val="Standard"/>
        <w:jc w:val="center"/>
        <w:rPr>
          <w:rFonts w:eastAsia="Calibri"/>
          <w:b/>
          <w:bCs/>
          <w:sz w:val="22"/>
          <w:szCs w:val="22"/>
        </w:rPr>
      </w:pPr>
    </w:p>
    <w:p w:rsidR="00177F98" w:rsidRDefault="007635EA">
      <w:pPr>
        <w:pStyle w:val="Standard"/>
        <w:spacing w:line="360" w:lineRule="auto"/>
        <w:jc w:val="center"/>
        <w:rPr>
          <w:rFonts w:hint="eastAsia"/>
        </w:rPr>
      </w:pPr>
      <w:r>
        <w:rPr>
          <w:rFonts w:eastAsia="Calibri"/>
          <w:b/>
          <w:bCs/>
          <w:sz w:val="22"/>
          <w:szCs w:val="22"/>
        </w:rPr>
        <w:t>„ Budowa hali magazynowo-produkcyjnej wra</w:t>
      </w:r>
      <w:r>
        <w:rPr>
          <w:rFonts w:eastAsia="Calibri"/>
          <w:b/>
          <w:bCs/>
          <w:sz w:val="22"/>
          <w:szCs w:val="22"/>
        </w:rPr>
        <w:t>z z zapleczem socjalno-biurowym, obiektami towarzyszącymi oraz infrastrukturą techniczną towarzyszącą na działkach o nr ewid.: 853, 847/2 obręb ewid. Przylesie, gmina Olszanka, jednostka ewid., 160106_2 ”.</w:t>
      </w:r>
    </w:p>
    <w:p w:rsidR="00177F98" w:rsidRDefault="00177F98">
      <w:pPr>
        <w:pStyle w:val="Standard"/>
        <w:spacing w:line="360" w:lineRule="auto"/>
        <w:jc w:val="center"/>
        <w:rPr>
          <w:rFonts w:eastAsia="Calibri"/>
          <w:b/>
          <w:bCs/>
          <w:sz w:val="22"/>
          <w:szCs w:val="22"/>
        </w:rPr>
      </w:pPr>
    </w:p>
    <w:p w:rsidR="00177F98" w:rsidRDefault="007635E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            Wójt Gminy Olszanka zawiadamia, że w </w:t>
      </w:r>
      <w:r>
        <w:rPr>
          <w:rFonts w:eastAsia="Calibri"/>
        </w:rPr>
        <w:t xml:space="preserve">dniu </w:t>
      </w:r>
      <w:r>
        <w:rPr>
          <w:rFonts w:eastAsia="Calibri"/>
        </w:rPr>
        <w:t xml:space="preserve">25.03.2024 r. </w:t>
      </w:r>
      <w:r>
        <w:rPr>
          <w:rFonts w:eastAsia="Calibri"/>
        </w:rPr>
        <w:t>wpłynął wniosek (z dnia 22.03.2024 r.) o wydanie</w:t>
      </w:r>
      <w:r>
        <w:rPr>
          <w:rFonts w:eastAsia="Calibri"/>
        </w:rPr>
        <w:t xml:space="preserve"> decyzji środowiskowej dla przedsięwzięcia: </w:t>
      </w:r>
      <w:r>
        <w:rPr>
          <w:rFonts w:eastAsia="Calibri"/>
          <w:b/>
          <w:bCs/>
          <w:sz w:val="22"/>
          <w:szCs w:val="22"/>
        </w:rPr>
        <w:t>„ Budowa hali magazynowo-produkcyjnej wraz z zapleczem socjalno-biurowym, obiektami towarzyszącymi oraz infrastrukturą techniczną towarzyszącą na</w:t>
      </w:r>
      <w:r>
        <w:rPr>
          <w:rFonts w:eastAsia="Calibri"/>
          <w:b/>
          <w:bCs/>
          <w:sz w:val="22"/>
          <w:szCs w:val="22"/>
        </w:rPr>
        <w:t xml:space="preserve"> działkach o nr ewid.: 853, 847/2 obręb ewid. Przylesie, gmina Olszanka, jednostka ewid., 160106_2 ”.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Inwestor Atlas Ward Polska Sp. z o. o. ul. Zwycięska 41,  53-033 Wrocław, 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pełnomocnik Kwadrat Polska Spółka z o. o. Sp. K. Anna Zając ul. Kościuszki 1c, </w:t>
      </w:r>
      <w:r>
        <w:rPr>
          <w:rFonts w:eastAsia="Calibri"/>
        </w:rPr>
        <w:t>44-100 Gliwice.</w:t>
      </w:r>
    </w:p>
    <w:p w:rsidR="00177F98" w:rsidRDefault="007635E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Regionalny Dyrektor Ochrony Środowiska w Opolu postanowieniem z dnia 24.04.2024 r. nr WOOS.4220.116.2024.IM wyraził opinię, że dla ww. przedsięwzięcia nie istniej potrzeba przeprowadzenia oceny oddziaływania na środowisko, następnie Państwo</w:t>
      </w:r>
      <w:r>
        <w:rPr>
          <w:rFonts w:eastAsia="Calibri"/>
        </w:rPr>
        <w:t>wy Powiatowy Inspektor Sanitarny w Brzegu opinią nr NZ.9022.4.6.2024.MW z dnia 19.04.2024 r. stwierdził konieczność przeprowadzenia oceny oddziaływania na środowisko. W dniu 02.05.2024 r. Dyrektor Regionalnego Zarządu Zlewni we Wrocławiu Państwowego Gospod</w:t>
      </w:r>
      <w:r>
        <w:rPr>
          <w:rFonts w:eastAsia="Calibri"/>
        </w:rPr>
        <w:t>arstwa Wodnego Wody Polskie wyraził opinię nr VC.ZZŚ.4901.83.2024.KM o braku konieczności przeprowadzenia oceny oddziaływania na środowisko.</w:t>
      </w:r>
    </w:p>
    <w:p w:rsidR="00177F98" w:rsidRDefault="007635EA">
      <w:pPr>
        <w:pStyle w:val="Textbody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Organem właściwym do wydania decyzji o środowiskowych uwarunkowaniach zgodnie z art. 75 ust. 1 pkt 4 ustawy z dnia </w:t>
      </w:r>
      <w:r>
        <w:rPr>
          <w:rFonts w:eastAsia="Calibri"/>
        </w:rPr>
        <w:t xml:space="preserve">3 października 2008 r. </w:t>
      </w:r>
      <w:r>
        <w:rPr>
          <w:rStyle w:val="Uwydatnienie"/>
          <w:rFonts w:eastAsia="Calibri"/>
        </w:rPr>
        <w:t xml:space="preserve">o udostępnianiu informacji o środowisku i jego ochronie, udziale społeczeństwa w ochronie środowiska oraz o ocenach oddziaływania na środowisko </w:t>
      </w:r>
      <w:r>
        <w:rPr>
          <w:rFonts w:eastAsia="Calibri"/>
        </w:rPr>
        <w:t>(</w:t>
      </w:r>
      <w:r>
        <w:rPr>
          <w:rFonts w:eastAsia="Calibri"/>
        </w:rPr>
        <w:t>D. U. z 2023 r. poz. 1094</w:t>
      </w:r>
      <w:r>
        <w:rPr>
          <w:rFonts w:eastAsia="Calibri"/>
        </w:rPr>
        <w:t xml:space="preserve">) jest Wójt Gminy Olszanka. </w:t>
      </w:r>
      <w:r>
        <w:rPr>
          <w:rFonts w:eastAsia="Calibri"/>
        </w:rPr>
        <w:t xml:space="preserve"> </w:t>
      </w:r>
      <w:r>
        <w:t>Zgodnie z art.  10§ 1 oraz art. 36</w:t>
      </w:r>
      <w:r>
        <w:t xml:space="preserve"> § 1, a także 49  § 1  Kodeksu postępowania administracyjnego (Dz. U. z 2023 r. poz. 775) informuję wszystkich zainteresowanych o możliwości zapoznania się ze wszystkimi materiałami, dokumentacją sprawy tj. wnioskiem o wydanie decyzji o środowiskowych uwar</w:t>
      </w:r>
      <w:r>
        <w:t>unkowaniach dla przedsięwzięcia, KIP wraz z załącznikami, oraz możliwości składania uwag i wniosków na każdym etapie postępowania. Z powyższym można zapoznawać się   w siedzibie Urzędu Gminy Olszanka w godzinach urzędowania (tj. w poniedziałki od 8.00 - do</w:t>
      </w:r>
      <w:r>
        <w:t xml:space="preserve"> 16.00 oraz pozostałe dni od 7.00 do 15.00) w pok. 8b.</w:t>
      </w:r>
    </w:p>
    <w:p w:rsidR="00177F98" w:rsidRDefault="007635EA">
      <w:pPr>
        <w:pStyle w:val="Textbody"/>
        <w:spacing w:line="360" w:lineRule="auto"/>
        <w:jc w:val="both"/>
        <w:rPr>
          <w:rFonts w:hint="eastAsia"/>
        </w:rPr>
      </w:pPr>
      <w:r>
        <w:t xml:space="preserve">Jednocześnie zawiadamiam o przesunięciu terminu rozstrzygnięcia sprawy do 31.07.2024 r. z uwagi na przedłożenie nowego materiału dowodowego przez pełnomocnika inwestora, który musi być </w:t>
      </w:r>
      <w:r>
        <w:lastRenderedPageBreak/>
        <w:t>przedstawiony or</w:t>
      </w:r>
      <w:r>
        <w:t xml:space="preserve">ganom ww. opiniującym.  Niniejsze obwieszczenie podano do publicznej wiadomości,  uważa się za doręczone w terminie 14 dni od dnia publikacji. Niniejsze obwieszczenie zostaje zamieszczenie na stronie Biuletynu Informacji Publicznej Urzędu Gminy Olszanka, </w:t>
      </w:r>
      <w:hyperlink r:id="rId6" w:history="1">
        <w:r>
          <w:rPr>
            <w:color w:val="000080"/>
            <w:u w:val="single"/>
          </w:rPr>
          <w:t>https://samorzad.gov.pl/web/gmina-olszanka/mapa-strony/?show-bip=true</w:t>
        </w:r>
      </w:hyperlink>
      <w:r>
        <w:t xml:space="preserve">, </w:t>
      </w:r>
      <w:r>
        <w:rPr>
          <w:rStyle w:val="Uwydatnienie"/>
          <w:rFonts w:eastAsia="Calibri"/>
        </w:rPr>
        <w:t xml:space="preserve"> </w:t>
      </w:r>
      <w:r>
        <w:t>wywieszone na tablicy ogłoszeń w siedzibie UG Olszanka.</w:t>
      </w:r>
    </w:p>
    <w:p w:rsidR="00177F98" w:rsidRDefault="007635EA">
      <w:pPr>
        <w:pStyle w:val="Textbody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>Wójt Gminy Olszanka</w:t>
      </w:r>
    </w:p>
    <w:p w:rsidR="00177F98" w:rsidRDefault="007635EA">
      <w:pPr>
        <w:pStyle w:val="Textbody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>/-/ Tymoteusz Drebscho</w:t>
      </w:r>
      <w:r>
        <w:rPr>
          <w:b/>
          <w:bCs/>
        </w:rPr>
        <w:t>k</w:t>
      </w: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Textbody"/>
        <w:spacing w:line="360" w:lineRule="auto"/>
        <w:jc w:val="right"/>
        <w:rPr>
          <w:rFonts w:hint="eastAsia"/>
          <w:b/>
          <w:bCs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F98" w:rsidRDefault="007635EA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Sprawę prowadzi: Dorota Szypuła-Serwadczak</w:t>
      </w:r>
    </w:p>
    <w:p w:rsidR="00177F98" w:rsidRDefault="007635EA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inspektor ds. ochrony środowiska i gospodarki odpadami 77 412 96 83 wew.111</w:t>
      </w:r>
    </w:p>
    <w:p w:rsidR="00177F98" w:rsidRDefault="00177F9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sectPr w:rsidR="00177F9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5EA" w:rsidRDefault="007635EA">
      <w:pPr>
        <w:rPr>
          <w:rFonts w:hint="eastAsia"/>
        </w:rPr>
      </w:pPr>
      <w:r>
        <w:separator/>
      </w:r>
    </w:p>
  </w:endnote>
  <w:endnote w:type="continuationSeparator" w:id="0">
    <w:p w:rsidR="007635EA" w:rsidRDefault="007635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5EA" w:rsidRDefault="007635E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635EA" w:rsidRDefault="007635E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77F98"/>
    <w:rsid w:val="00177F98"/>
    <w:rsid w:val="007635EA"/>
    <w:rsid w:val="00C2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6CDCD-0A91-4EB9-9715-4DC49AB9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2024-05-21T09:18:00Z</cp:lastPrinted>
  <dcterms:created xsi:type="dcterms:W3CDTF">2024-07-01T07:53:00Z</dcterms:created>
  <dcterms:modified xsi:type="dcterms:W3CDTF">2024-07-01T07:53:00Z</dcterms:modified>
</cp:coreProperties>
</file>