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400057">
        <w:rPr>
          <w:rFonts w:ascii="Times New Roman" w:hAnsi="Times New Roman" w:cs="Times New Roman"/>
          <w:b/>
          <w:sz w:val="28"/>
          <w:szCs w:val="28"/>
        </w:rPr>
        <w:t>- OP</w:t>
      </w:r>
    </w:p>
    <w:p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67C4" w:rsidRDefault="006E67C4" w:rsidP="006E67C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danych osobowych jest Szkoła Podstawowa </w:t>
      </w:r>
      <w:r w:rsidR="00F67800">
        <w:rPr>
          <w:rFonts w:ascii="Times New Roman" w:hAnsi="Times New Roman" w:cs="Times New Roman"/>
        </w:rPr>
        <w:t xml:space="preserve">im. Królowej Jadwigi </w:t>
      </w:r>
      <w:r>
        <w:rPr>
          <w:rFonts w:ascii="Times New Roman" w:hAnsi="Times New Roman" w:cs="Times New Roman"/>
        </w:rPr>
        <w:t xml:space="preserve">w Pieczyskach </w:t>
      </w:r>
      <w:r w:rsidR="00F6780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siedzibą przy ul. Szkolnej 1 w Pieczyskach, 98-400 Wieruszów, prowadząca działalność zgodnie ze swym statutem. Tel: 62 784 46 28, e-mail: szkolap68@poczta.onet.pl zwana dalej „Administratorem” lub „Szkołą”.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oraz art. 9 ust. 2 lit. b)</w:t>
      </w:r>
      <w:r w:rsidRPr="0075789A">
        <w:rPr>
          <w:rFonts w:ascii="Times New Roman" w:hAnsi="Times New Roman" w:cs="Times New Roman"/>
        </w:rPr>
        <w:t xml:space="preserve"> 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 xml:space="preserve">przeprowadzenia postępowania rekrutacyjnego na podstawie ustawy z dnia </w:t>
      </w:r>
      <w:r w:rsidR="007E0E5E">
        <w:rPr>
          <w:rFonts w:ascii="Times New Roman" w:hAnsi="Times New Roman" w:cs="Times New Roman"/>
        </w:rPr>
        <w:br/>
        <w:t>14 grudnia 2016 r. – Prawo oświatowe (w szczególności art. 130, 131, 150)</w:t>
      </w:r>
      <w:r w:rsidR="007A2441">
        <w:rPr>
          <w:rFonts w:ascii="Times New Roman" w:hAnsi="Times New Roman" w:cs="Times New Roman"/>
        </w:rPr>
        <w:t xml:space="preserve">, </w:t>
      </w:r>
      <w:r w:rsidR="007A2441" w:rsidRPr="007A2441">
        <w:rPr>
          <w:rFonts w:ascii="Times New Roman" w:hAnsi="Times New Roman" w:cs="Times New Roman"/>
        </w:rPr>
        <w:t>Uchwały nr LIX/459/2023 Rady Miejskiej w Wieruszowie oraz Zarządzenia nr 12/2023 Burmistrza Wieruszowa.</w:t>
      </w:r>
    </w:p>
    <w:p w:rsidR="00F2082A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Podanie danych osobowych </w:t>
      </w:r>
      <w:r w:rsidR="00D823AA">
        <w:rPr>
          <w:rFonts w:ascii="Times New Roman" w:hAnsi="Times New Roman" w:cs="Times New Roman"/>
        </w:rPr>
        <w:t xml:space="preserve">w pkt. I. – III. wniosku </w:t>
      </w:r>
      <w:r>
        <w:rPr>
          <w:rFonts w:ascii="Times New Roman" w:hAnsi="Times New Roman" w:cs="Times New Roman"/>
        </w:rPr>
        <w:t>jest konieczne dla celów wymienionych powyżej</w:t>
      </w:r>
      <w:r w:rsidR="00D823AA">
        <w:rPr>
          <w:rFonts w:ascii="Times New Roman" w:hAnsi="Times New Roman" w:cs="Times New Roman"/>
        </w:rPr>
        <w:t>, natomiast podanie danych w pkt. IV. – V. wniosku jest dobrowolne.</w:t>
      </w:r>
    </w:p>
    <w:p w:rsidR="00F2082A" w:rsidRPr="0075789A" w:rsidRDefault="007515CF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</w:t>
      </w:r>
      <w:r w:rsidR="00330B03">
        <w:rPr>
          <w:rFonts w:ascii="Times New Roman" w:hAnsi="Times New Roman" w:cs="Times New Roman"/>
        </w:rPr>
        <w:t xml:space="preserve"> i będą przetwarzane </w:t>
      </w:r>
      <w:r w:rsidR="00041969">
        <w:rPr>
          <w:rFonts w:ascii="Times New Roman" w:hAnsi="Times New Roman" w:cs="Times New Roman"/>
        </w:rPr>
        <w:t>nie dłużej niż do końca okresu, w którym Państwa dziecko będzie korzystać z wychowania przedszkolnego w Szkole,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:rsidR="007E165C" w:rsidRPr="00897E68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7E165C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7E12" w:rsidRDefault="00757E12">
      <w:pPr>
        <w:spacing w:after="0" w:line="240" w:lineRule="auto"/>
      </w:pPr>
      <w:r>
        <w:separator/>
      </w:r>
    </w:p>
  </w:endnote>
  <w:endnote w:type="continuationSeparator" w:id="0">
    <w:p w:rsidR="00757E12" w:rsidRDefault="0075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7E12" w:rsidRDefault="00757E12">
      <w:pPr>
        <w:spacing w:after="0" w:line="240" w:lineRule="auto"/>
      </w:pPr>
      <w:r>
        <w:separator/>
      </w:r>
    </w:p>
  </w:footnote>
  <w:footnote w:type="continuationSeparator" w:id="0">
    <w:p w:rsidR="00757E12" w:rsidRDefault="00757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41969"/>
    <w:rsid w:val="00057F80"/>
    <w:rsid w:val="000644D6"/>
    <w:rsid w:val="0007121C"/>
    <w:rsid w:val="000A74CD"/>
    <w:rsid w:val="00177354"/>
    <w:rsid w:val="001A5D64"/>
    <w:rsid w:val="002458C1"/>
    <w:rsid w:val="00262C79"/>
    <w:rsid w:val="002C73F0"/>
    <w:rsid w:val="002D1661"/>
    <w:rsid w:val="0030666B"/>
    <w:rsid w:val="00330B03"/>
    <w:rsid w:val="00354B48"/>
    <w:rsid w:val="00391C9C"/>
    <w:rsid w:val="00400057"/>
    <w:rsid w:val="004918A6"/>
    <w:rsid w:val="005B67E7"/>
    <w:rsid w:val="005C0141"/>
    <w:rsid w:val="005C7186"/>
    <w:rsid w:val="006C784E"/>
    <w:rsid w:val="006E67C4"/>
    <w:rsid w:val="006F75E4"/>
    <w:rsid w:val="00731C93"/>
    <w:rsid w:val="007515CF"/>
    <w:rsid w:val="0075789A"/>
    <w:rsid w:val="00757E12"/>
    <w:rsid w:val="007A2441"/>
    <w:rsid w:val="007A6A80"/>
    <w:rsid w:val="007D1DC8"/>
    <w:rsid w:val="007E0E5E"/>
    <w:rsid w:val="007E165C"/>
    <w:rsid w:val="00897E68"/>
    <w:rsid w:val="00902E3B"/>
    <w:rsid w:val="00966721"/>
    <w:rsid w:val="009B55CA"/>
    <w:rsid w:val="00A242CD"/>
    <w:rsid w:val="00A55300"/>
    <w:rsid w:val="00B141E6"/>
    <w:rsid w:val="00BB4CAE"/>
    <w:rsid w:val="00BE1E60"/>
    <w:rsid w:val="00CA29CA"/>
    <w:rsid w:val="00CC06BB"/>
    <w:rsid w:val="00D823AA"/>
    <w:rsid w:val="00F2082A"/>
    <w:rsid w:val="00F56124"/>
    <w:rsid w:val="00F6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BFA0CD-D70C-4C43-B226-7B5F2755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Asus</cp:lastModifiedBy>
  <cp:revision>2</cp:revision>
  <dcterms:created xsi:type="dcterms:W3CDTF">2023-03-03T20:37:00Z</dcterms:created>
  <dcterms:modified xsi:type="dcterms:W3CDTF">2023-03-03T20:37:00Z</dcterms:modified>
</cp:coreProperties>
</file>