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>Zarządzenie Nr 51/2016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>z dnia 9 września 2016 roku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834D1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późn. zm.) i § 8 pkt 1 Uchwały Nr XII/118/2015 Rady Gminy Skąpe z dnia 30 grudnia 2015 roku, </w:t>
      </w:r>
      <w:r w:rsidRPr="00A834D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834D1" w:rsidRPr="00A834D1" w:rsidRDefault="00A834D1" w:rsidP="00A834D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834D1">
        <w:rPr>
          <w:rFonts w:ascii="Arial" w:hAnsi="Arial" w:cs="Arial"/>
          <w:b/>
          <w:bCs/>
          <w:sz w:val="24"/>
          <w:szCs w:val="24"/>
        </w:rPr>
        <w:t>§ 1.</w:t>
      </w:r>
      <w:r w:rsidRPr="00A834D1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A834D1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A834D1" w:rsidRPr="00A834D1" w:rsidRDefault="00A834D1" w:rsidP="00A834D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A834D1">
        <w:rPr>
          <w:rFonts w:ascii="Arial" w:hAnsi="Arial" w:cs="Arial"/>
          <w:color w:val="000000"/>
          <w:sz w:val="24"/>
          <w:szCs w:val="24"/>
        </w:rPr>
        <w:br/>
        <w:t>ustala się dochody budżetu w kwocie 24.335.593,32 zł, w tym:</w:t>
      </w:r>
    </w:p>
    <w:p w:rsidR="00A834D1" w:rsidRPr="00A834D1" w:rsidRDefault="00A834D1" w:rsidP="00A834D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- dochody bieżące      – 20.216.663,43 zł,</w:t>
      </w:r>
    </w:p>
    <w:p w:rsidR="00A834D1" w:rsidRPr="00A834D1" w:rsidRDefault="00A834D1" w:rsidP="00A834D1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- dochody majątkowe –   4.118.929,89 zł.</w:t>
      </w:r>
    </w:p>
    <w:p w:rsidR="00A834D1" w:rsidRPr="00A834D1" w:rsidRDefault="00A834D1" w:rsidP="00A834D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A834D1">
        <w:rPr>
          <w:rFonts w:ascii="Arial" w:hAnsi="Arial" w:cs="Arial"/>
          <w:color w:val="000000"/>
          <w:sz w:val="24"/>
          <w:szCs w:val="24"/>
        </w:rPr>
        <w:br/>
        <w:t>ustala się wydatki budżetu w kwocie 24.782.476,32 zł, w tym:</w:t>
      </w:r>
    </w:p>
    <w:p w:rsidR="00A834D1" w:rsidRPr="00A834D1" w:rsidRDefault="00A834D1" w:rsidP="00A834D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- wydatki bieżące      – 18.822.962,02 zł,</w:t>
      </w:r>
    </w:p>
    <w:p w:rsidR="00A834D1" w:rsidRPr="00A834D1" w:rsidRDefault="00A834D1" w:rsidP="00A834D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>- wydatki majątkowe –   5.959.514,30 zł.</w:t>
      </w:r>
    </w:p>
    <w:p w:rsidR="00A834D1" w:rsidRPr="00A834D1" w:rsidRDefault="00A834D1" w:rsidP="00A834D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A834D1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A834D1" w:rsidRPr="00A834D1" w:rsidRDefault="00A834D1" w:rsidP="00A834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834D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834D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A834D1" w:rsidRPr="00A834D1" w:rsidRDefault="00A834D1" w:rsidP="00A834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834D1" w:rsidRPr="00A834D1" w:rsidRDefault="00A834D1" w:rsidP="00A834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34D1" w:rsidRPr="00A834D1" w:rsidRDefault="00A834D1" w:rsidP="00A834D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34D1" w:rsidRPr="00A834D1" w:rsidRDefault="00A834D1" w:rsidP="00A834D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834D1" w:rsidRPr="00A834D1" w:rsidRDefault="00A834D1" w:rsidP="00A834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834D1" w:rsidRPr="00A834D1" w:rsidRDefault="00A834D1" w:rsidP="00A834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83F2A" w:rsidRDefault="00E83F2A">
      <w:bookmarkStart w:id="0" w:name="_GoBack"/>
      <w:bookmarkEnd w:id="0"/>
    </w:p>
    <w:sectPr w:rsidR="00E83F2A" w:rsidSect="00E77907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80D"/>
    <w:rsid w:val="00A834D1"/>
    <w:rsid w:val="00BE580D"/>
    <w:rsid w:val="00E8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1C263-B67F-440B-8F66-D625CD9E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834D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2016-09-15T11:37:00Z</dcterms:created>
  <dcterms:modified xsi:type="dcterms:W3CDTF">2016-09-15T11:37:00Z</dcterms:modified>
</cp:coreProperties>
</file>