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274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:rsidTr="00E2445D">
        <w:trPr>
          <w:trHeight w:val="667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714A" w:rsidRPr="002D0ED7" w:rsidRDefault="0056714A" w:rsidP="00E2445D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:rsidR="0056714A" w:rsidRPr="002D0ED7" w:rsidRDefault="0056714A" w:rsidP="00E2445D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:rsidR="0056714A" w:rsidRPr="002D0ED7" w:rsidRDefault="0056714A" w:rsidP="00E2445D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:rsidR="0056714A" w:rsidRPr="002D0ED7" w:rsidRDefault="0056714A" w:rsidP="00E2445D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:rsidR="009B08DC" w:rsidRPr="004822CE" w:rsidRDefault="0056714A" w:rsidP="00E2445D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</w:tc>
      </w:tr>
      <w:tr w:rsidR="009B08DC" w:rsidRPr="004822CE" w:rsidTr="00E2445D">
        <w:trPr>
          <w:trHeight w:val="1659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5D5E76" w:rsidRDefault="009B08DC" w:rsidP="00E2445D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:rsidR="009B08DC" w:rsidRPr="005D5E76" w:rsidRDefault="009B08DC" w:rsidP="00E2445D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:rsidR="009B08DC" w:rsidRPr="005D5E76" w:rsidRDefault="009B08DC" w:rsidP="00E2445D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:rsidR="00AC6B57" w:rsidRPr="005D5E76" w:rsidRDefault="00AC6B57" w:rsidP="00E2445D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:rsidR="009B08DC" w:rsidRPr="005D5E76" w:rsidRDefault="009B08DC" w:rsidP="00E2445D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:rsidTr="00E2445D">
        <w:trPr>
          <w:trHeight w:val="446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4822CE" w:rsidRDefault="009B08DC" w:rsidP="00E2445D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E2445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E2445D">
        <w:trPr>
          <w:trHeight w:val="346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C4154E" w:rsidRDefault="009B08DC" w:rsidP="00E2445D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E2445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E2445D">
        <w:trPr>
          <w:trHeight w:val="706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B08DC" w:rsidRPr="00656A16" w:rsidRDefault="009B08DC" w:rsidP="00E2445D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:rsidTr="00E2445D">
        <w:trPr>
          <w:trHeight w:val="494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B08DC" w:rsidRPr="00656A16" w:rsidRDefault="00AC6B57" w:rsidP="00E2445D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1. Nazwa oferenta(-tów),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:rsidTr="00E2445D">
        <w:trPr>
          <w:trHeight w:val="1555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E2445D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E2445D">
        <w:trPr>
          <w:trHeight w:val="1181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602385" w:rsidRDefault="009F7312" w:rsidP="00E2445D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E2445D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:rsidTr="00E2445D">
        <w:trPr>
          <w:trHeight w:val="754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F7312" w:rsidRPr="009252A1" w:rsidRDefault="009F7312" w:rsidP="00E2445D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:rsidTr="00E2445D">
        <w:trPr>
          <w:trHeight w:val="457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F7312" w:rsidRPr="009F7312" w:rsidRDefault="009F7312" w:rsidP="00E2445D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7312" w:rsidRPr="00656A16" w:rsidRDefault="009F7312" w:rsidP="00E2445D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:rsidTr="00E2445D">
        <w:trPr>
          <w:trHeight w:val="894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4154E" w:rsidRDefault="00602385" w:rsidP="00E2445D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:rsidR="009B08DC" w:rsidRPr="00602385" w:rsidRDefault="009B08DC" w:rsidP="00E2445D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:rsidR="00E2445D" w:rsidRPr="00E2445D" w:rsidRDefault="00E2445D" w:rsidP="00E2445D">
      <w:pPr>
        <w:shd w:val="clear" w:color="auto" w:fill="FFFFFF"/>
        <w:spacing w:after="0" w:line="240" w:lineRule="auto"/>
        <w:jc w:val="right"/>
        <w:outlineLvl w:val="1"/>
        <w:rPr>
          <w:rFonts w:cstheme="minorHAnsi"/>
          <w:color w:val="333333"/>
          <w:sz w:val="18"/>
          <w:szCs w:val="16"/>
          <w:lang w:eastAsia="pl-PL"/>
        </w:rPr>
      </w:pPr>
      <w:r w:rsidRPr="00E2445D">
        <w:rPr>
          <w:rFonts w:cstheme="minorHAnsi"/>
          <w:bCs/>
          <w:color w:val="333333"/>
          <w:sz w:val="18"/>
          <w:szCs w:val="16"/>
          <w:lang w:eastAsia="pl-PL"/>
        </w:rPr>
        <w:t>Załącznik do Rozporządzenia Przewodniczącego Komitetu do spraw Polityki Pożytku Publicznego z dnia 24 października 2018 r. (poz. 2057)</w:t>
      </w:r>
    </w:p>
    <w:p w:rsidR="00602385" w:rsidRDefault="00602385" w:rsidP="00E2445D">
      <w:pPr>
        <w:spacing w:after="0" w:line="240" w:lineRule="auto"/>
        <w:jc w:val="right"/>
        <w:rPr>
          <w:rFonts w:cstheme="minorHAnsi"/>
          <w:sz w:val="18"/>
          <w:szCs w:val="16"/>
        </w:rPr>
      </w:pPr>
    </w:p>
    <w:p w:rsidR="00E2445D" w:rsidRDefault="00E2445D" w:rsidP="00E2445D">
      <w:pPr>
        <w:spacing w:after="0" w:line="240" w:lineRule="auto"/>
        <w:jc w:val="right"/>
        <w:rPr>
          <w:rFonts w:cstheme="minorHAnsi"/>
          <w:sz w:val="18"/>
          <w:szCs w:val="16"/>
        </w:rPr>
      </w:pPr>
    </w:p>
    <w:p w:rsidR="00E2445D" w:rsidRDefault="00E2445D" w:rsidP="00E2445D">
      <w:pPr>
        <w:spacing w:after="0" w:line="240" w:lineRule="auto"/>
        <w:jc w:val="right"/>
        <w:rPr>
          <w:rFonts w:cstheme="minorHAnsi"/>
          <w:sz w:val="18"/>
          <w:szCs w:val="16"/>
        </w:rPr>
      </w:pPr>
    </w:p>
    <w:p w:rsidR="00E2445D" w:rsidRDefault="00E2445D" w:rsidP="00E2445D">
      <w:pPr>
        <w:spacing w:after="0" w:line="240" w:lineRule="auto"/>
        <w:jc w:val="right"/>
        <w:rPr>
          <w:rFonts w:cstheme="minorHAnsi"/>
          <w:b/>
          <w:szCs w:val="16"/>
        </w:rPr>
      </w:pPr>
      <w:r w:rsidRPr="00E2445D">
        <w:rPr>
          <w:rFonts w:cstheme="minorHAnsi"/>
          <w:b/>
          <w:szCs w:val="16"/>
        </w:rPr>
        <w:t>Załącznik nr 1</w:t>
      </w:r>
    </w:p>
    <w:p w:rsidR="00E2445D" w:rsidRPr="00E2445D" w:rsidRDefault="00E2445D" w:rsidP="00E2445D">
      <w:pPr>
        <w:spacing w:after="0" w:line="240" w:lineRule="auto"/>
        <w:jc w:val="right"/>
        <w:rPr>
          <w:rFonts w:cstheme="minorHAnsi"/>
          <w:b/>
          <w:szCs w:val="16"/>
        </w:rPr>
        <w:sectPr w:rsidR="00E2445D" w:rsidRPr="00E2445D" w:rsidSect="00E2445D">
          <w:pgSz w:w="11909" w:h="16840"/>
          <w:pgMar w:top="681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:rsidTr="008411A8">
        <w:tc>
          <w:tcPr>
            <w:tcW w:w="4260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</w:tcPr>
          <w:p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:rsidTr="007F43E9">
        <w:trPr>
          <w:trHeight w:val="1829"/>
        </w:trPr>
        <w:tc>
          <w:tcPr>
            <w:tcW w:w="9816" w:type="dxa"/>
          </w:tcPr>
          <w:p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oferenta(-tów);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0E5" w:rsidRDefault="005230E5" w:rsidP="00E2445D">
      <w:pPr>
        <w:spacing w:after="0" w:line="240" w:lineRule="auto"/>
      </w:pPr>
      <w:r>
        <w:separator/>
      </w:r>
    </w:p>
  </w:endnote>
  <w:endnote w:type="continuationSeparator" w:id="0">
    <w:p w:rsidR="005230E5" w:rsidRDefault="005230E5" w:rsidP="00E2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0E5" w:rsidRDefault="005230E5" w:rsidP="00E2445D">
      <w:pPr>
        <w:spacing w:after="0" w:line="240" w:lineRule="auto"/>
      </w:pPr>
      <w:r>
        <w:separator/>
      </w:r>
    </w:p>
  </w:footnote>
  <w:footnote w:type="continuationSeparator" w:id="0">
    <w:p w:rsidR="005230E5" w:rsidRDefault="005230E5" w:rsidP="00E244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230E5"/>
    <w:rsid w:val="0056714A"/>
    <w:rsid w:val="00573FBC"/>
    <w:rsid w:val="005D5E76"/>
    <w:rsid w:val="00602385"/>
    <w:rsid w:val="006108D6"/>
    <w:rsid w:val="00656A16"/>
    <w:rsid w:val="00676696"/>
    <w:rsid w:val="00680C30"/>
    <w:rsid w:val="006B4D01"/>
    <w:rsid w:val="006E329B"/>
    <w:rsid w:val="007770DC"/>
    <w:rsid w:val="0078173E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A738B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F60FF"/>
    <w:rsid w:val="00C0613B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2445D"/>
    <w:rsid w:val="00E343BD"/>
    <w:rsid w:val="00E75AF8"/>
    <w:rsid w:val="00F050E8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8746B240-2EAD-4165-A170-F503B5BB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paragraph" w:styleId="Nagwek2">
    <w:name w:val="heading 2"/>
    <w:basedOn w:val="Normalny"/>
    <w:link w:val="Nagwek2Znak"/>
    <w:uiPriority w:val="9"/>
    <w:qFormat/>
    <w:rsid w:val="00E2445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24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45D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E24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45D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E2445D"/>
    <w:rPr>
      <w:rFonts w:ascii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5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773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38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1122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ZNAKI:7234</dc:description>
  <cp:lastModifiedBy>Małgorzata Szerenos</cp:lastModifiedBy>
  <cp:revision>2</cp:revision>
  <cp:lastPrinted>2018-12-28T09:14:00Z</cp:lastPrinted>
  <dcterms:created xsi:type="dcterms:W3CDTF">2025-10-21T08:20:00Z</dcterms:created>
  <dcterms:modified xsi:type="dcterms:W3CDTF">2025-10-21T08:20:00Z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