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689D8" w14:textId="73C2A181" w:rsidR="00A942F5" w:rsidRDefault="00F30B46" w:rsidP="00D64AA4">
      <w:pPr>
        <w:pStyle w:val="Nagwek1"/>
        <w:rPr>
          <w:rFonts w:asciiTheme="minorHAnsi" w:hAnsiTheme="minorHAnsi" w:cstheme="minorHAnsi"/>
        </w:rPr>
      </w:pPr>
      <w:r w:rsidRPr="00FE3C09">
        <w:rPr>
          <w:rFonts w:asciiTheme="minorHAnsi" w:hAnsiTheme="minorHAnsi" w:cstheme="minorHAnsi"/>
        </w:rPr>
        <w:t>Wykaz</w:t>
      </w:r>
      <w:r w:rsidR="00063707" w:rsidRPr="00FE3C09">
        <w:rPr>
          <w:rFonts w:asciiTheme="minorHAnsi" w:hAnsiTheme="minorHAnsi" w:cstheme="minorHAnsi"/>
        </w:rPr>
        <w:t xml:space="preserve"> </w:t>
      </w:r>
      <w:r w:rsidR="00232452" w:rsidRPr="00FE3C09">
        <w:rPr>
          <w:rFonts w:asciiTheme="minorHAnsi" w:hAnsiTheme="minorHAnsi" w:cstheme="minorHAnsi"/>
        </w:rPr>
        <w:t xml:space="preserve">nieruchomości stanowiących własność Gminy przeznaczonych do </w:t>
      </w:r>
      <w:r w:rsidR="00B0397F" w:rsidRPr="00FE3C09">
        <w:rPr>
          <w:rFonts w:asciiTheme="minorHAnsi" w:hAnsiTheme="minorHAnsi" w:cstheme="minorHAnsi"/>
        </w:rPr>
        <w:t>oddania w użyczenie</w:t>
      </w:r>
    </w:p>
    <w:p w14:paraId="7B98A12B" w14:textId="77777777" w:rsidR="009A0B69" w:rsidRPr="009A0B69" w:rsidRDefault="009A0B69" w:rsidP="009A0B69"/>
    <w:tbl>
      <w:tblPr>
        <w:tblpPr w:leftFromText="141" w:rightFromText="141" w:vertAnchor="text" w:horzAnchor="margin" w:tblpY="7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275"/>
        <w:gridCol w:w="1574"/>
        <w:gridCol w:w="1995"/>
        <w:gridCol w:w="2422"/>
        <w:gridCol w:w="1994"/>
        <w:gridCol w:w="2708"/>
        <w:gridCol w:w="1853"/>
      </w:tblGrid>
      <w:tr w:rsidR="00F24629" w:rsidRPr="00FE3C09" w14:paraId="5E5AB045" w14:textId="77777777" w:rsidTr="006C38F4">
        <w:trPr>
          <w:cantSplit/>
          <w:tblHeader/>
        </w:trPr>
        <w:tc>
          <w:tcPr>
            <w:tcW w:w="184" w:type="pct"/>
            <w:shd w:val="clear" w:color="auto" w:fill="auto"/>
          </w:tcPr>
          <w:p w14:paraId="31E5CF1C" w14:textId="77777777" w:rsidR="00F24629" w:rsidRPr="00FE3C09" w:rsidRDefault="00F24629" w:rsidP="00063707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FE3C09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739" w:type="pct"/>
            <w:shd w:val="clear" w:color="auto" w:fill="auto"/>
          </w:tcPr>
          <w:p w14:paraId="584733FF" w14:textId="77777777" w:rsidR="00F24629" w:rsidRPr="00FE3C09" w:rsidRDefault="00F24629" w:rsidP="00063707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FE3C09">
              <w:rPr>
                <w:rFonts w:asciiTheme="minorHAnsi" w:hAnsiTheme="minorHAnsi" w:cstheme="minorHAnsi"/>
                <w:b/>
                <w:sz w:val="22"/>
                <w:szCs w:val="22"/>
              </w:rPr>
              <w:t>Oznaczenie nieruchomości wg księgi wieczystej oraz katastru nieruchomości</w:t>
            </w:r>
          </w:p>
        </w:tc>
        <w:tc>
          <w:tcPr>
            <w:tcW w:w="511" w:type="pct"/>
            <w:shd w:val="clear" w:color="auto" w:fill="auto"/>
          </w:tcPr>
          <w:p w14:paraId="3EA29AC6" w14:textId="77777777" w:rsidR="00F24629" w:rsidRPr="00FE3C09" w:rsidRDefault="00F24629" w:rsidP="00063707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FE3C09">
              <w:rPr>
                <w:rFonts w:asciiTheme="minorHAnsi" w:hAnsiTheme="minorHAnsi" w:cstheme="minorHAnsi"/>
                <w:b/>
                <w:sz w:val="22"/>
                <w:szCs w:val="22"/>
              </w:rPr>
              <w:t>Powierzchnia nieruchomości</w:t>
            </w:r>
          </w:p>
        </w:tc>
        <w:tc>
          <w:tcPr>
            <w:tcW w:w="648" w:type="pct"/>
            <w:shd w:val="clear" w:color="auto" w:fill="auto"/>
          </w:tcPr>
          <w:p w14:paraId="7F186F4C" w14:textId="77777777" w:rsidR="00F24629" w:rsidRPr="00FE3C09" w:rsidRDefault="00F24629" w:rsidP="00063707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FE3C09">
              <w:rPr>
                <w:rFonts w:asciiTheme="minorHAnsi" w:hAnsiTheme="minorHAnsi" w:cstheme="minorHAnsi"/>
                <w:b/>
                <w:sz w:val="22"/>
                <w:szCs w:val="22"/>
              </w:rPr>
              <w:t>Opis nieruchomości</w:t>
            </w:r>
          </w:p>
        </w:tc>
        <w:tc>
          <w:tcPr>
            <w:tcW w:w="787" w:type="pct"/>
            <w:shd w:val="clear" w:color="auto" w:fill="auto"/>
          </w:tcPr>
          <w:p w14:paraId="385D49FB" w14:textId="5181ECCA" w:rsidR="00F24629" w:rsidRPr="00FE3C09" w:rsidRDefault="00F24629" w:rsidP="001A7793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FE3C09">
              <w:rPr>
                <w:rFonts w:asciiTheme="minorHAnsi" w:hAnsiTheme="minorHAnsi" w:cstheme="minorHAnsi"/>
                <w:b/>
                <w:sz w:val="22"/>
                <w:szCs w:val="22"/>
              </w:rPr>
              <w:t>Przeznaczenie nieruchomości</w:t>
            </w:r>
            <w:r w:rsidR="001A7793" w:rsidRPr="00FE3C0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FE3C0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 sposób jej zagospodarowania </w:t>
            </w:r>
          </w:p>
        </w:tc>
        <w:tc>
          <w:tcPr>
            <w:tcW w:w="648" w:type="pct"/>
          </w:tcPr>
          <w:p w14:paraId="6DEBF367" w14:textId="77777777" w:rsidR="00F24629" w:rsidRPr="00FE3C09" w:rsidRDefault="00F24629" w:rsidP="00063707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FE3C09">
              <w:rPr>
                <w:rFonts w:asciiTheme="minorHAnsi" w:hAnsiTheme="minorHAnsi" w:cstheme="minorHAnsi"/>
                <w:b/>
                <w:sz w:val="22"/>
                <w:szCs w:val="22"/>
              </w:rPr>
              <w:t>Termin zagospodarowania nieruchomości</w:t>
            </w:r>
          </w:p>
        </w:tc>
        <w:tc>
          <w:tcPr>
            <w:tcW w:w="880" w:type="pct"/>
          </w:tcPr>
          <w:p w14:paraId="0FE5B2BA" w14:textId="3585472F" w:rsidR="00F24629" w:rsidRPr="00FE3C09" w:rsidRDefault="00F24629" w:rsidP="00063707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FE3C09">
              <w:rPr>
                <w:rFonts w:asciiTheme="minorHAnsi" w:hAnsiTheme="minorHAnsi" w:cstheme="minorHAnsi"/>
                <w:b/>
                <w:sz w:val="22"/>
                <w:szCs w:val="22"/>
              </w:rPr>
              <w:t>Wysokość opłaty z tytułu użyczenia</w:t>
            </w:r>
            <w:r w:rsidR="00C432E3" w:rsidRPr="00FE3C0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i najmu</w:t>
            </w:r>
            <w:r w:rsidRPr="00FE3C09">
              <w:rPr>
                <w:rFonts w:asciiTheme="minorHAnsi" w:hAnsiTheme="minorHAnsi" w:cstheme="minorHAnsi"/>
                <w:b/>
                <w:sz w:val="22"/>
                <w:szCs w:val="22"/>
              </w:rPr>
              <w:t>, termin wnoszenia opłat oraz zasady ich aktualizacji</w:t>
            </w:r>
          </w:p>
        </w:tc>
        <w:tc>
          <w:tcPr>
            <w:tcW w:w="602" w:type="pct"/>
            <w:shd w:val="clear" w:color="auto" w:fill="auto"/>
          </w:tcPr>
          <w:p w14:paraId="7A064A3B" w14:textId="20A429A9" w:rsidR="00F24629" w:rsidRPr="00FE3C09" w:rsidRDefault="00F24629" w:rsidP="00063707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FE3C09">
              <w:rPr>
                <w:rFonts w:asciiTheme="minorHAnsi" w:hAnsiTheme="minorHAnsi" w:cstheme="minorHAnsi"/>
                <w:b/>
                <w:sz w:val="22"/>
                <w:szCs w:val="22"/>
              </w:rPr>
              <w:t>Informacja o przeznaczeniu do użytkowania</w:t>
            </w:r>
          </w:p>
        </w:tc>
      </w:tr>
      <w:tr w:rsidR="00F24629" w:rsidRPr="00FE3C09" w14:paraId="4C4BB56F" w14:textId="77777777" w:rsidTr="006C38F4">
        <w:trPr>
          <w:cantSplit/>
        </w:trPr>
        <w:tc>
          <w:tcPr>
            <w:tcW w:w="184" w:type="pct"/>
            <w:shd w:val="clear" w:color="auto" w:fill="auto"/>
          </w:tcPr>
          <w:p w14:paraId="58292433" w14:textId="77777777" w:rsidR="00F24629" w:rsidRPr="00FE3C09" w:rsidRDefault="00F24629" w:rsidP="00063707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39" w:type="pct"/>
            <w:shd w:val="clear" w:color="auto" w:fill="auto"/>
          </w:tcPr>
          <w:p w14:paraId="3D5EB043" w14:textId="77777777" w:rsidR="00F24629" w:rsidRPr="00FE3C09" w:rsidRDefault="00F24629" w:rsidP="00063707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511" w:type="pct"/>
            <w:shd w:val="clear" w:color="auto" w:fill="auto"/>
          </w:tcPr>
          <w:p w14:paraId="749CDE37" w14:textId="77777777" w:rsidR="00F24629" w:rsidRPr="00FE3C09" w:rsidRDefault="00F24629" w:rsidP="00063707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648" w:type="pct"/>
            <w:shd w:val="clear" w:color="auto" w:fill="auto"/>
          </w:tcPr>
          <w:p w14:paraId="4105E90E" w14:textId="77777777" w:rsidR="00F24629" w:rsidRPr="00FE3C09" w:rsidRDefault="00F24629" w:rsidP="00063707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787" w:type="pct"/>
            <w:shd w:val="clear" w:color="auto" w:fill="auto"/>
          </w:tcPr>
          <w:p w14:paraId="1ACA8858" w14:textId="77777777" w:rsidR="00F24629" w:rsidRPr="00FE3C09" w:rsidRDefault="00F24629" w:rsidP="00063707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48" w:type="pct"/>
          </w:tcPr>
          <w:p w14:paraId="66DD4BAB" w14:textId="77777777" w:rsidR="00F24629" w:rsidRPr="00FE3C09" w:rsidRDefault="00F24629" w:rsidP="00063707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880" w:type="pct"/>
          </w:tcPr>
          <w:p w14:paraId="52ACC5B2" w14:textId="77777777" w:rsidR="00F24629" w:rsidRPr="00FE3C09" w:rsidRDefault="00F24629" w:rsidP="00063707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602" w:type="pct"/>
            <w:shd w:val="clear" w:color="auto" w:fill="auto"/>
          </w:tcPr>
          <w:p w14:paraId="4929310E" w14:textId="77777777" w:rsidR="00F24629" w:rsidRPr="00FE3C09" w:rsidRDefault="00F24629" w:rsidP="00063707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</w:tr>
      <w:tr w:rsidR="00D64359" w:rsidRPr="00FE3C09" w14:paraId="7FBD3782" w14:textId="77777777" w:rsidTr="006C38F4">
        <w:trPr>
          <w:cantSplit/>
        </w:trPr>
        <w:tc>
          <w:tcPr>
            <w:tcW w:w="184" w:type="pct"/>
            <w:shd w:val="clear" w:color="auto" w:fill="auto"/>
          </w:tcPr>
          <w:p w14:paraId="3BA7982F" w14:textId="77777777" w:rsidR="00D64359" w:rsidRPr="00FE3C09" w:rsidRDefault="00D64359" w:rsidP="00063707">
            <w:pPr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39" w:type="pct"/>
            <w:shd w:val="clear" w:color="auto" w:fill="auto"/>
          </w:tcPr>
          <w:p w14:paraId="2786102D" w14:textId="3CEC75F9" w:rsidR="00D64359" w:rsidRPr="00FE3C09" w:rsidRDefault="00D64359" w:rsidP="00FE3C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Działka nr 3730/</w:t>
            </w:r>
            <w:r w:rsidR="0050649A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 xml:space="preserve"> położona w obrębie Zakrzów w jednostce ewidencyjnej Stryszów, objęta księgą wieczystą nr KR1W/00044352/2 prowadzoną przez </w:t>
            </w:r>
            <w:r w:rsidRPr="00FE3C09">
              <w:rPr>
                <w:rFonts w:asciiTheme="minorHAnsi" w:hAnsiTheme="minorHAnsi" w:cstheme="minorHAnsi"/>
                <w:sz w:val="22"/>
                <w:szCs w:val="22"/>
              </w:rPr>
              <w:br/>
              <w:t>V Wydział Ksiąg Wieczystych Sądu Rejonowego w Wadowicach.</w:t>
            </w:r>
          </w:p>
        </w:tc>
        <w:tc>
          <w:tcPr>
            <w:tcW w:w="511" w:type="pct"/>
            <w:shd w:val="clear" w:color="auto" w:fill="auto"/>
          </w:tcPr>
          <w:p w14:paraId="5D2764AA" w14:textId="3A7B3210" w:rsidR="00D64359" w:rsidRPr="00FE3C09" w:rsidRDefault="00D64359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0,0</w:t>
            </w:r>
            <w:r w:rsidR="0050649A">
              <w:rPr>
                <w:rFonts w:asciiTheme="minorHAnsi" w:hAnsiTheme="minorHAnsi" w:cstheme="minorHAnsi"/>
                <w:sz w:val="22"/>
                <w:szCs w:val="22"/>
              </w:rPr>
              <w:t>576</w:t>
            </w: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 xml:space="preserve"> ha</w:t>
            </w:r>
          </w:p>
        </w:tc>
        <w:tc>
          <w:tcPr>
            <w:tcW w:w="648" w:type="pct"/>
            <w:shd w:val="clear" w:color="auto" w:fill="auto"/>
          </w:tcPr>
          <w:p w14:paraId="3A2AF9C0" w14:textId="77777777" w:rsidR="00D64359" w:rsidRPr="00FE3C09" w:rsidRDefault="00D64359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 xml:space="preserve">Użyczenie części działki </w:t>
            </w:r>
          </w:p>
          <w:p w14:paraId="1DBC0C33" w14:textId="77777777" w:rsidR="00D64359" w:rsidRPr="00FE3C09" w:rsidRDefault="00D64359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 xml:space="preserve">o powierzchni </w:t>
            </w:r>
          </w:p>
          <w:p w14:paraId="522CC503" w14:textId="0B9D806D" w:rsidR="00D64359" w:rsidRPr="00FE3C09" w:rsidRDefault="00D64359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2,88 m2.</w:t>
            </w:r>
          </w:p>
          <w:p w14:paraId="4B4DB130" w14:textId="750046AA" w:rsidR="00D64359" w:rsidRPr="00FE3C09" w:rsidRDefault="00D64359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 xml:space="preserve">Nieruchomość gruntowa zlokalizowana w pobliżu remizy Ochotniczej Straży Pożarnej w Zakrzowie. </w:t>
            </w:r>
          </w:p>
        </w:tc>
        <w:tc>
          <w:tcPr>
            <w:tcW w:w="787" w:type="pct"/>
            <w:shd w:val="clear" w:color="auto" w:fill="auto"/>
          </w:tcPr>
          <w:p w14:paraId="332BA5A6" w14:textId="782ED465" w:rsidR="00D64359" w:rsidRPr="00FE3C09" w:rsidRDefault="00D64359" w:rsidP="006C38F4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Przeznaczenie działki w miejscowym planie zagospodarowania przestrzennego sołectwa Zakrzów:</w:t>
            </w:r>
          </w:p>
          <w:p w14:paraId="2C7EA35A" w14:textId="404B0216" w:rsidR="00D64359" w:rsidRDefault="00D64359" w:rsidP="006C38F4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teren zabudowy usługowej o charakterze publicznym o symbolu „UP2”.</w:t>
            </w:r>
          </w:p>
          <w:p w14:paraId="189BD38C" w14:textId="77777777" w:rsidR="00D64AA4" w:rsidRPr="00FE3C09" w:rsidRDefault="00D64AA4" w:rsidP="006C38F4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E9359B2" w14:textId="2B9A1CC3" w:rsidR="00D64359" w:rsidRPr="00FE3C09" w:rsidRDefault="00D64359" w:rsidP="006C38F4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Działalność statutowa  Polskiego Czerwonego Krzyża.</w:t>
            </w:r>
          </w:p>
        </w:tc>
        <w:tc>
          <w:tcPr>
            <w:tcW w:w="648" w:type="pct"/>
          </w:tcPr>
          <w:p w14:paraId="75E50B01" w14:textId="28626C88" w:rsidR="00D64359" w:rsidRPr="00FE3C09" w:rsidRDefault="00D64359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Po podpisaniu umowy użyczenia.</w:t>
            </w:r>
          </w:p>
        </w:tc>
        <w:tc>
          <w:tcPr>
            <w:tcW w:w="880" w:type="pct"/>
          </w:tcPr>
          <w:p w14:paraId="6EE4239D" w14:textId="62EA63FD" w:rsidR="00D64359" w:rsidRPr="00FE3C09" w:rsidRDefault="00D64359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Nie dotyczy – umowa użyczenia (nieodpłatna).</w:t>
            </w:r>
          </w:p>
        </w:tc>
        <w:tc>
          <w:tcPr>
            <w:tcW w:w="602" w:type="pct"/>
            <w:shd w:val="clear" w:color="auto" w:fill="auto"/>
          </w:tcPr>
          <w:p w14:paraId="413740C9" w14:textId="5A0A7C54" w:rsidR="00D64359" w:rsidRPr="00FE3C09" w:rsidRDefault="00D64359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Umowa użyczenia na czas określony –  do 3 lat.</w:t>
            </w:r>
          </w:p>
        </w:tc>
      </w:tr>
      <w:tr w:rsidR="00D64359" w:rsidRPr="00FE3C09" w14:paraId="039E69BA" w14:textId="77777777" w:rsidTr="006C38F4">
        <w:trPr>
          <w:cantSplit/>
        </w:trPr>
        <w:tc>
          <w:tcPr>
            <w:tcW w:w="184" w:type="pct"/>
            <w:shd w:val="clear" w:color="auto" w:fill="auto"/>
          </w:tcPr>
          <w:p w14:paraId="6514BA7B" w14:textId="77777777" w:rsidR="00D64359" w:rsidRPr="00FE3C09" w:rsidRDefault="00D64359" w:rsidP="00063707">
            <w:pPr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39" w:type="pct"/>
            <w:shd w:val="clear" w:color="auto" w:fill="auto"/>
          </w:tcPr>
          <w:p w14:paraId="6742E90E" w14:textId="27A19C3A" w:rsidR="00D64359" w:rsidRPr="00FE3C09" w:rsidRDefault="00D64359" w:rsidP="001A779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 xml:space="preserve">Działka nr 754 położona w obrębie Dąbrówka w jednostce ewidencyjnej Stryszów, objęta księgą wieczystą nr KR1W/00059434/9 prowadzoną przez </w:t>
            </w:r>
            <w:r w:rsidRPr="00FE3C09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V Wydział Ksiąg Wieczystych Sądu </w:t>
            </w:r>
            <w:r w:rsidRPr="00FE3C0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Rejonowego w Wadowicach.</w:t>
            </w:r>
          </w:p>
        </w:tc>
        <w:tc>
          <w:tcPr>
            <w:tcW w:w="511" w:type="pct"/>
            <w:shd w:val="clear" w:color="auto" w:fill="auto"/>
          </w:tcPr>
          <w:p w14:paraId="0CF3BF44" w14:textId="741DB488" w:rsidR="00D64359" w:rsidRPr="00FE3C09" w:rsidRDefault="00D64359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0,1841 ha</w:t>
            </w:r>
          </w:p>
        </w:tc>
        <w:tc>
          <w:tcPr>
            <w:tcW w:w="648" w:type="pct"/>
            <w:shd w:val="clear" w:color="auto" w:fill="auto"/>
          </w:tcPr>
          <w:p w14:paraId="502824E3" w14:textId="2510531D" w:rsidR="00D64359" w:rsidRPr="00FE3C09" w:rsidRDefault="00D64359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Użyczenie części działki o powierzchni 2,88 m2.</w:t>
            </w:r>
          </w:p>
          <w:p w14:paraId="7DFD4CDF" w14:textId="1E992D59" w:rsidR="00D64359" w:rsidRPr="00FE3C09" w:rsidRDefault="00D64359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 xml:space="preserve">Nieruchomość gruntowa zlokalizowana w pobliżu Pawilonu Handlowego. </w:t>
            </w:r>
          </w:p>
        </w:tc>
        <w:tc>
          <w:tcPr>
            <w:tcW w:w="787" w:type="pct"/>
            <w:shd w:val="clear" w:color="auto" w:fill="auto"/>
          </w:tcPr>
          <w:p w14:paraId="38869AFF" w14:textId="0C07355F" w:rsidR="00D64359" w:rsidRDefault="00D64359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Przeznaczenie działki w miejscowym planie zagospodarowania przestrzennego sołectwa Dąbrówka:</w:t>
            </w:r>
            <w:r w:rsidR="00063707" w:rsidRPr="00FE3C0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teren parkingów o symbolu „Kp1”.</w:t>
            </w:r>
          </w:p>
          <w:p w14:paraId="0B9723F4" w14:textId="77777777" w:rsidR="00D64AA4" w:rsidRPr="00FE3C09" w:rsidRDefault="00D64AA4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97AF78D" w14:textId="365BEBCA" w:rsidR="00D64359" w:rsidRPr="00FE3C09" w:rsidRDefault="00D64359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Działalność statutowa  Polskiego Czerwonego Krzyża.</w:t>
            </w:r>
          </w:p>
        </w:tc>
        <w:tc>
          <w:tcPr>
            <w:tcW w:w="648" w:type="pct"/>
          </w:tcPr>
          <w:p w14:paraId="7D77D5D4" w14:textId="7F7174C7" w:rsidR="00D64359" w:rsidRPr="00FE3C09" w:rsidRDefault="00D64359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 podpisaniu umowy użyczenia.</w:t>
            </w:r>
          </w:p>
        </w:tc>
        <w:tc>
          <w:tcPr>
            <w:tcW w:w="880" w:type="pct"/>
          </w:tcPr>
          <w:p w14:paraId="79531EB9" w14:textId="3E99F2AD" w:rsidR="00D64359" w:rsidRPr="00FE3C09" w:rsidRDefault="00D64359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Nie dotyczy – umowa użyczenia (nieodpłatna).</w:t>
            </w:r>
          </w:p>
        </w:tc>
        <w:tc>
          <w:tcPr>
            <w:tcW w:w="602" w:type="pct"/>
            <w:shd w:val="clear" w:color="auto" w:fill="auto"/>
          </w:tcPr>
          <w:p w14:paraId="04CE9107" w14:textId="4E3B49BD" w:rsidR="00D64359" w:rsidRPr="00FE3C09" w:rsidRDefault="00D64359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Umowa użyczenia na czas określony –  do 3 lat.</w:t>
            </w:r>
          </w:p>
        </w:tc>
      </w:tr>
      <w:tr w:rsidR="00D64359" w:rsidRPr="00FE3C09" w14:paraId="5F794A2C" w14:textId="77777777" w:rsidTr="006C38F4">
        <w:trPr>
          <w:cantSplit/>
        </w:trPr>
        <w:tc>
          <w:tcPr>
            <w:tcW w:w="184" w:type="pct"/>
            <w:shd w:val="clear" w:color="auto" w:fill="auto"/>
          </w:tcPr>
          <w:p w14:paraId="7FC4CF90" w14:textId="77777777" w:rsidR="00D64359" w:rsidRPr="00FE3C09" w:rsidRDefault="00D64359" w:rsidP="00063707">
            <w:pPr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39" w:type="pct"/>
            <w:shd w:val="clear" w:color="auto" w:fill="auto"/>
          </w:tcPr>
          <w:p w14:paraId="3F211FD6" w14:textId="58F0B560" w:rsidR="00D64359" w:rsidRPr="00FE3C09" w:rsidRDefault="00D64359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 xml:space="preserve">Działka nr 1004/1 położona </w:t>
            </w:r>
          </w:p>
          <w:p w14:paraId="3C5BB203" w14:textId="6D6F9819" w:rsidR="00D64359" w:rsidRPr="00FE3C09" w:rsidRDefault="00D64359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w obrębie Stryszów w jednostce ewidencyjnej Stryszów, objęta księgą wieczystą nr  KR1W/00047844/9 prowadzoną przez V Wydział Ksiąg Wieczystych Sądu Rejonowego w Wadowicach.</w:t>
            </w:r>
          </w:p>
        </w:tc>
        <w:tc>
          <w:tcPr>
            <w:tcW w:w="511" w:type="pct"/>
            <w:shd w:val="clear" w:color="auto" w:fill="auto"/>
          </w:tcPr>
          <w:p w14:paraId="24C8E9BE" w14:textId="51CE76B1" w:rsidR="00D64359" w:rsidRPr="00FE3C09" w:rsidRDefault="00D64359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0,1718 ha</w:t>
            </w:r>
          </w:p>
        </w:tc>
        <w:tc>
          <w:tcPr>
            <w:tcW w:w="648" w:type="pct"/>
            <w:shd w:val="clear" w:color="auto" w:fill="auto"/>
          </w:tcPr>
          <w:p w14:paraId="7DD0DDD3" w14:textId="2371C7E0" w:rsidR="00D64359" w:rsidRPr="00FE3C09" w:rsidRDefault="00D64359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Użyczenie części działki o powierzchni 2,88 m2.</w:t>
            </w:r>
          </w:p>
          <w:p w14:paraId="4ABBF0E5" w14:textId="25096BA6" w:rsidR="00D64359" w:rsidRPr="00FE3C09" w:rsidRDefault="00D64359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 xml:space="preserve">Nieruchomość gruntowa, na której zlokalizowany </w:t>
            </w:r>
            <w:r w:rsidR="00D64AA4">
              <w:rPr>
                <w:rFonts w:asciiTheme="minorHAnsi" w:hAnsiTheme="minorHAnsi" w:cstheme="minorHAnsi"/>
                <w:sz w:val="22"/>
                <w:szCs w:val="22"/>
              </w:rPr>
              <w:t xml:space="preserve">jest </w:t>
            </w: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Urz</w:t>
            </w:r>
            <w:r w:rsidR="00D64AA4">
              <w:rPr>
                <w:rFonts w:asciiTheme="minorHAnsi" w:hAnsiTheme="minorHAnsi" w:cstheme="minorHAnsi"/>
                <w:sz w:val="22"/>
                <w:szCs w:val="22"/>
              </w:rPr>
              <w:t>ąd</w:t>
            </w: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 xml:space="preserve"> Gminy w Stryszowie o numerze porządkowym 149.</w:t>
            </w:r>
          </w:p>
        </w:tc>
        <w:tc>
          <w:tcPr>
            <w:tcW w:w="787" w:type="pct"/>
            <w:shd w:val="clear" w:color="auto" w:fill="auto"/>
          </w:tcPr>
          <w:p w14:paraId="5651280E" w14:textId="5F0D8F1A" w:rsidR="00D64359" w:rsidRPr="00FE3C09" w:rsidRDefault="00D64359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Przeznaczenie działki w miejscowym planie zagospodarowania przestrzennego sołectwa Stryszów:</w:t>
            </w:r>
          </w:p>
          <w:p w14:paraId="79617CB6" w14:textId="10AE4BC8" w:rsidR="00D64359" w:rsidRDefault="00D64359" w:rsidP="00FE3C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teren zabudowy usługowej o charakterze publicznym o symbolu „UP5”.</w:t>
            </w:r>
          </w:p>
          <w:p w14:paraId="099DF686" w14:textId="77777777" w:rsidR="00D64AA4" w:rsidRDefault="00D64AA4" w:rsidP="00FE3C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71556FC" w14:textId="2BFA522C" w:rsidR="009A0B69" w:rsidRPr="00FE3C09" w:rsidRDefault="009A0B69" w:rsidP="00FE3C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Działalność statutowa  Polskiego Czerwonego Krzyża.</w:t>
            </w:r>
          </w:p>
        </w:tc>
        <w:tc>
          <w:tcPr>
            <w:tcW w:w="648" w:type="pct"/>
          </w:tcPr>
          <w:p w14:paraId="78B6DA8F" w14:textId="36055EF9" w:rsidR="00D64359" w:rsidRPr="00FE3C09" w:rsidRDefault="00D64359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Po podpisaniu umowy użyczenia.</w:t>
            </w:r>
          </w:p>
        </w:tc>
        <w:tc>
          <w:tcPr>
            <w:tcW w:w="880" w:type="pct"/>
          </w:tcPr>
          <w:p w14:paraId="19EB9810" w14:textId="07194E34" w:rsidR="00D64359" w:rsidRPr="00FE3C09" w:rsidRDefault="00D64359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Nie dotyczy – umowa użyczenia (nieodpłatna).</w:t>
            </w:r>
          </w:p>
        </w:tc>
        <w:tc>
          <w:tcPr>
            <w:tcW w:w="602" w:type="pct"/>
            <w:shd w:val="clear" w:color="auto" w:fill="auto"/>
          </w:tcPr>
          <w:p w14:paraId="7E3557E1" w14:textId="22B2677C" w:rsidR="00D64359" w:rsidRPr="00FE3C09" w:rsidRDefault="00D64359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Umowa użyczenia na czas określony –  do 3 lat.</w:t>
            </w:r>
          </w:p>
        </w:tc>
      </w:tr>
      <w:tr w:rsidR="00E178B8" w:rsidRPr="00FE3C09" w14:paraId="32564119" w14:textId="77777777" w:rsidTr="006C38F4">
        <w:trPr>
          <w:cantSplit/>
        </w:trPr>
        <w:tc>
          <w:tcPr>
            <w:tcW w:w="184" w:type="pct"/>
            <w:shd w:val="clear" w:color="auto" w:fill="auto"/>
          </w:tcPr>
          <w:p w14:paraId="5864859D" w14:textId="77777777" w:rsidR="00E178B8" w:rsidRPr="00FE3C09" w:rsidRDefault="00E178B8" w:rsidP="00063707">
            <w:pPr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39" w:type="pct"/>
            <w:shd w:val="clear" w:color="auto" w:fill="auto"/>
          </w:tcPr>
          <w:p w14:paraId="1121049F" w14:textId="2975AF98" w:rsidR="00E178B8" w:rsidRPr="00FE3C09" w:rsidRDefault="00E178B8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 xml:space="preserve">Działka nr </w:t>
            </w:r>
            <w:r w:rsidR="00EA7C5A" w:rsidRPr="00FE3C09">
              <w:rPr>
                <w:rFonts w:asciiTheme="minorHAnsi" w:hAnsiTheme="minorHAnsi" w:cstheme="minorHAnsi"/>
                <w:sz w:val="22"/>
                <w:szCs w:val="22"/>
              </w:rPr>
              <w:t>816/20</w:t>
            </w: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 xml:space="preserve"> położona </w:t>
            </w:r>
          </w:p>
          <w:p w14:paraId="2366C31C" w14:textId="1EBB9CD6" w:rsidR="00E178B8" w:rsidRPr="00FE3C09" w:rsidRDefault="00E178B8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w obrębie Stronie w jednostce ewidencyjnej Stryszów, objęta księgą wieczystą nr  KR1W/000</w:t>
            </w:r>
            <w:r w:rsidR="00EA7C5A" w:rsidRPr="00FE3C09">
              <w:rPr>
                <w:rFonts w:asciiTheme="minorHAnsi" w:hAnsiTheme="minorHAnsi" w:cstheme="minorHAnsi"/>
                <w:sz w:val="22"/>
                <w:szCs w:val="22"/>
              </w:rPr>
              <w:t xml:space="preserve">44348/1 </w:t>
            </w: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 xml:space="preserve">prowadzoną przez V Wydział Ksiąg Wieczystych Sądu </w:t>
            </w:r>
            <w:r w:rsidRPr="00FE3C0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Rejonowego w Wadowicach.</w:t>
            </w:r>
          </w:p>
        </w:tc>
        <w:tc>
          <w:tcPr>
            <w:tcW w:w="511" w:type="pct"/>
            <w:shd w:val="clear" w:color="auto" w:fill="auto"/>
          </w:tcPr>
          <w:p w14:paraId="3857D24D" w14:textId="009FBEC8" w:rsidR="00E178B8" w:rsidRPr="00FE3C09" w:rsidRDefault="00E178B8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0,0</w:t>
            </w:r>
            <w:r w:rsidR="00EA7C5A" w:rsidRPr="00FE3C09">
              <w:rPr>
                <w:rFonts w:asciiTheme="minorHAnsi" w:hAnsiTheme="minorHAnsi" w:cstheme="minorHAnsi"/>
                <w:sz w:val="22"/>
                <w:szCs w:val="22"/>
              </w:rPr>
              <w:t>378</w:t>
            </w: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 xml:space="preserve"> ha</w:t>
            </w:r>
          </w:p>
        </w:tc>
        <w:tc>
          <w:tcPr>
            <w:tcW w:w="648" w:type="pct"/>
            <w:shd w:val="clear" w:color="auto" w:fill="auto"/>
          </w:tcPr>
          <w:p w14:paraId="5F069EFE" w14:textId="2C1AE8F3" w:rsidR="00E178B8" w:rsidRPr="00FE3C09" w:rsidRDefault="00E178B8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Użyczenie części działki o powierzchni 2,88 m2.</w:t>
            </w:r>
          </w:p>
          <w:p w14:paraId="1C2BB89B" w14:textId="610FDCBC" w:rsidR="00E178B8" w:rsidRPr="00FE3C09" w:rsidRDefault="00E178B8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 xml:space="preserve">Nieruchomość gruntowa, w pobliżu remizy Ochotniczej Straży Pożarnej w Stroniu oraz Zespołu </w:t>
            </w:r>
            <w:proofErr w:type="spellStart"/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Szkolno</w:t>
            </w:r>
            <w:proofErr w:type="spellEnd"/>
            <w:r w:rsidRPr="00FE3C09">
              <w:rPr>
                <w:rFonts w:asciiTheme="minorHAnsi" w:hAnsiTheme="minorHAnsi" w:cstheme="minorHAnsi"/>
                <w:sz w:val="22"/>
                <w:szCs w:val="22"/>
              </w:rPr>
              <w:t xml:space="preserve"> – Przedszkolnego.</w:t>
            </w:r>
          </w:p>
        </w:tc>
        <w:tc>
          <w:tcPr>
            <w:tcW w:w="787" w:type="pct"/>
            <w:shd w:val="clear" w:color="auto" w:fill="auto"/>
          </w:tcPr>
          <w:p w14:paraId="372D3D5F" w14:textId="5653DE85" w:rsidR="00E178B8" w:rsidRDefault="00E178B8" w:rsidP="00FE3C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Przeznaczenie działki w miejscowym planie zagospodarowania przestrzennego sołectwa Stronie:</w:t>
            </w:r>
            <w:r w:rsidR="00063707" w:rsidRPr="00FE3C0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teren zabudowy usługowej o symbolu „U</w:t>
            </w:r>
            <w:r w:rsidR="00EA7C5A" w:rsidRPr="00FE3C0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”.</w:t>
            </w:r>
          </w:p>
          <w:p w14:paraId="6A8C848F" w14:textId="77777777" w:rsidR="00D64AA4" w:rsidRDefault="00D64AA4" w:rsidP="00FE3C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455C39C" w14:textId="5D98427F" w:rsidR="00D64AA4" w:rsidRPr="00FE3C09" w:rsidRDefault="00D64AA4" w:rsidP="00FE3C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Działalność statutowa  Polskiego Czerwonego Krzyża.</w:t>
            </w:r>
          </w:p>
        </w:tc>
        <w:tc>
          <w:tcPr>
            <w:tcW w:w="648" w:type="pct"/>
          </w:tcPr>
          <w:p w14:paraId="793E2570" w14:textId="63FB67B2" w:rsidR="00E178B8" w:rsidRPr="00FE3C09" w:rsidRDefault="00E178B8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Po podpisaniu umowy użyczenia.</w:t>
            </w:r>
          </w:p>
        </w:tc>
        <w:tc>
          <w:tcPr>
            <w:tcW w:w="880" w:type="pct"/>
          </w:tcPr>
          <w:p w14:paraId="602F3DDC" w14:textId="1EB03867" w:rsidR="00E178B8" w:rsidRPr="00FE3C09" w:rsidRDefault="00E178B8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Nie dotyczy – umowa użyczenia (nieodpłatna).</w:t>
            </w:r>
          </w:p>
        </w:tc>
        <w:tc>
          <w:tcPr>
            <w:tcW w:w="602" w:type="pct"/>
            <w:shd w:val="clear" w:color="auto" w:fill="auto"/>
          </w:tcPr>
          <w:p w14:paraId="0F650AA6" w14:textId="744D605F" w:rsidR="00E178B8" w:rsidRPr="00FE3C09" w:rsidRDefault="00E178B8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Umowa użyczenia na czas określony –  do 3 lat.</w:t>
            </w:r>
          </w:p>
        </w:tc>
      </w:tr>
      <w:tr w:rsidR="00E178B8" w:rsidRPr="00FE3C09" w14:paraId="23EF5169" w14:textId="77777777" w:rsidTr="006C38F4">
        <w:trPr>
          <w:cantSplit/>
        </w:trPr>
        <w:tc>
          <w:tcPr>
            <w:tcW w:w="184" w:type="pct"/>
            <w:shd w:val="clear" w:color="auto" w:fill="auto"/>
          </w:tcPr>
          <w:p w14:paraId="21824610" w14:textId="77777777" w:rsidR="00E178B8" w:rsidRPr="00FE3C09" w:rsidRDefault="00E178B8" w:rsidP="00063707">
            <w:pPr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39" w:type="pct"/>
            <w:shd w:val="clear" w:color="auto" w:fill="auto"/>
          </w:tcPr>
          <w:p w14:paraId="1DC69FB8" w14:textId="77FCD89A" w:rsidR="00FF3A01" w:rsidRPr="00FE3C09" w:rsidRDefault="00E178B8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Działka nr 240/13 położona w obrębie Leśnica w jednostce ewidencyjnej Stryszów, objęta księgą wieczystą nr  KR1W/00062834/7 prowadzoną przez V Wydział Ksiąg Wieczystych Sądu Rejonowego w Wadowicach.</w:t>
            </w:r>
          </w:p>
        </w:tc>
        <w:tc>
          <w:tcPr>
            <w:tcW w:w="511" w:type="pct"/>
            <w:shd w:val="clear" w:color="auto" w:fill="auto"/>
          </w:tcPr>
          <w:p w14:paraId="67EA0964" w14:textId="7FD89294" w:rsidR="00E178B8" w:rsidRPr="00FE3C09" w:rsidRDefault="00E178B8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0,1372 ha</w:t>
            </w:r>
          </w:p>
        </w:tc>
        <w:tc>
          <w:tcPr>
            <w:tcW w:w="648" w:type="pct"/>
            <w:shd w:val="clear" w:color="auto" w:fill="auto"/>
          </w:tcPr>
          <w:p w14:paraId="27D3FFC2" w14:textId="3A0E86FA" w:rsidR="00E178B8" w:rsidRPr="00FE3C09" w:rsidRDefault="00E178B8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Użyczenie części działki o powierzchni 2,88 m2.</w:t>
            </w:r>
            <w:r w:rsidR="00063707" w:rsidRPr="00FE3C0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18774056" w14:textId="4A67C70A" w:rsidR="00E178B8" w:rsidRPr="00FE3C09" w:rsidRDefault="00E178B8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Nieruchomość gruntowa, w pobliżu świetlicy wiejskiej w Leśnicy.</w:t>
            </w:r>
          </w:p>
        </w:tc>
        <w:tc>
          <w:tcPr>
            <w:tcW w:w="787" w:type="pct"/>
            <w:shd w:val="clear" w:color="auto" w:fill="auto"/>
          </w:tcPr>
          <w:p w14:paraId="56D71BF2" w14:textId="77777777" w:rsidR="00E178B8" w:rsidRDefault="00E178B8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Przeznaczenie działki w miejscowym planie zagospodarowania przestrzennego sołectwa Leśnica:</w:t>
            </w:r>
            <w:r w:rsidR="00063707" w:rsidRPr="00FE3C0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teren dróg publicznych zbiorczych (klasy Z) o symbolu „KDZ”.</w:t>
            </w:r>
          </w:p>
          <w:p w14:paraId="69C092AC" w14:textId="77777777" w:rsidR="00D64AA4" w:rsidRDefault="00D64AA4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1EBD226" w14:textId="1BC7AD66" w:rsidR="00D64AA4" w:rsidRPr="00FE3C09" w:rsidRDefault="00D64AA4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Działalność statutowa  Polskiego Czerwonego Krzyża.</w:t>
            </w:r>
          </w:p>
        </w:tc>
        <w:tc>
          <w:tcPr>
            <w:tcW w:w="648" w:type="pct"/>
          </w:tcPr>
          <w:p w14:paraId="3EE9CA68" w14:textId="766ED91A" w:rsidR="00E178B8" w:rsidRPr="00FE3C09" w:rsidRDefault="00E178B8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Po podpisaniu umowy użyczenia.</w:t>
            </w:r>
          </w:p>
        </w:tc>
        <w:tc>
          <w:tcPr>
            <w:tcW w:w="880" w:type="pct"/>
          </w:tcPr>
          <w:p w14:paraId="2A06C004" w14:textId="07EF54B6" w:rsidR="00E178B8" w:rsidRPr="00FE3C09" w:rsidRDefault="00E178B8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Nie dotyczy – umowa użyczenia (nieodpłatna).</w:t>
            </w:r>
          </w:p>
        </w:tc>
        <w:tc>
          <w:tcPr>
            <w:tcW w:w="602" w:type="pct"/>
            <w:shd w:val="clear" w:color="auto" w:fill="auto"/>
          </w:tcPr>
          <w:p w14:paraId="600110D3" w14:textId="663B62B7" w:rsidR="00E178B8" w:rsidRPr="00FE3C09" w:rsidRDefault="00E178B8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Umowa użyczenia na czas określony –  do 3 lat.</w:t>
            </w:r>
          </w:p>
        </w:tc>
      </w:tr>
      <w:tr w:rsidR="00FF3A01" w:rsidRPr="00FE3C09" w14:paraId="5CAB7B32" w14:textId="77777777" w:rsidTr="006C38F4">
        <w:trPr>
          <w:cantSplit/>
        </w:trPr>
        <w:tc>
          <w:tcPr>
            <w:tcW w:w="184" w:type="pct"/>
            <w:shd w:val="clear" w:color="auto" w:fill="auto"/>
          </w:tcPr>
          <w:p w14:paraId="7ECAE3A4" w14:textId="77777777" w:rsidR="00FF3A01" w:rsidRPr="00FE3C09" w:rsidRDefault="00FF3A01" w:rsidP="00063707">
            <w:pPr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39" w:type="pct"/>
            <w:shd w:val="clear" w:color="auto" w:fill="auto"/>
          </w:tcPr>
          <w:p w14:paraId="488C06CF" w14:textId="18164748" w:rsidR="00FF3A01" w:rsidRPr="00FE3C09" w:rsidRDefault="00FF3A01" w:rsidP="001A779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Działka nr 98/1 położona w obrębie Łękawica w jednostce ewidencyjnej Stryszów, objęta księgą wieczystą nr  KR1W/00046420/4 prowadzoną przez V Wydział Ksiąg Wieczystych Sądu Rejonowego w Wadowicach.</w:t>
            </w:r>
          </w:p>
        </w:tc>
        <w:tc>
          <w:tcPr>
            <w:tcW w:w="511" w:type="pct"/>
            <w:shd w:val="clear" w:color="auto" w:fill="auto"/>
          </w:tcPr>
          <w:p w14:paraId="3EEE1355" w14:textId="5DBFB146" w:rsidR="00FF3A01" w:rsidRPr="00FE3C09" w:rsidRDefault="00FF3A01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0,5520 ha</w:t>
            </w:r>
          </w:p>
        </w:tc>
        <w:tc>
          <w:tcPr>
            <w:tcW w:w="648" w:type="pct"/>
            <w:shd w:val="clear" w:color="auto" w:fill="auto"/>
          </w:tcPr>
          <w:p w14:paraId="6B6DFDC8" w14:textId="22DE9FA4" w:rsidR="00FF3A01" w:rsidRPr="00FE3C09" w:rsidRDefault="00FF3A01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Użyczenie części działki o powierzchni 2,88 m2.</w:t>
            </w:r>
          </w:p>
          <w:p w14:paraId="4E687F71" w14:textId="74FEF191" w:rsidR="00FF3A01" w:rsidRPr="00FE3C09" w:rsidRDefault="00FF3A01" w:rsidP="001A779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Nieruchomość gruntowa, w pobliżu Szkoły Podstawowej w Łękawicy.</w:t>
            </w:r>
          </w:p>
        </w:tc>
        <w:tc>
          <w:tcPr>
            <w:tcW w:w="787" w:type="pct"/>
            <w:shd w:val="clear" w:color="auto" w:fill="auto"/>
          </w:tcPr>
          <w:p w14:paraId="6F803F96" w14:textId="77777777" w:rsidR="00FF3A01" w:rsidRDefault="00FF3A01" w:rsidP="001A779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Przeznaczenie działki w miejscowym planie zagospodarowania przestrzennego sołectwa Łękawica:  teren zabudowy usługowej o charakterze publicznym o symbolu „UP2”.</w:t>
            </w:r>
          </w:p>
          <w:p w14:paraId="19EDEA8B" w14:textId="26144F03" w:rsidR="00D64AA4" w:rsidRPr="00D64AA4" w:rsidRDefault="00D64AA4" w:rsidP="001A7793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Działalność statutowa  Polskiego Czerwonego Krzyża.</w:t>
            </w:r>
          </w:p>
        </w:tc>
        <w:tc>
          <w:tcPr>
            <w:tcW w:w="648" w:type="pct"/>
          </w:tcPr>
          <w:p w14:paraId="574B9DD4" w14:textId="22030525" w:rsidR="00FF3A01" w:rsidRPr="00FE3C09" w:rsidRDefault="00FF3A01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Po podpisaniu umowy użyczenia.</w:t>
            </w:r>
          </w:p>
        </w:tc>
        <w:tc>
          <w:tcPr>
            <w:tcW w:w="880" w:type="pct"/>
          </w:tcPr>
          <w:p w14:paraId="0AF2A4DC" w14:textId="507077E7" w:rsidR="00FF3A01" w:rsidRPr="00FE3C09" w:rsidRDefault="00FF3A01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Nie dotyczy – umowa użyczenia (nieodpłatna).</w:t>
            </w:r>
          </w:p>
        </w:tc>
        <w:tc>
          <w:tcPr>
            <w:tcW w:w="602" w:type="pct"/>
            <w:shd w:val="clear" w:color="auto" w:fill="auto"/>
          </w:tcPr>
          <w:p w14:paraId="19AB5368" w14:textId="036529AF" w:rsidR="00FF3A01" w:rsidRPr="00FE3C09" w:rsidRDefault="00FF3A01" w:rsidP="0006370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3C09">
              <w:rPr>
                <w:rFonts w:asciiTheme="minorHAnsi" w:hAnsiTheme="minorHAnsi" w:cstheme="minorHAnsi"/>
                <w:sz w:val="22"/>
                <w:szCs w:val="22"/>
              </w:rPr>
              <w:t>Umowa użyczenia na czas określony –  do 3 lat.</w:t>
            </w:r>
          </w:p>
        </w:tc>
      </w:tr>
    </w:tbl>
    <w:p w14:paraId="4ED84856" w14:textId="72D73311" w:rsidR="00CB6784" w:rsidRPr="00F07BB1" w:rsidRDefault="004352C9" w:rsidP="00063707">
      <w:pPr>
        <w:jc w:val="both"/>
        <w:rPr>
          <w:rFonts w:asciiTheme="minorHAnsi" w:hAnsiTheme="minorHAnsi" w:cstheme="minorHAnsi"/>
          <w:sz w:val="22"/>
          <w:szCs w:val="22"/>
        </w:rPr>
      </w:pPr>
      <w:r w:rsidRPr="00F07BB1">
        <w:rPr>
          <w:rFonts w:asciiTheme="minorHAnsi" w:hAnsiTheme="minorHAnsi" w:cstheme="minorHAnsi"/>
          <w:sz w:val="22"/>
          <w:szCs w:val="22"/>
        </w:rPr>
        <w:t>Stryszów, dn.</w:t>
      </w:r>
      <w:r w:rsidR="00C2543E" w:rsidRPr="00F07BB1">
        <w:rPr>
          <w:rFonts w:asciiTheme="minorHAnsi" w:hAnsiTheme="minorHAnsi" w:cstheme="minorHAnsi"/>
          <w:sz w:val="22"/>
          <w:szCs w:val="22"/>
        </w:rPr>
        <w:t xml:space="preserve"> 26</w:t>
      </w:r>
      <w:r w:rsidR="00B76F38" w:rsidRPr="00F07BB1">
        <w:rPr>
          <w:rFonts w:asciiTheme="minorHAnsi" w:hAnsiTheme="minorHAnsi" w:cstheme="minorHAnsi"/>
          <w:sz w:val="22"/>
          <w:szCs w:val="22"/>
        </w:rPr>
        <w:t>.0</w:t>
      </w:r>
      <w:r w:rsidR="00C2543E" w:rsidRPr="00F07BB1">
        <w:rPr>
          <w:rFonts w:asciiTheme="minorHAnsi" w:hAnsiTheme="minorHAnsi" w:cstheme="minorHAnsi"/>
          <w:sz w:val="22"/>
          <w:szCs w:val="22"/>
        </w:rPr>
        <w:t>5</w:t>
      </w:r>
      <w:r w:rsidR="007C5548" w:rsidRPr="00F07BB1">
        <w:rPr>
          <w:rFonts w:asciiTheme="minorHAnsi" w:hAnsiTheme="minorHAnsi" w:cstheme="minorHAnsi"/>
          <w:sz w:val="22"/>
          <w:szCs w:val="22"/>
        </w:rPr>
        <w:t>.202</w:t>
      </w:r>
      <w:r w:rsidR="00C2543E" w:rsidRPr="00F07BB1">
        <w:rPr>
          <w:rFonts w:asciiTheme="minorHAnsi" w:hAnsiTheme="minorHAnsi" w:cstheme="minorHAnsi"/>
          <w:sz w:val="22"/>
          <w:szCs w:val="22"/>
        </w:rPr>
        <w:t>2</w:t>
      </w:r>
      <w:r w:rsidR="00CB6784" w:rsidRPr="00F07BB1">
        <w:rPr>
          <w:rFonts w:asciiTheme="minorHAnsi" w:hAnsiTheme="minorHAnsi" w:cstheme="minorHAnsi"/>
          <w:sz w:val="22"/>
          <w:szCs w:val="22"/>
        </w:rPr>
        <w:t xml:space="preserve"> roku</w:t>
      </w:r>
    </w:p>
    <w:p w14:paraId="143933BE" w14:textId="296BF93D" w:rsidR="000D3920" w:rsidRPr="00F07BB1" w:rsidRDefault="000D3920" w:rsidP="009A0B69">
      <w:pPr>
        <w:pStyle w:val="t4"/>
        <w:ind w:left="720" w:hanging="54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F07BB1">
        <w:rPr>
          <w:rFonts w:asciiTheme="minorHAnsi" w:hAnsiTheme="minorHAnsi" w:cstheme="minorHAnsi"/>
          <w:b/>
          <w:bCs/>
          <w:sz w:val="22"/>
          <w:szCs w:val="22"/>
        </w:rPr>
        <w:t>Wójt Gminy Stryszów</w:t>
      </w:r>
      <w:r w:rsidR="00AF0894" w:rsidRPr="00F07BB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F07BB1">
        <w:rPr>
          <w:rFonts w:asciiTheme="minorHAnsi" w:hAnsiTheme="minorHAnsi" w:cstheme="minorHAnsi"/>
          <w:b/>
          <w:bCs/>
          <w:sz w:val="22"/>
          <w:szCs w:val="22"/>
        </w:rPr>
        <w:t>(-) Szymon Duman</w:t>
      </w:r>
    </w:p>
    <w:sectPr w:rsidR="000D3920" w:rsidRPr="00F07BB1" w:rsidSect="009A0B69">
      <w:footerReference w:type="default" r:id="rId8"/>
      <w:pgSz w:w="16838" w:h="11906" w:orient="landscape"/>
      <w:pgMar w:top="284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86264" w14:textId="77777777" w:rsidR="008B539D" w:rsidRDefault="008B539D" w:rsidP="00354124">
      <w:r>
        <w:separator/>
      </w:r>
    </w:p>
  </w:endnote>
  <w:endnote w:type="continuationSeparator" w:id="0">
    <w:p w14:paraId="59A2DE7D" w14:textId="77777777" w:rsidR="008B539D" w:rsidRDefault="008B539D" w:rsidP="00354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12284764"/>
      <w:docPartObj>
        <w:docPartGallery w:val="Page Numbers (Bottom of Page)"/>
        <w:docPartUnique/>
      </w:docPartObj>
    </w:sdtPr>
    <w:sdtEndPr/>
    <w:sdtContent>
      <w:p w14:paraId="7D341E73" w14:textId="566462C1" w:rsidR="009A0B69" w:rsidRDefault="009A0B6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550BC7" w14:textId="77777777" w:rsidR="00A12A97" w:rsidRDefault="00A12A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7A4EBF" w14:textId="77777777" w:rsidR="008B539D" w:rsidRDefault="008B539D" w:rsidP="00354124">
      <w:r>
        <w:separator/>
      </w:r>
    </w:p>
  </w:footnote>
  <w:footnote w:type="continuationSeparator" w:id="0">
    <w:p w14:paraId="63A1B1B7" w14:textId="77777777" w:rsidR="008B539D" w:rsidRDefault="008B539D" w:rsidP="003541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506FE"/>
    <w:multiLevelType w:val="hybridMultilevel"/>
    <w:tmpl w:val="3A5A014E"/>
    <w:lvl w:ilvl="0" w:tplc="041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F1D1C"/>
    <w:multiLevelType w:val="hybridMultilevel"/>
    <w:tmpl w:val="399EED1A"/>
    <w:lvl w:ilvl="0" w:tplc="041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B423F"/>
    <w:multiLevelType w:val="hybridMultilevel"/>
    <w:tmpl w:val="49745058"/>
    <w:lvl w:ilvl="0" w:tplc="3DFC5FC4">
      <w:start w:val="1"/>
      <w:numFmt w:val="decimal"/>
      <w:lvlText w:val="%1."/>
      <w:lvlJc w:val="right"/>
      <w:pPr>
        <w:tabs>
          <w:tab w:val="num" w:pos="738"/>
        </w:tabs>
        <w:ind w:left="100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3EAE5C53"/>
    <w:multiLevelType w:val="hybridMultilevel"/>
    <w:tmpl w:val="69D473E6"/>
    <w:lvl w:ilvl="0" w:tplc="041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8006054">
    <w:abstractNumId w:val="2"/>
  </w:num>
  <w:num w:numId="2" w16cid:durableId="1059280782">
    <w:abstractNumId w:val="0"/>
  </w:num>
  <w:num w:numId="3" w16cid:durableId="1102071890">
    <w:abstractNumId w:val="3"/>
  </w:num>
  <w:num w:numId="4" w16cid:durableId="15033999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452"/>
    <w:rsid w:val="00011C36"/>
    <w:rsid w:val="00012025"/>
    <w:rsid w:val="000542C2"/>
    <w:rsid w:val="00063707"/>
    <w:rsid w:val="00075BC5"/>
    <w:rsid w:val="000C303A"/>
    <w:rsid w:val="000D3920"/>
    <w:rsid w:val="000E0D26"/>
    <w:rsid w:val="000E5058"/>
    <w:rsid w:val="001A470F"/>
    <w:rsid w:val="001A7793"/>
    <w:rsid w:val="001B4B33"/>
    <w:rsid w:val="001C08CE"/>
    <w:rsid w:val="001E6DD2"/>
    <w:rsid w:val="001F2036"/>
    <w:rsid w:val="002116DB"/>
    <w:rsid w:val="002272D8"/>
    <w:rsid w:val="00232452"/>
    <w:rsid w:val="00270C0B"/>
    <w:rsid w:val="00283748"/>
    <w:rsid w:val="002867FA"/>
    <w:rsid w:val="00290A97"/>
    <w:rsid w:val="002A1519"/>
    <w:rsid w:val="002A54AA"/>
    <w:rsid w:val="002B7176"/>
    <w:rsid w:val="002D6373"/>
    <w:rsid w:val="002E444B"/>
    <w:rsid w:val="002F198A"/>
    <w:rsid w:val="00313BEC"/>
    <w:rsid w:val="003342B0"/>
    <w:rsid w:val="0033438B"/>
    <w:rsid w:val="00354124"/>
    <w:rsid w:val="00370987"/>
    <w:rsid w:val="0038108C"/>
    <w:rsid w:val="003813F9"/>
    <w:rsid w:val="00395732"/>
    <w:rsid w:val="003B08C0"/>
    <w:rsid w:val="003D2E30"/>
    <w:rsid w:val="004047A4"/>
    <w:rsid w:val="00430E47"/>
    <w:rsid w:val="004349FF"/>
    <w:rsid w:val="004352C9"/>
    <w:rsid w:val="0044092D"/>
    <w:rsid w:val="00495F95"/>
    <w:rsid w:val="004C0964"/>
    <w:rsid w:val="004E06A4"/>
    <w:rsid w:val="004F2029"/>
    <w:rsid w:val="0050411F"/>
    <w:rsid w:val="0050646B"/>
    <w:rsid w:val="0050649A"/>
    <w:rsid w:val="005378CB"/>
    <w:rsid w:val="00561116"/>
    <w:rsid w:val="0058159A"/>
    <w:rsid w:val="00585222"/>
    <w:rsid w:val="00595C86"/>
    <w:rsid w:val="005A5386"/>
    <w:rsid w:val="005B7602"/>
    <w:rsid w:val="005C3F80"/>
    <w:rsid w:val="00610409"/>
    <w:rsid w:val="006114DA"/>
    <w:rsid w:val="006148B9"/>
    <w:rsid w:val="0065515F"/>
    <w:rsid w:val="00660DD9"/>
    <w:rsid w:val="00664233"/>
    <w:rsid w:val="006718ED"/>
    <w:rsid w:val="006B3A68"/>
    <w:rsid w:val="006B565A"/>
    <w:rsid w:val="006C38F4"/>
    <w:rsid w:val="006E5451"/>
    <w:rsid w:val="006F1D5C"/>
    <w:rsid w:val="007103F6"/>
    <w:rsid w:val="0072536F"/>
    <w:rsid w:val="00730C24"/>
    <w:rsid w:val="00755A11"/>
    <w:rsid w:val="0078548F"/>
    <w:rsid w:val="007A7827"/>
    <w:rsid w:val="007C5548"/>
    <w:rsid w:val="007C5DB3"/>
    <w:rsid w:val="007D7916"/>
    <w:rsid w:val="007E663E"/>
    <w:rsid w:val="007E7312"/>
    <w:rsid w:val="007F6FF5"/>
    <w:rsid w:val="00827A76"/>
    <w:rsid w:val="0083231C"/>
    <w:rsid w:val="00833FE3"/>
    <w:rsid w:val="00835813"/>
    <w:rsid w:val="008703C5"/>
    <w:rsid w:val="0087133D"/>
    <w:rsid w:val="0089352F"/>
    <w:rsid w:val="00893791"/>
    <w:rsid w:val="008A0141"/>
    <w:rsid w:val="008B0133"/>
    <w:rsid w:val="008B539D"/>
    <w:rsid w:val="008C6296"/>
    <w:rsid w:val="008D7979"/>
    <w:rsid w:val="008E2B8F"/>
    <w:rsid w:val="008E7CDC"/>
    <w:rsid w:val="008F109D"/>
    <w:rsid w:val="00901842"/>
    <w:rsid w:val="009037ED"/>
    <w:rsid w:val="00916DF3"/>
    <w:rsid w:val="00926723"/>
    <w:rsid w:val="009327E4"/>
    <w:rsid w:val="00936C37"/>
    <w:rsid w:val="00943059"/>
    <w:rsid w:val="00946D37"/>
    <w:rsid w:val="00971D10"/>
    <w:rsid w:val="0099446D"/>
    <w:rsid w:val="009A0B69"/>
    <w:rsid w:val="009B1BFA"/>
    <w:rsid w:val="009B71B4"/>
    <w:rsid w:val="009C0CAC"/>
    <w:rsid w:val="009D3EC5"/>
    <w:rsid w:val="009F68AD"/>
    <w:rsid w:val="00A12A97"/>
    <w:rsid w:val="00A21B57"/>
    <w:rsid w:val="00A223F6"/>
    <w:rsid w:val="00A72DD8"/>
    <w:rsid w:val="00A777D9"/>
    <w:rsid w:val="00A942F5"/>
    <w:rsid w:val="00AE1AB9"/>
    <w:rsid w:val="00AF0894"/>
    <w:rsid w:val="00AF54FC"/>
    <w:rsid w:val="00B0080F"/>
    <w:rsid w:val="00B0397F"/>
    <w:rsid w:val="00B07D72"/>
    <w:rsid w:val="00B13AFE"/>
    <w:rsid w:val="00B13CDE"/>
    <w:rsid w:val="00B16593"/>
    <w:rsid w:val="00B465BD"/>
    <w:rsid w:val="00B50F92"/>
    <w:rsid w:val="00B71625"/>
    <w:rsid w:val="00B76F38"/>
    <w:rsid w:val="00B822E7"/>
    <w:rsid w:val="00B84FB5"/>
    <w:rsid w:val="00BC6A0B"/>
    <w:rsid w:val="00C1090C"/>
    <w:rsid w:val="00C2133C"/>
    <w:rsid w:val="00C2543E"/>
    <w:rsid w:val="00C34CF6"/>
    <w:rsid w:val="00C428A2"/>
    <w:rsid w:val="00C42B85"/>
    <w:rsid w:val="00C432E3"/>
    <w:rsid w:val="00C54700"/>
    <w:rsid w:val="00C90144"/>
    <w:rsid w:val="00C90D93"/>
    <w:rsid w:val="00C96446"/>
    <w:rsid w:val="00CA69B9"/>
    <w:rsid w:val="00CB6784"/>
    <w:rsid w:val="00CC1A9F"/>
    <w:rsid w:val="00CE7814"/>
    <w:rsid w:val="00D22F77"/>
    <w:rsid w:val="00D34D02"/>
    <w:rsid w:val="00D41117"/>
    <w:rsid w:val="00D42229"/>
    <w:rsid w:val="00D64359"/>
    <w:rsid w:val="00D64AA4"/>
    <w:rsid w:val="00D65F86"/>
    <w:rsid w:val="00D72E9B"/>
    <w:rsid w:val="00D92BCD"/>
    <w:rsid w:val="00DC3311"/>
    <w:rsid w:val="00DC3F6A"/>
    <w:rsid w:val="00DC5713"/>
    <w:rsid w:val="00DF698C"/>
    <w:rsid w:val="00DF7681"/>
    <w:rsid w:val="00E178B8"/>
    <w:rsid w:val="00E33C15"/>
    <w:rsid w:val="00E3786F"/>
    <w:rsid w:val="00E45487"/>
    <w:rsid w:val="00E54D6F"/>
    <w:rsid w:val="00E842F2"/>
    <w:rsid w:val="00E85F49"/>
    <w:rsid w:val="00EA7ADB"/>
    <w:rsid w:val="00EA7C5A"/>
    <w:rsid w:val="00EB3D75"/>
    <w:rsid w:val="00EB7CCF"/>
    <w:rsid w:val="00EC0CB3"/>
    <w:rsid w:val="00EC4D52"/>
    <w:rsid w:val="00ED24D7"/>
    <w:rsid w:val="00EF050F"/>
    <w:rsid w:val="00F07BB1"/>
    <w:rsid w:val="00F1668C"/>
    <w:rsid w:val="00F24629"/>
    <w:rsid w:val="00F30B46"/>
    <w:rsid w:val="00F93D38"/>
    <w:rsid w:val="00FC6007"/>
    <w:rsid w:val="00FE3C09"/>
    <w:rsid w:val="00FE6310"/>
    <w:rsid w:val="00FF0BAF"/>
    <w:rsid w:val="00FF3A01"/>
    <w:rsid w:val="00FF6F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2A120"/>
  <w15:docId w15:val="{2FE2E05F-8F19-45EE-8FBF-4B23CEC3C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2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F0894"/>
    <w:pPr>
      <w:keepNext/>
      <w:keepLines/>
      <w:spacing w:before="480"/>
      <w:jc w:val="center"/>
      <w:outlineLvl w:val="0"/>
    </w:pPr>
    <w:rPr>
      <w:rFonts w:ascii="Tahoma" w:eastAsiaTheme="majorEastAsia" w:hAnsi="Tahoma" w:cstheme="majorBidi"/>
      <w:b/>
      <w:bCs/>
      <w:sz w:val="32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unhideWhenUsed/>
    <w:rsid w:val="00232452"/>
    <w:rPr>
      <w:strike w:val="0"/>
      <w:dstrike w:val="0"/>
      <w:color w:val="0000FF"/>
      <w:u w:val="none"/>
      <w:effect w:val="none"/>
    </w:rPr>
  </w:style>
  <w:style w:type="paragraph" w:customStyle="1" w:styleId="t4">
    <w:name w:val="t4"/>
    <w:basedOn w:val="Normalny"/>
    <w:rsid w:val="00232452"/>
    <w:pPr>
      <w:ind w:firstLine="480"/>
      <w:jc w:val="both"/>
    </w:pPr>
  </w:style>
  <w:style w:type="paragraph" w:customStyle="1" w:styleId="tm">
    <w:name w:val="tm"/>
    <w:basedOn w:val="Normalny"/>
    <w:rsid w:val="00232452"/>
    <w:pPr>
      <w:ind w:left="480" w:hanging="480"/>
      <w:jc w:val="both"/>
    </w:pPr>
  </w:style>
  <w:style w:type="paragraph" w:styleId="Akapitzlist">
    <w:name w:val="List Paragraph"/>
    <w:basedOn w:val="Normalny"/>
    <w:uiPriority w:val="34"/>
    <w:qFormat/>
    <w:rsid w:val="00B465B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541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5412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541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5412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F0894"/>
    <w:rPr>
      <w:rFonts w:ascii="Tahoma" w:eastAsiaTheme="majorEastAsia" w:hAnsi="Tahoma" w:cstheme="majorBidi"/>
      <w:b/>
      <w:bCs/>
      <w:sz w:val="32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F203EA-D89C-4925-A10D-30D582B8C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649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</dc:creator>
  <cp:keywords/>
  <dc:description/>
  <cp:lastModifiedBy>Jolanta Kubas</cp:lastModifiedBy>
  <cp:revision>2</cp:revision>
  <cp:lastPrinted>2022-05-26T06:52:00Z</cp:lastPrinted>
  <dcterms:created xsi:type="dcterms:W3CDTF">2022-05-27T04:23:00Z</dcterms:created>
  <dcterms:modified xsi:type="dcterms:W3CDTF">2022-05-27T04:23:00Z</dcterms:modified>
</cp:coreProperties>
</file>