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9FB8A8" w14:textId="14DDD948" w:rsidR="00C00DC8" w:rsidRPr="00E359D1" w:rsidRDefault="00E359D1" w:rsidP="00E359D1">
      <w:pPr>
        <w:pStyle w:val="Tekstpodstawowy"/>
        <w:spacing w:line="360" w:lineRule="auto"/>
        <w:jc w:val="center"/>
        <w:rPr>
          <w:rFonts w:asciiTheme="majorBidi" w:hAnsiTheme="majorBidi" w:cstheme="majorBidi"/>
          <w:b/>
          <w:sz w:val="24"/>
          <w:szCs w:val="24"/>
          <w:lang w:val="pl-PL"/>
        </w:rPr>
      </w:pPr>
      <w:bookmarkStart w:id="0" w:name="_GoBack"/>
      <w:bookmarkEnd w:id="0"/>
      <w:r w:rsidRPr="00E359D1">
        <w:rPr>
          <w:rFonts w:asciiTheme="majorBidi" w:hAnsiTheme="majorBidi" w:cstheme="majorBidi"/>
          <w:b/>
          <w:sz w:val="24"/>
          <w:szCs w:val="24"/>
          <w:lang w:val="pl-PL"/>
        </w:rPr>
        <w:t xml:space="preserve">Uchwała Nr </w:t>
      </w:r>
      <w:r w:rsidR="00EA120A" w:rsidRPr="00E359D1">
        <w:rPr>
          <w:rFonts w:asciiTheme="majorBidi" w:eastAsiaTheme="minorEastAsia" w:hAnsiTheme="majorBidi" w:cstheme="majorBidi"/>
          <w:b/>
          <w:bCs/>
          <w:sz w:val="24"/>
          <w:szCs w:val="24"/>
          <w:lang w:eastAsia="pl-PL"/>
        </w:rPr>
        <w:t>XLIX/381/2023</w:t>
      </w:r>
    </w:p>
    <w:p w14:paraId="377BBBF4" w14:textId="77777777" w:rsidR="00C00DC8" w:rsidRPr="00E359D1" w:rsidRDefault="00C00DC8" w:rsidP="00E359D1">
      <w:pPr>
        <w:pStyle w:val="Tekstpodstawowy"/>
        <w:spacing w:line="360" w:lineRule="auto"/>
        <w:jc w:val="center"/>
        <w:rPr>
          <w:rFonts w:asciiTheme="majorBidi" w:hAnsiTheme="majorBidi" w:cstheme="majorBidi"/>
          <w:b/>
          <w:sz w:val="24"/>
          <w:szCs w:val="24"/>
          <w:lang w:val="pl-PL"/>
        </w:rPr>
      </w:pPr>
      <w:r w:rsidRPr="00E359D1">
        <w:rPr>
          <w:rFonts w:asciiTheme="majorBidi" w:hAnsiTheme="majorBidi" w:cstheme="majorBidi"/>
          <w:b/>
          <w:sz w:val="24"/>
          <w:szCs w:val="24"/>
          <w:lang w:val="pl-PL"/>
        </w:rPr>
        <w:t>Rady Gminy Tymbark</w:t>
      </w:r>
    </w:p>
    <w:p w14:paraId="3C0BE2CC" w14:textId="1BAE0C91" w:rsidR="004D2426" w:rsidRDefault="00C00DC8" w:rsidP="00DD210C">
      <w:pPr>
        <w:pStyle w:val="Tekstpodstawowy"/>
        <w:jc w:val="center"/>
        <w:rPr>
          <w:rFonts w:asciiTheme="majorBidi" w:hAnsiTheme="majorBidi" w:cstheme="majorBidi"/>
          <w:b/>
          <w:sz w:val="24"/>
          <w:szCs w:val="24"/>
          <w:lang w:val="pl-PL"/>
        </w:rPr>
      </w:pPr>
      <w:r w:rsidRPr="00E359D1">
        <w:rPr>
          <w:rFonts w:asciiTheme="majorBidi" w:hAnsiTheme="majorBidi" w:cstheme="majorBidi"/>
          <w:b/>
          <w:sz w:val="24"/>
          <w:szCs w:val="24"/>
          <w:lang w:val="pl-PL"/>
        </w:rPr>
        <w:t xml:space="preserve">z dnia </w:t>
      </w:r>
      <w:r w:rsidR="00EA120A" w:rsidRPr="00E359D1">
        <w:rPr>
          <w:rFonts w:asciiTheme="majorBidi" w:hAnsiTheme="majorBidi" w:cstheme="majorBidi"/>
          <w:b/>
          <w:sz w:val="24"/>
          <w:szCs w:val="24"/>
          <w:lang w:val="pl-PL"/>
        </w:rPr>
        <w:t>28.09.2023 roku</w:t>
      </w:r>
    </w:p>
    <w:p w14:paraId="7F24DD41" w14:textId="77777777" w:rsidR="00DD210C" w:rsidRPr="00E359D1" w:rsidRDefault="00DD210C" w:rsidP="00DD210C">
      <w:pPr>
        <w:pStyle w:val="Tekstpodstawowy"/>
        <w:jc w:val="center"/>
        <w:rPr>
          <w:rFonts w:asciiTheme="majorBidi" w:hAnsiTheme="majorBidi" w:cstheme="majorBidi"/>
          <w:b/>
          <w:sz w:val="24"/>
          <w:szCs w:val="24"/>
          <w:lang w:val="pl-PL"/>
        </w:rPr>
      </w:pPr>
    </w:p>
    <w:p w14:paraId="76076170" w14:textId="4AFF69F0" w:rsidR="004D2426" w:rsidRDefault="003F5D20" w:rsidP="00DD210C">
      <w:pPr>
        <w:spacing w:after="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E359D1">
        <w:rPr>
          <w:rFonts w:asciiTheme="majorBidi" w:hAnsiTheme="majorBidi" w:cstheme="majorBidi"/>
          <w:b/>
          <w:sz w:val="24"/>
          <w:szCs w:val="24"/>
        </w:rPr>
        <w:t>w sprawie</w:t>
      </w:r>
      <w:r w:rsidR="00A321A3" w:rsidRPr="00E359D1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A321A3" w:rsidRPr="00E359D1">
        <w:rPr>
          <w:rFonts w:asciiTheme="majorBidi" w:hAnsiTheme="majorBidi" w:cstheme="majorBidi"/>
          <w:b/>
          <w:w w:val="110"/>
          <w:sz w:val="24"/>
          <w:szCs w:val="24"/>
        </w:rPr>
        <w:t>zasad udzielania</w:t>
      </w:r>
      <w:r w:rsidR="00A321A3" w:rsidRPr="00E359D1">
        <w:rPr>
          <w:rFonts w:asciiTheme="majorBidi" w:hAnsiTheme="majorBidi" w:cstheme="majorBidi"/>
          <w:b/>
          <w:spacing w:val="-18"/>
          <w:w w:val="110"/>
          <w:sz w:val="24"/>
          <w:szCs w:val="24"/>
        </w:rPr>
        <w:t xml:space="preserve"> </w:t>
      </w:r>
      <w:r w:rsidR="00A321A3" w:rsidRPr="00E359D1">
        <w:rPr>
          <w:rFonts w:asciiTheme="majorBidi" w:hAnsiTheme="majorBidi" w:cstheme="majorBidi"/>
          <w:b/>
          <w:w w:val="110"/>
          <w:sz w:val="24"/>
          <w:szCs w:val="24"/>
        </w:rPr>
        <w:t>dotacji</w:t>
      </w:r>
      <w:r w:rsidR="00A321A3" w:rsidRPr="00E359D1">
        <w:rPr>
          <w:rFonts w:asciiTheme="majorBidi" w:hAnsiTheme="majorBidi" w:cstheme="majorBidi"/>
          <w:b/>
          <w:spacing w:val="-17"/>
          <w:w w:val="110"/>
          <w:sz w:val="24"/>
          <w:szCs w:val="24"/>
        </w:rPr>
        <w:t xml:space="preserve"> </w:t>
      </w:r>
      <w:r w:rsidR="00A321A3" w:rsidRPr="00E359D1">
        <w:rPr>
          <w:rFonts w:asciiTheme="majorBidi" w:hAnsiTheme="majorBidi" w:cstheme="majorBidi"/>
          <w:b/>
          <w:w w:val="110"/>
          <w:sz w:val="24"/>
          <w:szCs w:val="24"/>
        </w:rPr>
        <w:t>na</w:t>
      </w:r>
      <w:r w:rsidR="00A321A3" w:rsidRPr="00E359D1">
        <w:rPr>
          <w:rFonts w:asciiTheme="majorBidi" w:hAnsiTheme="majorBidi" w:cstheme="majorBidi"/>
          <w:b/>
          <w:spacing w:val="-17"/>
          <w:w w:val="110"/>
          <w:sz w:val="24"/>
          <w:szCs w:val="24"/>
        </w:rPr>
        <w:t xml:space="preserve"> </w:t>
      </w:r>
      <w:r w:rsidR="00A321A3" w:rsidRPr="00E359D1">
        <w:rPr>
          <w:rFonts w:asciiTheme="majorBidi" w:hAnsiTheme="majorBidi" w:cstheme="majorBidi"/>
          <w:b/>
          <w:w w:val="110"/>
          <w:sz w:val="24"/>
          <w:szCs w:val="24"/>
        </w:rPr>
        <w:t>prace</w:t>
      </w:r>
      <w:r w:rsidR="00A321A3" w:rsidRPr="00E359D1">
        <w:rPr>
          <w:rFonts w:asciiTheme="majorBidi" w:hAnsiTheme="majorBidi" w:cstheme="majorBidi"/>
          <w:b/>
          <w:spacing w:val="-18"/>
          <w:w w:val="110"/>
          <w:sz w:val="24"/>
          <w:szCs w:val="24"/>
        </w:rPr>
        <w:t xml:space="preserve"> </w:t>
      </w:r>
      <w:r w:rsidR="00A321A3" w:rsidRPr="00E359D1">
        <w:rPr>
          <w:rFonts w:asciiTheme="majorBidi" w:hAnsiTheme="majorBidi" w:cstheme="majorBidi"/>
          <w:b/>
          <w:w w:val="110"/>
          <w:sz w:val="24"/>
          <w:szCs w:val="24"/>
        </w:rPr>
        <w:t>konserwatorskie,</w:t>
      </w:r>
      <w:r w:rsidR="00A321A3" w:rsidRPr="00E359D1">
        <w:rPr>
          <w:rFonts w:asciiTheme="majorBidi" w:hAnsiTheme="majorBidi" w:cstheme="majorBidi"/>
          <w:b/>
          <w:spacing w:val="-17"/>
          <w:w w:val="110"/>
          <w:sz w:val="24"/>
          <w:szCs w:val="24"/>
        </w:rPr>
        <w:t xml:space="preserve"> </w:t>
      </w:r>
      <w:r w:rsidR="00A321A3" w:rsidRPr="00E359D1">
        <w:rPr>
          <w:rFonts w:asciiTheme="majorBidi" w:hAnsiTheme="majorBidi" w:cstheme="majorBidi"/>
          <w:b/>
          <w:w w:val="110"/>
          <w:sz w:val="24"/>
          <w:szCs w:val="24"/>
        </w:rPr>
        <w:t>restauratorskie</w:t>
      </w:r>
      <w:r w:rsidR="00A321A3" w:rsidRPr="00E359D1">
        <w:rPr>
          <w:rFonts w:asciiTheme="majorBidi" w:hAnsiTheme="majorBidi" w:cstheme="majorBidi"/>
          <w:b/>
          <w:spacing w:val="-17"/>
          <w:w w:val="110"/>
          <w:sz w:val="24"/>
          <w:szCs w:val="24"/>
        </w:rPr>
        <w:t xml:space="preserve"> </w:t>
      </w:r>
      <w:r w:rsidR="00A321A3" w:rsidRPr="00E359D1">
        <w:rPr>
          <w:rFonts w:asciiTheme="majorBidi" w:hAnsiTheme="majorBidi" w:cstheme="majorBidi"/>
          <w:b/>
          <w:w w:val="110"/>
          <w:sz w:val="24"/>
          <w:szCs w:val="24"/>
        </w:rPr>
        <w:t>lub</w:t>
      </w:r>
      <w:r w:rsidR="00A321A3" w:rsidRPr="00E359D1">
        <w:rPr>
          <w:rFonts w:asciiTheme="majorBidi" w:hAnsiTheme="majorBidi" w:cstheme="majorBidi"/>
          <w:b/>
          <w:spacing w:val="-18"/>
          <w:w w:val="110"/>
          <w:sz w:val="24"/>
          <w:szCs w:val="24"/>
        </w:rPr>
        <w:t xml:space="preserve"> </w:t>
      </w:r>
      <w:r w:rsidR="00A321A3" w:rsidRPr="00E359D1">
        <w:rPr>
          <w:rFonts w:asciiTheme="majorBidi" w:hAnsiTheme="majorBidi" w:cstheme="majorBidi"/>
          <w:b/>
          <w:w w:val="110"/>
          <w:sz w:val="24"/>
          <w:szCs w:val="24"/>
        </w:rPr>
        <w:t>roboty</w:t>
      </w:r>
      <w:r w:rsidR="00A321A3" w:rsidRPr="00E359D1">
        <w:rPr>
          <w:rFonts w:asciiTheme="majorBidi" w:hAnsiTheme="majorBidi" w:cstheme="majorBidi"/>
          <w:b/>
          <w:spacing w:val="-17"/>
          <w:w w:val="110"/>
          <w:sz w:val="24"/>
          <w:szCs w:val="24"/>
        </w:rPr>
        <w:t xml:space="preserve"> </w:t>
      </w:r>
      <w:r w:rsidR="00A321A3" w:rsidRPr="00E359D1">
        <w:rPr>
          <w:rFonts w:asciiTheme="majorBidi" w:hAnsiTheme="majorBidi" w:cstheme="majorBidi"/>
          <w:b/>
          <w:w w:val="110"/>
          <w:sz w:val="24"/>
          <w:szCs w:val="24"/>
        </w:rPr>
        <w:t>budowlane</w:t>
      </w:r>
      <w:r w:rsidR="00A321A3" w:rsidRPr="00E359D1">
        <w:rPr>
          <w:rFonts w:asciiTheme="majorBidi" w:hAnsiTheme="majorBidi" w:cstheme="majorBidi"/>
          <w:b/>
          <w:spacing w:val="-17"/>
          <w:w w:val="110"/>
          <w:sz w:val="24"/>
          <w:szCs w:val="24"/>
        </w:rPr>
        <w:t xml:space="preserve"> </w:t>
      </w:r>
      <w:r w:rsidR="00A321A3" w:rsidRPr="00E359D1">
        <w:rPr>
          <w:rFonts w:asciiTheme="majorBidi" w:hAnsiTheme="majorBidi" w:cstheme="majorBidi"/>
          <w:b/>
          <w:w w:val="110"/>
          <w:sz w:val="24"/>
          <w:szCs w:val="24"/>
        </w:rPr>
        <w:t>przy</w:t>
      </w:r>
      <w:r w:rsidR="00A321A3" w:rsidRPr="00E359D1">
        <w:rPr>
          <w:rFonts w:asciiTheme="majorBidi" w:hAnsiTheme="majorBidi" w:cstheme="majorBidi"/>
          <w:b/>
          <w:spacing w:val="-18"/>
          <w:w w:val="110"/>
          <w:sz w:val="24"/>
          <w:szCs w:val="24"/>
        </w:rPr>
        <w:t xml:space="preserve"> </w:t>
      </w:r>
      <w:r w:rsidR="00A321A3" w:rsidRPr="00E359D1">
        <w:rPr>
          <w:rFonts w:asciiTheme="majorBidi" w:hAnsiTheme="majorBidi" w:cstheme="majorBidi"/>
          <w:b/>
          <w:w w:val="110"/>
          <w:sz w:val="24"/>
          <w:szCs w:val="24"/>
        </w:rPr>
        <w:t>obiektach wpisanych do rejestru</w:t>
      </w:r>
      <w:r w:rsidR="00A321A3" w:rsidRPr="00E359D1">
        <w:rPr>
          <w:rFonts w:asciiTheme="majorBidi" w:hAnsiTheme="majorBidi" w:cstheme="majorBidi"/>
          <w:b/>
          <w:spacing w:val="-28"/>
          <w:w w:val="110"/>
          <w:sz w:val="24"/>
          <w:szCs w:val="24"/>
        </w:rPr>
        <w:t xml:space="preserve"> </w:t>
      </w:r>
      <w:r w:rsidR="00A321A3" w:rsidRPr="00E359D1">
        <w:rPr>
          <w:rFonts w:asciiTheme="majorBidi" w:hAnsiTheme="majorBidi" w:cstheme="majorBidi"/>
          <w:b/>
          <w:w w:val="110"/>
          <w:sz w:val="24"/>
          <w:szCs w:val="24"/>
        </w:rPr>
        <w:t xml:space="preserve">zabytków </w:t>
      </w:r>
      <w:r w:rsidR="00021B7B" w:rsidRPr="00E359D1">
        <w:rPr>
          <w:rFonts w:asciiTheme="majorBidi" w:hAnsiTheme="majorBidi" w:cstheme="majorBidi"/>
          <w:b/>
          <w:w w:val="110"/>
          <w:sz w:val="24"/>
          <w:szCs w:val="24"/>
        </w:rPr>
        <w:t>lub znajdujących się w </w:t>
      </w:r>
      <w:r w:rsidR="00A321A3" w:rsidRPr="00E359D1">
        <w:rPr>
          <w:rFonts w:asciiTheme="majorBidi" w:hAnsiTheme="majorBidi" w:cstheme="majorBidi"/>
          <w:b/>
          <w:w w:val="110"/>
          <w:sz w:val="24"/>
          <w:szCs w:val="24"/>
        </w:rPr>
        <w:t xml:space="preserve">gminnej ewidencji zabytków </w:t>
      </w:r>
    </w:p>
    <w:p w14:paraId="438FFA86" w14:textId="77777777" w:rsidR="00DD210C" w:rsidRPr="00DD210C" w:rsidRDefault="00DD210C" w:rsidP="00DD210C">
      <w:pPr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550EFE1C" w14:textId="6376709D" w:rsidR="003F5D20" w:rsidRPr="00E359D1" w:rsidRDefault="00A321A3" w:rsidP="00E359D1">
      <w:pPr>
        <w:spacing w:after="0" w:line="360" w:lineRule="auto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Na podstawie art.</w:t>
      </w:r>
      <w:r w:rsidR="003F5D20" w:rsidRPr="00E359D1">
        <w:rPr>
          <w:rFonts w:asciiTheme="majorBidi" w:hAnsiTheme="majorBidi" w:cstheme="majorBidi"/>
          <w:sz w:val="24"/>
          <w:szCs w:val="24"/>
        </w:rPr>
        <w:t>18 ust. 2 pk</w:t>
      </w:r>
      <w:r w:rsidR="004D2426" w:rsidRPr="00E359D1">
        <w:rPr>
          <w:rFonts w:asciiTheme="majorBidi" w:hAnsiTheme="majorBidi" w:cstheme="majorBidi"/>
          <w:sz w:val="24"/>
          <w:szCs w:val="24"/>
        </w:rPr>
        <w:t xml:space="preserve">t </w:t>
      </w:r>
      <w:r w:rsidRPr="00E359D1">
        <w:rPr>
          <w:rFonts w:asciiTheme="majorBidi" w:hAnsiTheme="majorBidi" w:cstheme="majorBidi"/>
          <w:sz w:val="24"/>
          <w:szCs w:val="24"/>
        </w:rPr>
        <w:t>15</w:t>
      </w:r>
      <w:r w:rsidR="004D2426" w:rsidRPr="00E359D1">
        <w:rPr>
          <w:rFonts w:asciiTheme="majorBidi" w:hAnsiTheme="majorBidi" w:cstheme="majorBidi"/>
          <w:sz w:val="24"/>
          <w:szCs w:val="24"/>
        </w:rPr>
        <w:t xml:space="preserve"> ustawy z dnia 8 marca 1990</w:t>
      </w:r>
      <w:r w:rsidR="003F5D20" w:rsidRPr="00E359D1">
        <w:rPr>
          <w:rFonts w:asciiTheme="majorBidi" w:hAnsiTheme="majorBidi" w:cstheme="majorBidi"/>
          <w:sz w:val="24"/>
          <w:szCs w:val="24"/>
        </w:rPr>
        <w:t>r. o samorządzie gminnym (</w:t>
      </w:r>
      <w:r w:rsidR="004D2426" w:rsidRPr="00E359D1">
        <w:rPr>
          <w:rFonts w:asciiTheme="majorBidi" w:hAnsiTheme="majorBidi" w:cstheme="majorBidi"/>
          <w:sz w:val="24"/>
          <w:szCs w:val="24"/>
        </w:rPr>
        <w:t>tekst jednolity:</w:t>
      </w:r>
      <w:r w:rsidR="003F5D20" w:rsidRPr="00E359D1">
        <w:rPr>
          <w:rFonts w:asciiTheme="majorBidi" w:hAnsiTheme="majorBidi" w:cstheme="majorBidi"/>
          <w:sz w:val="24"/>
          <w:szCs w:val="24"/>
        </w:rPr>
        <w:t xml:space="preserve"> </w:t>
      </w:r>
      <w:r w:rsidR="004D2426" w:rsidRPr="00E359D1">
        <w:rPr>
          <w:rFonts w:asciiTheme="majorBidi" w:hAnsiTheme="majorBidi" w:cstheme="majorBidi"/>
          <w:sz w:val="24"/>
          <w:szCs w:val="24"/>
        </w:rPr>
        <w:t>Dz.U. 2023</w:t>
      </w:r>
      <w:r w:rsidR="003F5D20" w:rsidRPr="00E359D1">
        <w:rPr>
          <w:rFonts w:asciiTheme="majorBidi" w:hAnsiTheme="majorBidi" w:cstheme="majorBidi"/>
          <w:sz w:val="24"/>
          <w:szCs w:val="24"/>
        </w:rPr>
        <w:t xml:space="preserve"> poz. </w:t>
      </w:r>
      <w:r w:rsidR="004D2426" w:rsidRPr="00E359D1">
        <w:rPr>
          <w:rFonts w:asciiTheme="majorBidi" w:hAnsiTheme="majorBidi" w:cstheme="majorBidi"/>
          <w:sz w:val="24"/>
          <w:szCs w:val="24"/>
        </w:rPr>
        <w:t>40</w:t>
      </w:r>
      <w:r w:rsidR="004142DE" w:rsidRPr="00E359D1">
        <w:rPr>
          <w:rFonts w:asciiTheme="majorBidi" w:hAnsiTheme="majorBidi" w:cstheme="majorBidi"/>
          <w:sz w:val="24"/>
          <w:szCs w:val="24"/>
        </w:rPr>
        <w:t xml:space="preserve"> ze zm.</w:t>
      </w:r>
      <w:r w:rsidR="003F5D20" w:rsidRPr="00E359D1">
        <w:rPr>
          <w:rFonts w:asciiTheme="majorBidi" w:hAnsiTheme="majorBidi" w:cstheme="majorBidi"/>
          <w:sz w:val="24"/>
          <w:szCs w:val="24"/>
        </w:rPr>
        <w:t xml:space="preserve">) </w:t>
      </w:r>
      <w:r w:rsidRPr="00E359D1">
        <w:rPr>
          <w:rFonts w:asciiTheme="majorBidi" w:hAnsiTheme="majorBidi" w:cstheme="majorBidi"/>
          <w:sz w:val="24"/>
          <w:szCs w:val="24"/>
        </w:rPr>
        <w:t>oraz art. 81 ust. 1</w:t>
      </w:r>
      <w:r w:rsidR="00A057FC" w:rsidRPr="00E359D1">
        <w:rPr>
          <w:rFonts w:asciiTheme="majorBidi" w:hAnsiTheme="majorBidi" w:cstheme="majorBidi"/>
          <w:sz w:val="24"/>
          <w:szCs w:val="24"/>
        </w:rPr>
        <w:t xml:space="preserve"> i 2, art. 77 i art. 82 </w:t>
      </w:r>
      <w:r w:rsidR="00A74E2E" w:rsidRPr="00E359D1">
        <w:rPr>
          <w:rFonts w:asciiTheme="majorBidi" w:hAnsiTheme="majorBidi" w:cstheme="majorBidi"/>
          <w:sz w:val="24"/>
          <w:szCs w:val="24"/>
        </w:rPr>
        <w:t>ustawy z dnia 23 lipca 2003r. o </w:t>
      </w:r>
      <w:r w:rsidRPr="00E359D1">
        <w:rPr>
          <w:rFonts w:asciiTheme="majorBidi" w:hAnsiTheme="majorBidi" w:cstheme="majorBidi"/>
          <w:sz w:val="24"/>
          <w:szCs w:val="24"/>
        </w:rPr>
        <w:t>ochronie zabytków i opiece nad zabytkami (tekst jednolity: Dz.U. 2022r. poz. 840</w:t>
      </w:r>
      <w:r w:rsidR="00010EDA" w:rsidRPr="00E359D1">
        <w:rPr>
          <w:rFonts w:asciiTheme="majorBidi" w:hAnsiTheme="majorBidi" w:cstheme="majorBidi"/>
          <w:sz w:val="24"/>
          <w:szCs w:val="24"/>
        </w:rPr>
        <w:t xml:space="preserve"> ze zm.</w:t>
      </w:r>
      <w:r w:rsidRPr="00E359D1">
        <w:rPr>
          <w:rFonts w:asciiTheme="majorBidi" w:hAnsiTheme="majorBidi" w:cstheme="majorBidi"/>
          <w:sz w:val="24"/>
          <w:szCs w:val="24"/>
        </w:rPr>
        <w:t xml:space="preserve">) </w:t>
      </w:r>
      <w:r w:rsidR="00C00DC8" w:rsidRPr="00E359D1">
        <w:rPr>
          <w:rFonts w:asciiTheme="majorBidi" w:hAnsiTheme="majorBidi" w:cstheme="majorBidi"/>
          <w:sz w:val="24"/>
          <w:szCs w:val="24"/>
        </w:rPr>
        <w:t xml:space="preserve">Rada Gminy Tymbark </w:t>
      </w:r>
      <w:r w:rsidR="003F5D20" w:rsidRPr="00E359D1">
        <w:rPr>
          <w:rFonts w:asciiTheme="majorBidi" w:hAnsiTheme="majorBidi" w:cstheme="majorBidi"/>
          <w:sz w:val="24"/>
          <w:szCs w:val="24"/>
        </w:rPr>
        <w:t>uchwala co następuje:</w:t>
      </w:r>
    </w:p>
    <w:p w14:paraId="1A8E14EC" w14:textId="11376F91" w:rsidR="004142DE" w:rsidRPr="00E359D1" w:rsidRDefault="00C00DC8" w:rsidP="00E359D1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§ 1.</w:t>
      </w:r>
    </w:p>
    <w:p w14:paraId="24A3A75A" w14:textId="630986A4" w:rsidR="00862A9C" w:rsidRPr="00E359D1" w:rsidRDefault="004142DE" w:rsidP="00E359D1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 xml:space="preserve">Przyjmuje się do stosowania zasady i tryb udzielania dotacji na prace konserwatorskie, restauratorskie lub roboty budowalne przy obiektach zabytkowych wpisanych do rejestru zabytków lub </w:t>
      </w:r>
      <w:r w:rsidR="00862A9C" w:rsidRPr="00E359D1">
        <w:rPr>
          <w:rFonts w:asciiTheme="majorBidi" w:hAnsiTheme="majorBidi" w:cstheme="majorBidi"/>
          <w:sz w:val="24"/>
          <w:szCs w:val="24"/>
        </w:rPr>
        <w:t>znajdujących się w gminnej ewidencji zabytków znajdujących się na terenie Gminy Tymbark.</w:t>
      </w:r>
    </w:p>
    <w:p w14:paraId="217C2340" w14:textId="7A2A9827" w:rsidR="0077014A" w:rsidRPr="00E359D1" w:rsidRDefault="00862A9C" w:rsidP="00E359D1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§ 2</w:t>
      </w:r>
      <w:r w:rsidR="0077014A" w:rsidRPr="00E359D1">
        <w:rPr>
          <w:rFonts w:asciiTheme="majorBidi" w:hAnsiTheme="majorBidi" w:cstheme="majorBidi"/>
          <w:sz w:val="24"/>
          <w:szCs w:val="24"/>
        </w:rPr>
        <w:t>.</w:t>
      </w:r>
    </w:p>
    <w:p w14:paraId="2B67BF6D" w14:textId="58DBEF2C" w:rsidR="00A057FC" w:rsidRPr="00E359D1" w:rsidRDefault="00A057FC" w:rsidP="00E359D1">
      <w:pPr>
        <w:pStyle w:val="Tekstpodstawowy"/>
        <w:spacing w:line="360" w:lineRule="auto"/>
        <w:jc w:val="both"/>
        <w:rPr>
          <w:rFonts w:asciiTheme="majorBidi" w:eastAsiaTheme="minorHAnsi" w:hAnsiTheme="majorBidi" w:cstheme="majorBidi"/>
          <w:sz w:val="24"/>
          <w:szCs w:val="24"/>
          <w:lang w:val="pl-PL"/>
        </w:rPr>
      </w:pPr>
      <w:r w:rsidRPr="00E359D1">
        <w:rPr>
          <w:rFonts w:asciiTheme="majorBidi" w:eastAsiaTheme="minorHAnsi" w:hAnsiTheme="majorBidi" w:cstheme="majorBidi"/>
          <w:sz w:val="24"/>
          <w:szCs w:val="24"/>
          <w:lang w:val="pl-PL"/>
        </w:rPr>
        <w:t xml:space="preserve">Z budżetu Gminy Tymbark mogą być udzielane dotacje celowe na prace konserwatorskie, restauratorskie lub roboty budowlane przy zabytkach wpisanych do rejestru zabytków </w:t>
      </w:r>
      <w:r w:rsidRPr="00E359D1">
        <w:rPr>
          <w:rFonts w:asciiTheme="majorBidi" w:hAnsiTheme="majorBidi" w:cstheme="majorBidi"/>
          <w:sz w:val="24"/>
          <w:szCs w:val="24"/>
        </w:rPr>
        <w:t xml:space="preserve">lub znajdujących się w gminnej ewidencji zabytków </w:t>
      </w:r>
      <w:r w:rsidRPr="00E359D1">
        <w:rPr>
          <w:rFonts w:asciiTheme="majorBidi" w:eastAsiaTheme="minorHAnsi" w:hAnsiTheme="majorBidi" w:cstheme="majorBidi"/>
          <w:sz w:val="24"/>
          <w:szCs w:val="24"/>
          <w:lang w:val="pl-PL"/>
        </w:rPr>
        <w:t>położonych na obszarze Gminy Tymbark, posiadających istotne znaczenie historyczne, artystyczne lub naukowe oraz będących w złym stanie technicznym.</w:t>
      </w:r>
    </w:p>
    <w:p w14:paraId="6E6BD9DC" w14:textId="2CBB596D" w:rsidR="00862A9C" w:rsidRPr="00E359D1" w:rsidRDefault="0077014A" w:rsidP="00E359D1">
      <w:pPr>
        <w:pStyle w:val="Tekstpodstawowy"/>
        <w:spacing w:line="360" w:lineRule="auto"/>
        <w:jc w:val="center"/>
        <w:rPr>
          <w:rFonts w:asciiTheme="majorBidi" w:hAnsiTheme="majorBidi" w:cstheme="majorBidi"/>
          <w:color w:val="333333"/>
          <w:sz w:val="24"/>
          <w:szCs w:val="24"/>
        </w:rPr>
      </w:pPr>
      <w:r w:rsidRPr="00E359D1">
        <w:rPr>
          <w:rFonts w:asciiTheme="majorBidi" w:hAnsiTheme="majorBidi" w:cstheme="majorBidi"/>
          <w:color w:val="333333"/>
          <w:sz w:val="24"/>
          <w:szCs w:val="24"/>
        </w:rPr>
        <w:t>§ 3.</w:t>
      </w:r>
    </w:p>
    <w:p w14:paraId="486422A7" w14:textId="2DE793FF" w:rsidR="00794AE0" w:rsidRPr="00E359D1" w:rsidRDefault="00B433FC" w:rsidP="00E359D1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 xml:space="preserve">1. </w:t>
      </w:r>
      <w:r w:rsidR="00794AE0" w:rsidRPr="00E359D1">
        <w:rPr>
          <w:rFonts w:asciiTheme="majorBidi" w:hAnsiTheme="majorBidi" w:cstheme="majorBidi"/>
          <w:sz w:val="24"/>
          <w:szCs w:val="24"/>
        </w:rPr>
        <w:t>O udzielenie d</w:t>
      </w:r>
      <w:r w:rsidR="00010EDA" w:rsidRPr="00E359D1">
        <w:rPr>
          <w:rFonts w:asciiTheme="majorBidi" w:hAnsiTheme="majorBidi" w:cstheme="majorBidi"/>
          <w:sz w:val="24"/>
          <w:szCs w:val="24"/>
        </w:rPr>
        <w:t>otacji może ubiegać się podmiot</w:t>
      </w:r>
      <w:r w:rsidR="00794AE0" w:rsidRPr="00E359D1">
        <w:rPr>
          <w:rFonts w:asciiTheme="majorBidi" w:hAnsiTheme="majorBidi" w:cstheme="majorBidi"/>
          <w:sz w:val="24"/>
          <w:szCs w:val="24"/>
        </w:rPr>
        <w:t xml:space="preserve"> posi</w:t>
      </w:r>
      <w:r w:rsidR="00010EDA" w:rsidRPr="00E359D1">
        <w:rPr>
          <w:rFonts w:asciiTheme="majorBidi" w:hAnsiTheme="majorBidi" w:cstheme="majorBidi"/>
          <w:sz w:val="24"/>
          <w:szCs w:val="24"/>
        </w:rPr>
        <w:t>adający</w:t>
      </w:r>
      <w:r w:rsidR="00B93F4C" w:rsidRPr="00E359D1">
        <w:rPr>
          <w:rFonts w:asciiTheme="majorBidi" w:hAnsiTheme="majorBidi" w:cstheme="majorBidi"/>
          <w:sz w:val="24"/>
          <w:szCs w:val="24"/>
        </w:rPr>
        <w:t xml:space="preserve"> tytuł prawny do zabytku </w:t>
      </w:r>
      <w:r w:rsidR="00794AE0" w:rsidRPr="00E359D1">
        <w:rPr>
          <w:rFonts w:asciiTheme="majorBidi" w:hAnsiTheme="majorBidi" w:cstheme="majorBidi"/>
          <w:sz w:val="24"/>
          <w:szCs w:val="24"/>
        </w:rPr>
        <w:t>wynikający z prawa własności, użytkowania wieczystego, trwałego zarządu, ograniczonego prawa rzeczowego albo stosunku zobowiązaniowego.</w:t>
      </w:r>
    </w:p>
    <w:p w14:paraId="45F1BCC0" w14:textId="15555A9F" w:rsidR="00B433FC" w:rsidRPr="00E359D1" w:rsidRDefault="00B433FC" w:rsidP="00E359D1">
      <w:pPr>
        <w:spacing w:after="0" w:line="36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 xml:space="preserve">2. </w:t>
      </w:r>
      <w:r w:rsidRPr="00E359D1">
        <w:rPr>
          <w:rFonts w:asciiTheme="majorBidi" w:hAnsiTheme="majorBidi" w:cstheme="majorBidi"/>
          <w:color w:val="000000"/>
          <w:sz w:val="24"/>
          <w:szCs w:val="24"/>
        </w:rPr>
        <w:t>Jeżeli o dotację ubiega się podmiot prowadzący działalność gospodarczą w rozumieniu unijnego prawa konkurencji, dotacja - w zakresie w jakim dotyczy tej działalności - stanowi pomoc de minimis, pomoc de minimis w rolnictwie lub rybołówstwie. Dotacja ta udzielana jest na zasadach określonych w:</w:t>
      </w:r>
    </w:p>
    <w:p w14:paraId="65E2F16E" w14:textId="77777777" w:rsidR="00B433FC" w:rsidRPr="00E359D1" w:rsidRDefault="00B433FC" w:rsidP="00E359D1">
      <w:pPr>
        <w:spacing w:after="0" w:line="360" w:lineRule="auto"/>
        <w:ind w:left="340" w:hanging="227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E359D1">
        <w:rPr>
          <w:rFonts w:asciiTheme="majorBidi" w:hAnsiTheme="majorBidi" w:cstheme="majorBidi"/>
          <w:color w:val="000000"/>
          <w:sz w:val="24"/>
          <w:szCs w:val="24"/>
        </w:rPr>
        <w:t xml:space="preserve">1) Rozporządzeniu Komisji (UE) Nr 1407/2013 z dnia 18 grudnia 2013 r. w sprawie stosowania art. 107 i 108 Traktatu o funkcjonowaniu Unii Europejskiej do pomocy de minimis (Dz. U. UE L nr 352 z dnia 24 grudnia 2013 r. ze zm.). W takim przypadku na </w:t>
      </w:r>
      <w:r w:rsidRPr="00E359D1">
        <w:rPr>
          <w:rFonts w:asciiTheme="majorBidi" w:hAnsiTheme="majorBidi" w:cstheme="majorBidi"/>
          <w:color w:val="000000"/>
          <w:sz w:val="24"/>
          <w:szCs w:val="24"/>
        </w:rPr>
        <w:lastRenderedPageBreak/>
        <w:t>podstawie niniejszej uchwały, pomoc de minimis może być udzielona do dnia 30 czerwca 2024 r.</w:t>
      </w:r>
    </w:p>
    <w:p w14:paraId="4E550770" w14:textId="77777777" w:rsidR="00B433FC" w:rsidRPr="00E359D1" w:rsidRDefault="00B433FC" w:rsidP="00E359D1">
      <w:pPr>
        <w:spacing w:after="0" w:line="360" w:lineRule="auto"/>
        <w:ind w:left="340" w:hanging="227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E359D1">
        <w:rPr>
          <w:rFonts w:asciiTheme="majorBidi" w:hAnsiTheme="majorBidi" w:cstheme="majorBidi"/>
          <w:color w:val="000000"/>
          <w:sz w:val="24"/>
          <w:szCs w:val="24"/>
        </w:rPr>
        <w:t>2) Rozporządzeniu Komisji (UE) Nr 1408/2013 z dnia 18 grudnia 2013 r. w sprawie stosowania art. 107 i 108 Traktatu o funkcjonowaniu Unii Europejskiej do pomocy de minimis w sektorze rolnym (Dz. Urz. UE L 352 z 24.12.2013 r. str. 9, z późn. zm.) W takim przypadku, na podstawie niniejszej uchwały pomoc de minimis w rolnictwie może być udzielona do dnia 30 czerwca 2028 r.</w:t>
      </w:r>
    </w:p>
    <w:p w14:paraId="4E5C4C8E" w14:textId="4CBC056A" w:rsidR="00B433FC" w:rsidRPr="00E359D1" w:rsidRDefault="00B433FC" w:rsidP="00E359D1">
      <w:pPr>
        <w:spacing w:after="0" w:line="360" w:lineRule="auto"/>
        <w:ind w:left="340" w:hanging="227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E359D1">
        <w:rPr>
          <w:rFonts w:asciiTheme="majorBidi" w:hAnsiTheme="majorBidi" w:cstheme="majorBidi"/>
          <w:color w:val="000000"/>
          <w:sz w:val="24"/>
          <w:szCs w:val="24"/>
        </w:rPr>
        <w:t>3) Rozporządzeniu Komisji (UE) Nr 717/2014 z dnia 27 czerwca 2014 r. w sprawie stosowania art. 107 i 108 Traktatu o funkcjonowaniu Unii Europejskiej do pomocy de minimis w sektorze rybołówstwa i akwakultury (Dz. Urz. UE L 190 z 28.06.2014 str. 45, z późn. zm.). W takim przypadku na podstawie niniejszej uchwały, pomoc de minimis w rybołówstwie może być udzielona do dnia 30 czerwca 2024 r.</w:t>
      </w:r>
    </w:p>
    <w:p w14:paraId="1FA5D088" w14:textId="665A3CEA" w:rsidR="00B433FC" w:rsidRPr="00E359D1" w:rsidRDefault="0077014A" w:rsidP="00E359D1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§ 4.</w:t>
      </w:r>
    </w:p>
    <w:p w14:paraId="19621FC2" w14:textId="5D9E5EC0" w:rsidR="00C645C8" w:rsidRPr="00E359D1" w:rsidRDefault="00C645C8" w:rsidP="00E359D1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Dotacja, o której mowa w § 2 może zostać udzielona na finansowanie nakładów koniecznych</w:t>
      </w:r>
    </w:p>
    <w:p w14:paraId="51758678" w14:textId="75436967" w:rsidR="00C645C8" w:rsidRPr="00E359D1" w:rsidRDefault="00C645C8" w:rsidP="00E359D1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określonych w art. 77 ustawy z dnia 23 lipca 2003 r. o ochronie zabytków i opiece nad zabytkami (Dz. U. z 2022r. poz. 840</w:t>
      </w:r>
      <w:r w:rsidR="00010EDA" w:rsidRPr="00E359D1">
        <w:rPr>
          <w:rFonts w:asciiTheme="majorBidi" w:hAnsiTheme="majorBidi" w:cstheme="majorBidi"/>
          <w:sz w:val="24"/>
          <w:szCs w:val="24"/>
        </w:rPr>
        <w:t xml:space="preserve"> ze zm.</w:t>
      </w:r>
      <w:r w:rsidRPr="00E359D1">
        <w:rPr>
          <w:rFonts w:asciiTheme="majorBidi" w:hAnsiTheme="majorBidi" w:cstheme="majorBidi"/>
          <w:sz w:val="24"/>
          <w:szCs w:val="24"/>
        </w:rPr>
        <w:t>).</w:t>
      </w:r>
    </w:p>
    <w:p w14:paraId="435040CF" w14:textId="2EDFC263" w:rsidR="00B433FC" w:rsidRPr="00E359D1" w:rsidRDefault="00B433FC" w:rsidP="00E359D1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FB266FF" w14:textId="516643AA" w:rsidR="00CC64BA" w:rsidRPr="00E359D1" w:rsidRDefault="005B2266" w:rsidP="00E359D1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§ 5</w:t>
      </w:r>
      <w:r w:rsidR="00021B7B" w:rsidRPr="00E359D1">
        <w:rPr>
          <w:rFonts w:asciiTheme="majorBidi" w:hAnsiTheme="majorBidi" w:cstheme="majorBidi"/>
          <w:sz w:val="24"/>
          <w:szCs w:val="24"/>
        </w:rPr>
        <w:t>.</w:t>
      </w:r>
    </w:p>
    <w:p w14:paraId="1B473E56" w14:textId="0C3821A1" w:rsidR="00A84CD3" w:rsidRPr="00E359D1" w:rsidRDefault="00A84CD3" w:rsidP="00E359D1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1. Dotacja z budżetu Gminy Tymbark  na wykonanie prac konserwatorskich, restauratorskich lub robót budowlanych może być udzielona w wysokości do 60 % ogółu nakładów na te prace lub roboty, z zastrzeżeniem ust. 2.</w:t>
      </w:r>
    </w:p>
    <w:p w14:paraId="6D52C2AC" w14:textId="52D74302" w:rsidR="00A84CD3" w:rsidRPr="00E359D1" w:rsidRDefault="00A84CD3" w:rsidP="00E359D1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2. Jeżeli zabytek posiada wyjątkową wartość historyczną, artystyczną lub naukową dotacja może być udzielona w wysokości do 100 % nakładów koniecznych na wykonanie tych prac lub robót. W przypadku, jeżeli stan zachowania zabytku wymaga niezwłocznego podjęcia prac konserwatorskich, restauratorskich lub robót budowlanych przy zabytku, dotacja może być również udzielona do wysokości 100 % nakładów koniecznych na wykonanie tych prac lub robót.</w:t>
      </w:r>
    </w:p>
    <w:p w14:paraId="40A7D01F" w14:textId="5ED509EE" w:rsidR="00DF5006" w:rsidRPr="00E359D1" w:rsidRDefault="00A84CD3" w:rsidP="00E359D1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3. Łączna kwota dotacji udzielonych ze środków publicznych na dofinansowanie prac konserwatorskich, restauratorskich lub robót budowlanych przy zabytku nie może przekroczyć wysokości 100 % nakładów koniecznych na wykonanie tych prac lub robót.</w:t>
      </w:r>
    </w:p>
    <w:p w14:paraId="6327E861" w14:textId="2C334892" w:rsidR="00A84CD3" w:rsidRPr="00E359D1" w:rsidRDefault="00A84CD3" w:rsidP="00E359D1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§ 6</w:t>
      </w:r>
      <w:r w:rsidR="00ED14BE" w:rsidRPr="00E359D1">
        <w:rPr>
          <w:rFonts w:asciiTheme="majorBidi" w:hAnsiTheme="majorBidi" w:cstheme="majorBidi"/>
          <w:sz w:val="24"/>
          <w:szCs w:val="24"/>
        </w:rPr>
        <w:t>.</w:t>
      </w:r>
    </w:p>
    <w:p w14:paraId="6D5A8F8C" w14:textId="35F5B62C" w:rsidR="00A84CD3" w:rsidRPr="00E359D1" w:rsidRDefault="00A84CD3" w:rsidP="00E359D1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Wysokość środków przeznaczonych na dotacje ustalana jest corocznie w budżecie gminy.</w:t>
      </w:r>
    </w:p>
    <w:p w14:paraId="52F6D5DB" w14:textId="77777777" w:rsidR="00A03745" w:rsidRDefault="00A03745" w:rsidP="00E359D1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1E8CB9D7" w14:textId="5399EBC5" w:rsidR="005074DD" w:rsidRPr="00E359D1" w:rsidRDefault="005074DD" w:rsidP="00E359D1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lastRenderedPageBreak/>
        <w:t>§ 7</w:t>
      </w:r>
      <w:r w:rsidR="00A74E2E" w:rsidRPr="00E359D1">
        <w:rPr>
          <w:rFonts w:asciiTheme="majorBidi" w:hAnsiTheme="majorBidi" w:cstheme="majorBidi"/>
          <w:sz w:val="24"/>
          <w:szCs w:val="24"/>
        </w:rPr>
        <w:t>.</w:t>
      </w:r>
    </w:p>
    <w:p w14:paraId="1B3804F7" w14:textId="3A74549C" w:rsidR="00A10826" w:rsidRPr="00E359D1" w:rsidRDefault="00A84CD3" w:rsidP="00E359D1">
      <w:p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1. Podstawą udzielenia dotacji jest wniosek</w:t>
      </w:r>
      <w:r w:rsidR="00A10826" w:rsidRPr="00E359D1">
        <w:rPr>
          <w:rFonts w:asciiTheme="majorBidi" w:hAnsiTheme="majorBidi" w:cstheme="majorBidi"/>
          <w:sz w:val="24"/>
          <w:szCs w:val="24"/>
        </w:rPr>
        <w:t xml:space="preserve"> </w:t>
      </w:r>
      <w:r w:rsidRPr="00E359D1">
        <w:rPr>
          <w:rFonts w:asciiTheme="majorBidi" w:hAnsiTheme="majorBidi" w:cstheme="majorBidi"/>
          <w:sz w:val="24"/>
          <w:szCs w:val="24"/>
        </w:rPr>
        <w:t>o przyznanie dotacji złożony pr</w:t>
      </w:r>
      <w:r w:rsidR="005B2266" w:rsidRPr="00E359D1">
        <w:rPr>
          <w:rFonts w:asciiTheme="majorBidi" w:hAnsiTheme="majorBidi" w:cstheme="majorBidi"/>
          <w:sz w:val="24"/>
          <w:szCs w:val="24"/>
        </w:rPr>
        <w:t>zez podmiot, o </w:t>
      </w:r>
      <w:r w:rsidR="00A10826" w:rsidRPr="00E359D1">
        <w:rPr>
          <w:rFonts w:asciiTheme="majorBidi" w:hAnsiTheme="majorBidi" w:cstheme="majorBidi"/>
          <w:sz w:val="24"/>
          <w:szCs w:val="24"/>
        </w:rPr>
        <w:t xml:space="preserve">którym mowa w § 3. </w:t>
      </w:r>
    </w:p>
    <w:p w14:paraId="78B0D9D0" w14:textId="77777777" w:rsidR="00A10826" w:rsidRPr="00E359D1" w:rsidRDefault="00A10826" w:rsidP="00E359D1">
      <w:p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 xml:space="preserve">2.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Wnioski</w:t>
      </w:r>
      <w:r w:rsidR="00924BB1" w:rsidRPr="00E359D1">
        <w:rPr>
          <w:rFonts w:asciiTheme="majorBidi" w:hAnsiTheme="majorBidi" w:cstheme="majorBidi"/>
          <w:spacing w:val="-8"/>
          <w:w w:val="110"/>
          <w:sz w:val="24"/>
          <w:szCs w:val="24"/>
        </w:rPr>
        <w:t xml:space="preserve">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o</w:t>
      </w:r>
      <w:r w:rsidR="00924BB1" w:rsidRPr="00E359D1">
        <w:rPr>
          <w:rFonts w:asciiTheme="majorBidi" w:hAnsiTheme="majorBidi" w:cstheme="majorBidi"/>
          <w:spacing w:val="-9"/>
          <w:w w:val="110"/>
          <w:sz w:val="24"/>
          <w:szCs w:val="24"/>
        </w:rPr>
        <w:t xml:space="preserve">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udzielenie</w:t>
      </w:r>
      <w:r w:rsidR="00924BB1" w:rsidRPr="00E359D1">
        <w:rPr>
          <w:rFonts w:asciiTheme="majorBidi" w:hAnsiTheme="majorBidi" w:cstheme="majorBidi"/>
          <w:spacing w:val="-9"/>
          <w:w w:val="110"/>
          <w:sz w:val="24"/>
          <w:szCs w:val="24"/>
        </w:rPr>
        <w:t xml:space="preserve">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dotacji</w:t>
      </w:r>
      <w:r w:rsidR="00924BB1" w:rsidRPr="00E359D1">
        <w:rPr>
          <w:rFonts w:asciiTheme="majorBidi" w:hAnsiTheme="majorBidi" w:cstheme="majorBidi"/>
          <w:spacing w:val="-8"/>
          <w:w w:val="110"/>
          <w:sz w:val="24"/>
          <w:szCs w:val="24"/>
        </w:rPr>
        <w:t xml:space="preserve">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składa</w:t>
      </w:r>
      <w:r w:rsidR="00924BB1" w:rsidRPr="00E359D1">
        <w:rPr>
          <w:rFonts w:asciiTheme="majorBidi" w:hAnsiTheme="majorBidi" w:cstheme="majorBidi"/>
          <w:spacing w:val="-8"/>
          <w:w w:val="110"/>
          <w:sz w:val="24"/>
          <w:szCs w:val="24"/>
        </w:rPr>
        <w:t xml:space="preserve">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się</w:t>
      </w:r>
      <w:r w:rsidR="00924BB1" w:rsidRPr="00E359D1">
        <w:rPr>
          <w:rFonts w:asciiTheme="majorBidi" w:hAnsiTheme="majorBidi" w:cstheme="majorBidi"/>
          <w:spacing w:val="-8"/>
          <w:w w:val="110"/>
          <w:sz w:val="24"/>
          <w:szCs w:val="24"/>
        </w:rPr>
        <w:t xml:space="preserve">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do</w:t>
      </w:r>
      <w:r w:rsidR="00924BB1" w:rsidRPr="00E359D1">
        <w:rPr>
          <w:rFonts w:asciiTheme="majorBidi" w:hAnsiTheme="majorBidi" w:cstheme="majorBidi"/>
          <w:spacing w:val="-8"/>
          <w:w w:val="110"/>
          <w:sz w:val="24"/>
          <w:szCs w:val="24"/>
        </w:rPr>
        <w:t xml:space="preserve">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dnia</w:t>
      </w:r>
      <w:r w:rsidR="00924BB1" w:rsidRPr="00E359D1">
        <w:rPr>
          <w:rFonts w:asciiTheme="majorBidi" w:hAnsiTheme="majorBidi" w:cstheme="majorBidi"/>
          <w:spacing w:val="-8"/>
          <w:w w:val="110"/>
          <w:sz w:val="24"/>
          <w:szCs w:val="24"/>
        </w:rPr>
        <w:t xml:space="preserve">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30</w:t>
      </w:r>
      <w:r w:rsidR="00924BB1" w:rsidRPr="00E359D1">
        <w:rPr>
          <w:rFonts w:asciiTheme="majorBidi" w:hAnsiTheme="majorBidi" w:cstheme="majorBidi"/>
          <w:spacing w:val="-7"/>
          <w:w w:val="110"/>
          <w:sz w:val="24"/>
          <w:szCs w:val="24"/>
        </w:rPr>
        <w:t xml:space="preserve">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września</w:t>
      </w:r>
      <w:r w:rsidR="00924BB1" w:rsidRPr="00E359D1">
        <w:rPr>
          <w:rFonts w:asciiTheme="majorBidi" w:hAnsiTheme="majorBidi" w:cstheme="majorBidi"/>
          <w:spacing w:val="-8"/>
          <w:w w:val="110"/>
          <w:sz w:val="24"/>
          <w:szCs w:val="24"/>
        </w:rPr>
        <w:t xml:space="preserve">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roku</w:t>
      </w:r>
      <w:r w:rsidR="00924BB1" w:rsidRPr="00E359D1">
        <w:rPr>
          <w:rFonts w:asciiTheme="majorBidi" w:hAnsiTheme="majorBidi" w:cstheme="majorBidi"/>
          <w:spacing w:val="-8"/>
          <w:w w:val="110"/>
          <w:sz w:val="24"/>
          <w:szCs w:val="24"/>
        </w:rPr>
        <w:t xml:space="preserve">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poprzedzającego</w:t>
      </w:r>
      <w:r w:rsidR="00924BB1" w:rsidRPr="00E359D1">
        <w:rPr>
          <w:rFonts w:asciiTheme="majorBidi" w:hAnsiTheme="majorBidi" w:cstheme="majorBidi"/>
          <w:spacing w:val="-8"/>
          <w:w w:val="110"/>
          <w:sz w:val="24"/>
          <w:szCs w:val="24"/>
        </w:rPr>
        <w:t xml:space="preserve">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przeprowadzenie</w:t>
      </w:r>
      <w:r w:rsidR="00924BB1" w:rsidRPr="00E359D1">
        <w:rPr>
          <w:rFonts w:asciiTheme="majorBidi" w:hAnsiTheme="majorBidi" w:cstheme="majorBidi"/>
          <w:spacing w:val="-8"/>
          <w:w w:val="110"/>
          <w:sz w:val="24"/>
          <w:szCs w:val="24"/>
        </w:rPr>
        <w:t xml:space="preserve">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prac</w:t>
      </w:r>
      <w:r w:rsidR="000E6F34" w:rsidRPr="00E359D1">
        <w:rPr>
          <w:rFonts w:asciiTheme="majorBidi" w:hAnsiTheme="majorBidi" w:cstheme="majorBidi"/>
          <w:w w:val="110"/>
          <w:sz w:val="24"/>
          <w:szCs w:val="24"/>
        </w:rPr>
        <w:t>.</w:t>
      </w:r>
    </w:p>
    <w:p w14:paraId="6196EB59" w14:textId="77777777" w:rsidR="00A10826" w:rsidRPr="00E359D1" w:rsidRDefault="00A10826" w:rsidP="00E359D1">
      <w:pPr>
        <w:spacing w:after="0" w:line="360" w:lineRule="auto"/>
        <w:ind w:left="284" w:hanging="284"/>
        <w:jc w:val="both"/>
        <w:rPr>
          <w:rFonts w:asciiTheme="majorBidi" w:hAnsiTheme="majorBidi" w:cstheme="majorBidi"/>
          <w:w w:val="110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 xml:space="preserve">3. </w:t>
      </w:r>
      <w:r w:rsidR="000E6F34" w:rsidRPr="00E359D1">
        <w:rPr>
          <w:rFonts w:asciiTheme="majorBidi" w:hAnsiTheme="majorBidi" w:cstheme="majorBidi"/>
          <w:spacing w:val="-3"/>
          <w:w w:val="110"/>
          <w:sz w:val="24"/>
          <w:szCs w:val="24"/>
        </w:rPr>
        <w:t xml:space="preserve">Wójt Gminy może ogłosić inny termin naboru wniosków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w przypadku ubiegania się o dotację na prace, które są niezbędne do wykonania w celu niezwłocznego</w:t>
      </w:r>
      <w:r w:rsidR="00924BB1" w:rsidRPr="00E359D1">
        <w:rPr>
          <w:rFonts w:asciiTheme="majorBidi" w:hAnsiTheme="majorBidi" w:cstheme="majorBidi"/>
          <w:spacing w:val="-8"/>
          <w:w w:val="110"/>
          <w:sz w:val="24"/>
          <w:szCs w:val="24"/>
        </w:rPr>
        <w:t xml:space="preserve">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usunięcia</w:t>
      </w:r>
      <w:r w:rsidR="00924BB1" w:rsidRPr="00E359D1">
        <w:rPr>
          <w:rFonts w:asciiTheme="majorBidi" w:hAnsiTheme="majorBidi" w:cstheme="majorBidi"/>
          <w:spacing w:val="-8"/>
          <w:w w:val="110"/>
          <w:sz w:val="24"/>
          <w:szCs w:val="24"/>
        </w:rPr>
        <w:t xml:space="preserve">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poważnego</w:t>
      </w:r>
      <w:r w:rsidR="00924BB1" w:rsidRPr="00E359D1">
        <w:rPr>
          <w:rFonts w:asciiTheme="majorBidi" w:hAnsiTheme="majorBidi" w:cstheme="majorBidi"/>
          <w:spacing w:val="-8"/>
          <w:w w:val="110"/>
          <w:sz w:val="24"/>
          <w:szCs w:val="24"/>
        </w:rPr>
        <w:t xml:space="preserve">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uszkodzenia</w:t>
      </w:r>
      <w:r w:rsidR="00924BB1" w:rsidRPr="00E359D1">
        <w:rPr>
          <w:rFonts w:asciiTheme="majorBidi" w:hAnsiTheme="majorBidi" w:cstheme="majorBidi"/>
          <w:spacing w:val="-8"/>
          <w:w w:val="110"/>
          <w:sz w:val="24"/>
          <w:szCs w:val="24"/>
        </w:rPr>
        <w:t xml:space="preserve"> </w:t>
      </w:r>
      <w:r w:rsidR="000E6F34" w:rsidRPr="00E359D1">
        <w:rPr>
          <w:rFonts w:asciiTheme="majorBidi" w:hAnsiTheme="majorBidi" w:cstheme="majorBidi"/>
          <w:w w:val="110"/>
          <w:sz w:val="24"/>
          <w:szCs w:val="24"/>
        </w:rPr>
        <w:t>zabytku lub w przypadku ubiegania się Gminy Tymbark o środki zewnętrzne na sfinansowanie dotacji wskazanych w niniejszej uchwale.</w:t>
      </w:r>
    </w:p>
    <w:p w14:paraId="4D4AF68E" w14:textId="77777777" w:rsidR="008C13E2" w:rsidRPr="00E359D1" w:rsidRDefault="00A10826" w:rsidP="00E359D1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4. Wzór wniosku o udzielenie dotacji stanowi załącznik Nr 1 do niniejszej uchwały.</w:t>
      </w:r>
    </w:p>
    <w:p w14:paraId="064001CE" w14:textId="55EDF15D" w:rsidR="008C13E2" w:rsidRPr="00E359D1" w:rsidRDefault="008C13E2" w:rsidP="00E359D1">
      <w:p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5. Do wniosku o przyznanie dotacji należy załączyć (w formie kserokopii potwierdzonych przez</w:t>
      </w:r>
      <w:r w:rsidR="00DF5006" w:rsidRPr="00E359D1">
        <w:rPr>
          <w:rFonts w:asciiTheme="majorBidi" w:hAnsiTheme="majorBidi" w:cstheme="majorBidi"/>
          <w:sz w:val="24"/>
          <w:szCs w:val="24"/>
        </w:rPr>
        <w:t xml:space="preserve"> </w:t>
      </w:r>
      <w:r w:rsidRPr="00E359D1">
        <w:rPr>
          <w:rFonts w:asciiTheme="majorBidi" w:hAnsiTheme="majorBidi" w:cstheme="majorBidi"/>
          <w:sz w:val="24"/>
          <w:szCs w:val="24"/>
        </w:rPr>
        <w:t>wnioskodawcę za zgodność z oryginałem):</w:t>
      </w:r>
    </w:p>
    <w:p w14:paraId="609200EB" w14:textId="77CA31FB" w:rsidR="008C13E2" w:rsidRPr="00E359D1" w:rsidRDefault="008C13E2" w:rsidP="00E359D1">
      <w:pPr>
        <w:spacing w:after="0" w:line="360" w:lineRule="auto"/>
        <w:ind w:left="284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a) wp</w:t>
      </w:r>
      <w:r w:rsidR="00B93F4C" w:rsidRPr="00E359D1">
        <w:rPr>
          <w:rFonts w:asciiTheme="majorBidi" w:hAnsiTheme="majorBidi" w:cstheme="majorBidi"/>
          <w:sz w:val="24"/>
          <w:szCs w:val="24"/>
        </w:rPr>
        <w:t xml:space="preserve">is obiektu do rejestru zabytków lub zaświadczenie z gminnej ewidencji zabytków, </w:t>
      </w:r>
    </w:p>
    <w:p w14:paraId="3CCD3161" w14:textId="77777777" w:rsidR="00EA120A" w:rsidRPr="00E359D1" w:rsidRDefault="008C13E2" w:rsidP="00E359D1">
      <w:pPr>
        <w:spacing w:after="0" w:line="360" w:lineRule="auto"/>
        <w:ind w:left="284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b) dokumenty potwierdzające tytuł prawny wnioskodawcy do władania zabytkiem;</w:t>
      </w:r>
    </w:p>
    <w:p w14:paraId="5A419A0A" w14:textId="161EF5ED" w:rsidR="00B93F4C" w:rsidRPr="00E359D1" w:rsidRDefault="008C13E2" w:rsidP="00E359D1">
      <w:pPr>
        <w:spacing w:after="0" w:line="360" w:lineRule="auto"/>
        <w:ind w:left="284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 xml:space="preserve">c) dokumentację fotograficzną przedstawiającą zbliżenia </w:t>
      </w:r>
      <w:r w:rsidR="007D0773" w:rsidRPr="00E359D1">
        <w:rPr>
          <w:rFonts w:asciiTheme="majorBidi" w:hAnsiTheme="majorBidi" w:cstheme="majorBidi"/>
          <w:sz w:val="24"/>
          <w:szCs w:val="24"/>
        </w:rPr>
        <w:t>głównych elementów zabytku planowanych do remontu, renowacji.</w:t>
      </w:r>
    </w:p>
    <w:p w14:paraId="08604716" w14:textId="344187C9" w:rsidR="00AE115C" w:rsidRPr="00E359D1" w:rsidRDefault="00B433FC" w:rsidP="00E359D1">
      <w:pPr>
        <w:spacing w:after="0" w:line="36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E359D1">
        <w:rPr>
          <w:rFonts w:asciiTheme="majorBidi" w:hAnsiTheme="majorBidi" w:cstheme="majorBidi"/>
          <w:color w:val="000000"/>
          <w:sz w:val="24"/>
          <w:szCs w:val="24"/>
        </w:rPr>
        <w:t>6</w:t>
      </w:r>
      <w:r w:rsidR="00AE115C" w:rsidRPr="00E359D1">
        <w:rPr>
          <w:rFonts w:asciiTheme="majorBidi" w:hAnsiTheme="majorBidi" w:cstheme="majorBidi"/>
          <w:color w:val="000000"/>
          <w:sz w:val="24"/>
          <w:szCs w:val="24"/>
        </w:rPr>
        <w:t>. </w:t>
      </w:r>
      <w:r w:rsidRPr="00E359D1">
        <w:rPr>
          <w:rFonts w:asciiTheme="majorBidi" w:hAnsiTheme="majorBidi" w:cstheme="majorBidi"/>
          <w:color w:val="000000"/>
          <w:sz w:val="24"/>
          <w:szCs w:val="24"/>
        </w:rPr>
        <w:t>Wnioskodawca</w:t>
      </w:r>
      <w:r w:rsidR="00AE115C" w:rsidRPr="00E359D1">
        <w:rPr>
          <w:rFonts w:asciiTheme="majorBidi" w:hAnsiTheme="majorBidi" w:cstheme="majorBidi"/>
          <w:color w:val="000000"/>
          <w:sz w:val="24"/>
          <w:szCs w:val="24"/>
        </w:rPr>
        <w:t xml:space="preserve"> ubiegający się o pomoc de minimis albo pomoc de minimis w rolnictwie lub rybołówstwie jest zobowiązany do przedstawienia podmiotowi udzielającemu pomocy</w:t>
      </w:r>
      <w:r w:rsidR="00E359D1" w:rsidRPr="00E359D1">
        <w:rPr>
          <w:rFonts w:asciiTheme="majorBidi" w:hAnsiTheme="majorBidi" w:cstheme="majorBidi"/>
          <w:color w:val="000000"/>
          <w:sz w:val="24"/>
          <w:szCs w:val="24"/>
        </w:rPr>
        <w:t xml:space="preserve"> wraz z </w:t>
      </w:r>
      <w:r w:rsidR="00AE115C" w:rsidRPr="00E359D1">
        <w:rPr>
          <w:rFonts w:asciiTheme="majorBidi" w:hAnsiTheme="majorBidi" w:cstheme="majorBidi"/>
          <w:color w:val="000000"/>
          <w:sz w:val="24"/>
          <w:szCs w:val="24"/>
        </w:rPr>
        <w:t>wnioskiem o udzielenie pomocy:</w:t>
      </w:r>
    </w:p>
    <w:p w14:paraId="7093D481" w14:textId="77777777" w:rsidR="00AE115C" w:rsidRPr="00E359D1" w:rsidRDefault="00AE115C" w:rsidP="00E359D1">
      <w:pPr>
        <w:spacing w:after="0" w:line="360" w:lineRule="auto"/>
        <w:ind w:left="340" w:hanging="227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E359D1">
        <w:rPr>
          <w:rFonts w:asciiTheme="majorBidi" w:hAnsiTheme="majorBidi" w:cstheme="majorBidi"/>
          <w:color w:val="000000"/>
          <w:sz w:val="24"/>
          <w:szCs w:val="24"/>
        </w:rPr>
        <w:t>1) wszystkich zaświadczeń o pomoc de minimis oraz pomocy de minimis w rolnictwie lub rybołówstwie, jakie otrzymał w roku, w którym ubiega się o pomoc oraz w ciągu 2 poprzedzających go lat podatkowych, albo oświadczenia o wielkości tej pomocy otrzymanej w tym okresie, albo oświadczenia o nieotrzymaniu takiej pomocy w tym okresie;</w:t>
      </w:r>
    </w:p>
    <w:p w14:paraId="2C845B7D" w14:textId="1CCD89C3" w:rsidR="008C13E2" w:rsidRPr="00E359D1" w:rsidRDefault="00AE115C" w:rsidP="00E359D1">
      <w:pPr>
        <w:spacing w:after="0" w:line="360" w:lineRule="auto"/>
        <w:ind w:left="340" w:hanging="227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E359D1">
        <w:rPr>
          <w:rFonts w:asciiTheme="majorBidi" w:hAnsiTheme="majorBidi" w:cstheme="majorBidi"/>
          <w:color w:val="000000"/>
          <w:sz w:val="24"/>
          <w:szCs w:val="24"/>
        </w:rPr>
        <w:t>2) informacji określonych w rozporządzeniu Rady Ministrów z dnia 29 marca 2010 r. w sprawie zakresu informacji przedstawionych przez podmiot ubiegający się o pomoc de minimis (Dz. U. z 2010 r. Nr 53, poz. 311 ze zm.) albo w Rozporządzeniu Rady Ministrów z dnia 11 czerwca 2010 r. w sprawie informacji składanych przez podmioty ubiegające się o pomoc de minimis w rolnictwie lub rybołówstwie ( Dz. U. z 2010 r. Nr 121, poz. 810).</w:t>
      </w:r>
    </w:p>
    <w:p w14:paraId="79C65280" w14:textId="477C4907" w:rsidR="000E6F34" w:rsidRPr="00E359D1" w:rsidRDefault="00AE115C" w:rsidP="00E359D1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8</w:t>
      </w:r>
      <w:r w:rsidR="000E6F34" w:rsidRPr="00E359D1">
        <w:rPr>
          <w:rFonts w:asciiTheme="majorBidi" w:hAnsiTheme="majorBidi" w:cstheme="majorBidi"/>
          <w:w w:val="110"/>
          <w:sz w:val="24"/>
          <w:szCs w:val="24"/>
        </w:rPr>
        <w:t xml:space="preserve">. </w:t>
      </w:r>
      <w:r w:rsidR="000E6F34" w:rsidRPr="00E359D1">
        <w:rPr>
          <w:rFonts w:asciiTheme="majorBidi" w:hAnsiTheme="majorBidi" w:cstheme="majorBidi"/>
          <w:sz w:val="24"/>
          <w:szCs w:val="24"/>
        </w:rPr>
        <w:t>O dacie złożenia wniosku decyd</w:t>
      </w:r>
      <w:r w:rsidR="007B4CA4" w:rsidRPr="00E359D1">
        <w:rPr>
          <w:rFonts w:asciiTheme="majorBidi" w:hAnsiTheme="majorBidi" w:cstheme="majorBidi"/>
          <w:sz w:val="24"/>
          <w:szCs w:val="24"/>
        </w:rPr>
        <w:t>uje data jego wpływu do Urzędu Gminy w Tymbarku.</w:t>
      </w:r>
    </w:p>
    <w:p w14:paraId="3089EBEA" w14:textId="598C3DD8" w:rsidR="0037729A" w:rsidRPr="00E359D1" w:rsidRDefault="00AE115C" w:rsidP="00E359D1">
      <w:pPr>
        <w:widowControl w:val="0"/>
        <w:tabs>
          <w:tab w:val="left" w:pos="282"/>
        </w:tabs>
        <w:autoSpaceDE w:val="0"/>
        <w:autoSpaceDN w:val="0"/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9</w:t>
      </w:r>
      <w:r w:rsidR="000E6F34" w:rsidRPr="00E359D1">
        <w:rPr>
          <w:rFonts w:asciiTheme="majorBidi" w:hAnsiTheme="majorBidi" w:cstheme="majorBidi"/>
          <w:sz w:val="24"/>
          <w:szCs w:val="24"/>
        </w:rPr>
        <w:t xml:space="preserve">. </w:t>
      </w:r>
      <w:r w:rsidR="005C2114" w:rsidRPr="00E359D1">
        <w:rPr>
          <w:rFonts w:asciiTheme="majorBidi" w:hAnsiTheme="majorBidi" w:cstheme="majorBidi"/>
          <w:w w:val="110"/>
          <w:sz w:val="24"/>
          <w:szCs w:val="24"/>
        </w:rPr>
        <w:t>Rozpatrywanie</w:t>
      </w:r>
      <w:r w:rsidR="005C2114" w:rsidRPr="00E359D1">
        <w:rPr>
          <w:rFonts w:asciiTheme="majorBidi" w:hAnsiTheme="majorBidi" w:cstheme="majorBidi"/>
          <w:spacing w:val="-8"/>
          <w:w w:val="110"/>
          <w:sz w:val="24"/>
          <w:szCs w:val="24"/>
        </w:rPr>
        <w:t xml:space="preserve"> </w:t>
      </w:r>
      <w:r w:rsidR="005C2114" w:rsidRPr="00E359D1">
        <w:rPr>
          <w:rFonts w:asciiTheme="majorBidi" w:hAnsiTheme="majorBidi" w:cstheme="majorBidi"/>
          <w:w w:val="110"/>
          <w:sz w:val="24"/>
          <w:szCs w:val="24"/>
        </w:rPr>
        <w:t>wniosków</w:t>
      </w:r>
      <w:r w:rsidR="005C2114" w:rsidRPr="00E359D1">
        <w:rPr>
          <w:rFonts w:asciiTheme="majorBidi" w:hAnsiTheme="majorBidi" w:cstheme="majorBidi"/>
          <w:spacing w:val="-7"/>
          <w:w w:val="110"/>
          <w:sz w:val="24"/>
          <w:szCs w:val="24"/>
        </w:rPr>
        <w:t xml:space="preserve"> </w:t>
      </w:r>
      <w:r w:rsidR="005C2114" w:rsidRPr="00E359D1">
        <w:rPr>
          <w:rFonts w:asciiTheme="majorBidi" w:hAnsiTheme="majorBidi" w:cstheme="majorBidi"/>
          <w:w w:val="110"/>
          <w:sz w:val="24"/>
          <w:szCs w:val="24"/>
        </w:rPr>
        <w:t>następuje</w:t>
      </w:r>
      <w:r w:rsidR="005C2114" w:rsidRPr="00E359D1">
        <w:rPr>
          <w:rFonts w:asciiTheme="majorBidi" w:hAnsiTheme="majorBidi" w:cstheme="majorBidi"/>
          <w:spacing w:val="-8"/>
          <w:w w:val="110"/>
          <w:sz w:val="24"/>
          <w:szCs w:val="24"/>
        </w:rPr>
        <w:t xml:space="preserve"> </w:t>
      </w:r>
      <w:r w:rsidR="005C2114" w:rsidRPr="00E359D1">
        <w:rPr>
          <w:rFonts w:asciiTheme="majorBidi" w:hAnsiTheme="majorBidi" w:cstheme="majorBidi"/>
          <w:w w:val="110"/>
          <w:sz w:val="24"/>
          <w:szCs w:val="24"/>
        </w:rPr>
        <w:t>po</w:t>
      </w:r>
      <w:r w:rsidR="005C2114" w:rsidRPr="00E359D1">
        <w:rPr>
          <w:rFonts w:asciiTheme="majorBidi" w:hAnsiTheme="majorBidi" w:cstheme="majorBidi"/>
          <w:spacing w:val="-7"/>
          <w:w w:val="110"/>
          <w:sz w:val="24"/>
          <w:szCs w:val="24"/>
        </w:rPr>
        <w:t xml:space="preserve"> </w:t>
      </w:r>
      <w:r w:rsidR="005C2114" w:rsidRPr="00E359D1">
        <w:rPr>
          <w:rFonts w:asciiTheme="majorBidi" w:hAnsiTheme="majorBidi" w:cstheme="majorBidi"/>
          <w:w w:val="110"/>
          <w:sz w:val="24"/>
          <w:szCs w:val="24"/>
        </w:rPr>
        <w:t>uchwaleniu</w:t>
      </w:r>
      <w:r w:rsidR="005C2114" w:rsidRPr="00E359D1">
        <w:rPr>
          <w:rFonts w:asciiTheme="majorBidi" w:hAnsiTheme="majorBidi" w:cstheme="majorBidi"/>
          <w:spacing w:val="-8"/>
          <w:w w:val="110"/>
          <w:sz w:val="24"/>
          <w:szCs w:val="24"/>
        </w:rPr>
        <w:t xml:space="preserve"> </w:t>
      </w:r>
      <w:r w:rsidR="005C2114" w:rsidRPr="00E359D1">
        <w:rPr>
          <w:rFonts w:asciiTheme="majorBidi" w:hAnsiTheme="majorBidi" w:cstheme="majorBidi"/>
          <w:w w:val="110"/>
          <w:sz w:val="24"/>
          <w:szCs w:val="24"/>
        </w:rPr>
        <w:t>przez</w:t>
      </w:r>
      <w:r w:rsidR="005C2114" w:rsidRPr="00E359D1">
        <w:rPr>
          <w:rFonts w:asciiTheme="majorBidi" w:hAnsiTheme="majorBidi" w:cstheme="majorBidi"/>
          <w:spacing w:val="-7"/>
          <w:w w:val="110"/>
          <w:sz w:val="24"/>
          <w:szCs w:val="24"/>
        </w:rPr>
        <w:t xml:space="preserve"> </w:t>
      </w:r>
      <w:r w:rsidR="005C2114" w:rsidRPr="00E359D1">
        <w:rPr>
          <w:rFonts w:asciiTheme="majorBidi" w:hAnsiTheme="majorBidi" w:cstheme="majorBidi"/>
          <w:w w:val="110"/>
          <w:sz w:val="24"/>
          <w:szCs w:val="24"/>
        </w:rPr>
        <w:t>Radę</w:t>
      </w:r>
      <w:r w:rsidR="005C2114" w:rsidRPr="00E359D1">
        <w:rPr>
          <w:rFonts w:asciiTheme="majorBidi" w:hAnsiTheme="majorBidi" w:cstheme="majorBidi"/>
          <w:spacing w:val="-8"/>
          <w:w w:val="110"/>
          <w:sz w:val="24"/>
          <w:szCs w:val="24"/>
        </w:rPr>
        <w:t xml:space="preserve"> </w:t>
      </w:r>
      <w:r w:rsidR="005C2114" w:rsidRPr="00E359D1">
        <w:rPr>
          <w:rFonts w:asciiTheme="majorBidi" w:hAnsiTheme="majorBidi" w:cstheme="majorBidi"/>
          <w:w w:val="110"/>
          <w:sz w:val="24"/>
          <w:szCs w:val="24"/>
        </w:rPr>
        <w:t>Gminy Tymbark budżetu</w:t>
      </w:r>
      <w:r w:rsidR="005C2114" w:rsidRPr="00E359D1">
        <w:rPr>
          <w:rFonts w:asciiTheme="majorBidi" w:hAnsiTheme="majorBidi" w:cstheme="majorBidi"/>
          <w:spacing w:val="-7"/>
          <w:w w:val="110"/>
          <w:sz w:val="24"/>
          <w:szCs w:val="24"/>
        </w:rPr>
        <w:t>, z wyjątkiem wniosków o któ</w:t>
      </w:r>
      <w:r w:rsidR="00A10826" w:rsidRPr="00E359D1">
        <w:rPr>
          <w:rFonts w:asciiTheme="majorBidi" w:hAnsiTheme="majorBidi" w:cstheme="majorBidi"/>
          <w:sz w:val="24"/>
          <w:szCs w:val="24"/>
        </w:rPr>
        <w:t>rych mowa w ust. 3</w:t>
      </w:r>
      <w:r w:rsidR="005C2114" w:rsidRPr="00E359D1">
        <w:rPr>
          <w:rFonts w:asciiTheme="majorBidi" w:hAnsiTheme="majorBidi" w:cstheme="majorBidi"/>
          <w:sz w:val="24"/>
          <w:szCs w:val="24"/>
        </w:rPr>
        <w:t xml:space="preserve">. </w:t>
      </w:r>
    </w:p>
    <w:p w14:paraId="7D2C315C" w14:textId="44F7DD16" w:rsidR="00B93F4C" w:rsidRPr="00E359D1" w:rsidRDefault="00AE115C" w:rsidP="00E359D1">
      <w:pPr>
        <w:widowControl w:val="0"/>
        <w:tabs>
          <w:tab w:val="left" w:pos="282"/>
        </w:tabs>
        <w:autoSpaceDE w:val="0"/>
        <w:autoSpaceDN w:val="0"/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lastRenderedPageBreak/>
        <w:t>10</w:t>
      </w:r>
      <w:r w:rsidR="0037729A" w:rsidRPr="00E359D1">
        <w:rPr>
          <w:rFonts w:asciiTheme="majorBidi" w:hAnsiTheme="majorBidi" w:cstheme="majorBidi"/>
          <w:sz w:val="24"/>
          <w:szCs w:val="24"/>
        </w:rPr>
        <w:t xml:space="preserve">. </w:t>
      </w:r>
      <w:r w:rsidR="00B93F4C" w:rsidRPr="00E359D1">
        <w:rPr>
          <w:rFonts w:asciiTheme="majorBidi" w:hAnsiTheme="majorBidi" w:cstheme="majorBidi"/>
          <w:sz w:val="24"/>
          <w:szCs w:val="24"/>
        </w:rPr>
        <w:t xml:space="preserve">Wnioski o przyznanie dotacji opiniuje komisja powołana przez Wójta Gminy Tymbark. </w:t>
      </w:r>
    </w:p>
    <w:p w14:paraId="47462F16" w14:textId="2C6D1C84" w:rsidR="00924BB1" w:rsidRPr="00E359D1" w:rsidRDefault="00AE115C" w:rsidP="00E359D1">
      <w:p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11</w:t>
      </w:r>
      <w:r w:rsidR="000E6F34" w:rsidRPr="00E359D1">
        <w:rPr>
          <w:rFonts w:asciiTheme="majorBidi" w:hAnsiTheme="majorBidi" w:cstheme="majorBidi"/>
          <w:sz w:val="24"/>
          <w:szCs w:val="24"/>
        </w:rPr>
        <w:t xml:space="preserve">.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Wnioski</w:t>
      </w:r>
      <w:r w:rsidR="00924BB1" w:rsidRPr="00E359D1">
        <w:rPr>
          <w:rFonts w:asciiTheme="majorBidi" w:hAnsiTheme="majorBidi" w:cstheme="majorBidi"/>
          <w:spacing w:val="-7"/>
          <w:w w:val="110"/>
          <w:sz w:val="24"/>
          <w:szCs w:val="24"/>
        </w:rPr>
        <w:t xml:space="preserve">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niekompletne,</w:t>
      </w:r>
      <w:r w:rsidR="00924BB1" w:rsidRPr="00E359D1">
        <w:rPr>
          <w:rFonts w:asciiTheme="majorBidi" w:hAnsiTheme="majorBidi" w:cstheme="majorBidi"/>
          <w:spacing w:val="-7"/>
          <w:w w:val="110"/>
          <w:sz w:val="24"/>
          <w:szCs w:val="24"/>
        </w:rPr>
        <w:t xml:space="preserve">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po</w:t>
      </w:r>
      <w:r w:rsidR="00924BB1" w:rsidRPr="00E359D1">
        <w:rPr>
          <w:rFonts w:asciiTheme="majorBidi" w:hAnsiTheme="majorBidi" w:cstheme="majorBidi"/>
          <w:spacing w:val="-7"/>
          <w:w w:val="110"/>
          <w:sz w:val="24"/>
          <w:szCs w:val="24"/>
        </w:rPr>
        <w:t xml:space="preserve">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bezskutecznym</w:t>
      </w:r>
      <w:r w:rsidR="00924BB1" w:rsidRPr="00E359D1">
        <w:rPr>
          <w:rFonts w:asciiTheme="majorBidi" w:hAnsiTheme="majorBidi" w:cstheme="majorBidi"/>
          <w:spacing w:val="-7"/>
          <w:w w:val="110"/>
          <w:sz w:val="24"/>
          <w:szCs w:val="24"/>
        </w:rPr>
        <w:t xml:space="preserve">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wezwaniu</w:t>
      </w:r>
      <w:r w:rsidR="00924BB1" w:rsidRPr="00E359D1">
        <w:rPr>
          <w:rFonts w:asciiTheme="majorBidi" w:hAnsiTheme="majorBidi" w:cstheme="majorBidi"/>
          <w:spacing w:val="-7"/>
          <w:w w:val="110"/>
          <w:sz w:val="24"/>
          <w:szCs w:val="24"/>
        </w:rPr>
        <w:t xml:space="preserve">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do</w:t>
      </w:r>
      <w:r w:rsidR="00924BB1" w:rsidRPr="00E359D1">
        <w:rPr>
          <w:rFonts w:asciiTheme="majorBidi" w:hAnsiTheme="majorBidi" w:cstheme="majorBidi"/>
          <w:spacing w:val="-7"/>
          <w:w w:val="110"/>
          <w:sz w:val="24"/>
          <w:szCs w:val="24"/>
        </w:rPr>
        <w:t xml:space="preserve">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usunięcia</w:t>
      </w:r>
      <w:r w:rsidR="00924BB1" w:rsidRPr="00E359D1">
        <w:rPr>
          <w:rFonts w:asciiTheme="majorBidi" w:hAnsiTheme="majorBidi" w:cstheme="majorBidi"/>
          <w:spacing w:val="-7"/>
          <w:w w:val="110"/>
          <w:sz w:val="24"/>
          <w:szCs w:val="24"/>
        </w:rPr>
        <w:t xml:space="preserve">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braków,</w:t>
      </w:r>
      <w:r w:rsidR="00924BB1" w:rsidRPr="00E359D1">
        <w:rPr>
          <w:rFonts w:asciiTheme="majorBidi" w:hAnsiTheme="majorBidi" w:cstheme="majorBidi"/>
          <w:spacing w:val="-7"/>
          <w:w w:val="110"/>
          <w:sz w:val="24"/>
          <w:szCs w:val="24"/>
        </w:rPr>
        <w:t xml:space="preserve">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podlegają</w:t>
      </w:r>
      <w:r w:rsidR="00924BB1" w:rsidRPr="00E359D1">
        <w:rPr>
          <w:rFonts w:asciiTheme="majorBidi" w:hAnsiTheme="majorBidi" w:cstheme="majorBidi"/>
          <w:spacing w:val="-7"/>
          <w:w w:val="110"/>
          <w:sz w:val="24"/>
          <w:szCs w:val="24"/>
        </w:rPr>
        <w:t xml:space="preserve"> </w:t>
      </w:r>
      <w:r w:rsidR="00924BB1" w:rsidRPr="00E359D1">
        <w:rPr>
          <w:rFonts w:asciiTheme="majorBidi" w:hAnsiTheme="majorBidi" w:cstheme="majorBidi"/>
          <w:w w:val="110"/>
          <w:sz w:val="24"/>
          <w:szCs w:val="24"/>
        </w:rPr>
        <w:t>odrzuceniu.</w:t>
      </w:r>
    </w:p>
    <w:p w14:paraId="664BC8FB" w14:textId="2C4752F4" w:rsidR="0074719D" w:rsidRPr="00E359D1" w:rsidRDefault="00A74E2E" w:rsidP="00E359D1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§ 8.</w:t>
      </w:r>
    </w:p>
    <w:p w14:paraId="078D79DB" w14:textId="5D78B485" w:rsidR="001268A6" w:rsidRPr="00E359D1" w:rsidRDefault="007B4CA4" w:rsidP="00E359D1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Złożenie wniosku o dotację nie jest równoznaczne z przyznaniem dotacji. Nie gwarantuje się również przyznania dotacji w wysokości oczekiwanej przez składającego wniosek.</w:t>
      </w:r>
    </w:p>
    <w:p w14:paraId="0EE81F26" w14:textId="2F4F12B5" w:rsidR="008C72F2" w:rsidRPr="00E359D1" w:rsidRDefault="005B2266" w:rsidP="00E359D1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§ 9</w:t>
      </w:r>
      <w:r w:rsidR="008C13E2" w:rsidRPr="00E359D1">
        <w:rPr>
          <w:rFonts w:asciiTheme="majorBidi" w:hAnsiTheme="majorBidi" w:cstheme="majorBidi"/>
          <w:sz w:val="24"/>
          <w:szCs w:val="24"/>
        </w:rPr>
        <w:t>.</w:t>
      </w:r>
    </w:p>
    <w:p w14:paraId="7C580F51" w14:textId="3A6BEFEC" w:rsidR="008C72F2" w:rsidRPr="00E359D1" w:rsidRDefault="005B2266" w:rsidP="00E359D1">
      <w:p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 xml:space="preserve">1. </w:t>
      </w:r>
      <w:r w:rsidR="008C72F2" w:rsidRPr="00E359D1">
        <w:rPr>
          <w:rFonts w:asciiTheme="majorBidi" w:hAnsiTheme="majorBidi" w:cstheme="majorBidi"/>
          <w:sz w:val="24"/>
          <w:szCs w:val="24"/>
        </w:rPr>
        <w:t>Decyzję o udzieleniu dotacji dla wnioskodawcy na realizację konkretnego zadania podejmuje Rada Gminy Tymbark w formie uchwały.</w:t>
      </w:r>
    </w:p>
    <w:p w14:paraId="6F2021A8" w14:textId="3FF0BE2D" w:rsidR="008C72F2" w:rsidRPr="00E359D1" w:rsidRDefault="008C72F2" w:rsidP="00E359D1">
      <w:p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 xml:space="preserve">2. W uchwale </w:t>
      </w:r>
      <w:r w:rsidR="008C13E2" w:rsidRPr="00E359D1">
        <w:rPr>
          <w:rFonts w:asciiTheme="majorBidi" w:hAnsiTheme="majorBidi" w:cstheme="majorBidi"/>
          <w:sz w:val="24"/>
          <w:szCs w:val="24"/>
        </w:rPr>
        <w:t xml:space="preserve">Rady Gminy Tymbark </w:t>
      </w:r>
      <w:r w:rsidRPr="00E359D1">
        <w:rPr>
          <w:rFonts w:asciiTheme="majorBidi" w:hAnsiTheme="majorBidi" w:cstheme="majorBidi"/>
          <w:sz w:val="24"/>
          <w:szCs w:val="24"/>
        </w:rPr>
        <w:t>określa się nazwy beneficjentów, którym udzielono dotacji, nazwy zadań, na wykonanie których przyznano dotacje oraz kwoty przyznanych dotacji, a także wykaz podmiotów, którym nie udziela się dotacji oraz wykaz wniosków odrzuconych ze względów formalnych.</w:t>
      </w:r>
    </w:p>
    <w:p w14:paraId="7FD3A3E0" w14:textId="41BC3A7B" w:rsidR="008C72F2" w:rsidRPr="00E359D1" w:rsidRDefault="00B93F4C" w:rsidP="00E359D1">
      <w:pPr>
        <w:spacing w:after="0" w:line="360" w:lineRule="auto"/>
        <w:ind w:left="284" w:hanging="284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3</w:t>
      </w:r>
      <w:r w:rsidR="008C72F2" w:rsidRPr="00E359D1">
        <w:rPr>
          <w:rFonts w:asciiTheme="majorBidi" w:hAnsiTheme="majorBidi" w:cstheme="majorBidi"/>
          <w:sz w:val="24"/>
          <w:szCs w:val="24"/>
        </w:rPr>
        <w:t xml:space="preserve">. Przy ustalaniu wysokości przyznawanych dotacji uwzględnia się kwotę zaplanowaną na ten cel w budżecie Gminy Tymbark. </w:t>
      </w:r>
    </w:p>
    <w:p w14:paraId="67DBFF97" w14:textId="6460FF9A" w:rsidR="008C13E2" w:rsidRPr="00E359D1" w:rsidRDefault="00B93F4C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4</w:t>
      </w:r>
      <w:r w:rsidR="008C72F2" w:rsidRPr="00E359D1">
        <w:rPr>
          <w:rFonts w:asciiTheme="majorBidi" w:hAnsiTheme="majorBidi" w:cstheme="majorBidi"/>
          <w:sz w:val="24"/>
          <w:szCs w:val="24"/>
        </w:rPr>
        <w:t>. O udzieleniu dotacji powiadamia się podmiot, który złożył wniosek o dotację.</w:t>
      </w:r>
    </w:p>
    <w:p w14:paraId="04ABE7F0" w14:textId="77777777" w:rsidR="00EA120A" w:rsidRPr="00E359D1" w:rsidRDefault="00EA120A" w:rsidP="00E359D1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5B6B1CBF" w14:textId="59E015A9" w:rsidR="000939FD" w:rsidRPr="00E359D1" w:rsidRDefault="008C13E2" w:rsidP="00E359D1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§ 1</w:t>
      </w:r>
      <w:r w:rsidR="0037729A" w:rsidRPr="00E359D1">
        <w:rPr>
          <w:rFonts w:asciiTheme="majorBidi" w:hAnsiTheme="majorBidi" w:cstheme="majorBidi"/>
          <w:sz w:val="24"/>
          <w:szCs w:val="24"/>
        </w:rPr>
        <w:t>0</w:t>
      </w:r>
      <w:r w:rsidRPr="00E359D1">
        <w:rPr>
          <w:rFonts w:asciiTheme="majorBidi" w:hAnsiTheme="majorBidi" w:cstheme="majorBidi"/>
          <w:sz w:val="24"/>
          <w:szCs w:val="24"/>
        </w:rPr>
        <w:t>.</w:t>
      </w:r>
    </w:p>
    <w:p w14:paraId="465521C3" w14:textId="1E4D03AD" w:rsidR="00C645C8" w:rsidRPr="00E359D1" w:rsidRDefault="0067621C" w:rsidP="00E359D1">
      <w:pPr>
        <w:pStyle w:val="Akapitzlist"/>
        <w:spacing w:after="0" w:line="360" w:lineRule="auto"/>
        <w:ind w:left="0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 xml:space="preserve">Przekazanie </w:t>
      </w:r>
      <w:r w:rsidR="00C645C8" w:rsidRPr="00E359D1">
        <w:rPr>
          <w:rFonts w:asciiTheme="majorBidi" w:hAnsiTheme="majorBidi" w:cstheme="majorBidi"/>
          <w:sz w:val="24"/>
          <w:szCs w:val="24"/>
        </w:rPr>
        <w:t xml:space="preserve">dotacji następuje na podstawie umowy o udzielenie dotacji określającej wysokość kwoty dotacji oraz zakres, warunki realizacji i dofinansowania inwestycji. </w:t>
      </w:r>
    </w:p>
    <w:p w14:paraId="78015C48" w14:textId="77777777" w:rsidR="00D8038D" w:rsidRPr="00E359D1" w:rsidRDefault="00D8038D" w:rsidP="00E359D1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0DDAE90" w14:textId="1427BBE7" w:rsidR="00487F59" w:rsidRPr="00E359D1" w:rsidRDefault="00ED14BE" w:rsidP="00E359D1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§ 11</w:t>
      </w:r>
      <w:r w:rsidR="00B93F4C" w:rsidRPr="00E359D1">
        <w:rPr>
          <w:rFonts w:asciiTheme="majorBidi" w:hAnsiTheme="majorBidi" w:cstheme="majorBidi"/>
          <w:sz w:val="24"/>
          <w:szCs w:val="24"/>
        </w:rPr>
        <w:t>.</w:t>
      </w:r>
    </w:p>
    <w:p w14:paraId="47536FAE" w14:textId="4C2C939E" w:rsidR="005F5596" w:rsidRPr="00E359D1" w:rsidRDefault="00487F59" w:rsidP="00E359D1">
      <w:p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1.</w:t>
      </w:r>
      <w:r w:rsidR="005F5596" w:rsidRPr="00E359D1">
        <w:rPr>
          <w:rFonts w:asciiTheme="majorBidi" w:hAnsiTheme="majorBidi" w:cstheme="majorBidi"/>
          <w:sz w:val="24"/>
          <w:szCs w:val="24"/>
        </w:rPr>
        <w:t xml:space="preserve"> Podmiot otrzymujący dotację zobowiązany jest </w:t>
      </w:r>
      <w:r w:rsidR="000939FD" w:rsidRPr="00E359D1">
        <w:rPr>
          <w:rFonts w:asciiTheme="majorBidi" w:hAnsiTheme="majorBidi" w:cstheme="majorBidi"/>
          <w:sz w:val="24"/>
          <w:szCs w:val="24"/>
        </w:rPr>
        <w:t xml:space="preserve">w terminie 30 dni od zakończenia </w:t>
      </w:r>
      <w:r w:rsidR="007D0773" w:rsidRPr="00E359D1">
        <w:rPr>
          <w:rFonts w:asciiTheme="majorBidi" w:hAnsiTheme="majorBidi" w:cstheme="majorBidi"/>
          <w:sz w:val="24"/>
          <w:szCs w:val="24"/>
        </w:rPr>
        <w:t xml:space="preserve">realizacji </w:t>
      </w:r>
      <w:r w:rsidR="000939FD" w:rsidRPr="00E359D1">
        <w:rPr>
          <w:rFonts w:asciiTheme="majorBidi" w:hAnsiTheme="majorBidi" w:cstheme="majorBidi"/>
          <w:sz w:val="24"/>
          <w:szCs w:val="24"/>
        </w:rPr>
        <w:t xml:space="preserve">zadania </w:t>
      </w:r>
      <w:r w:rsidR="005F5596" w:rsidRPr="00E359D1">
        <w:rPr>
          <w:rFonts w:asciiTheme="majorBidi" w:hAnsiTheme="majorBidi" w:cstheme="majorBidi"/>
          <w:sz w:val="24"/>
          <w:szCs w:val="24"/>
        </w:rPr>
        <w:t xml:space="preserve">do złożenia pisemnego sprawozdania </w:t>
      </w:r>
      <w:r w:rsidR="000939FD" w:rsidRPr="00E359D1">
        <w:rPr>
          <w:rFonts w:asciiTheme="majorBidi" w:hAnsiTheme="majorBidi" w:cstheme="majorBidi"/>
          <w:sz w:val="24"/>
          <w:szCs w:val="24"/>
        </w:rPr>
        <w:t>zawierające rozliczenie finansowe.</w:t>
      </w:r>
    </w:p>
    <w:p w14:paraId="5803B703" w14:textId="77777777" w:rsidR="00EA120A" w:rsidRPr="00E359D1" w:rsidRDefault="005F5596" w:rsidP="00E359D1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2. Sprawozdanie z prac objętych dotacją zawiera w szczególności:</w:t>
      </w:r>
    </w:p>
    <w:p w14:paraId="0359D3A9" w14:textId="77777777" w:rsidR="00EA120A" w:rsidRPr="00E359D1" w:rsidRDefault="00EA120A" w:rsidP="00E359D1">
      <w:pPr>
        <w:spacing w:after="0" w:line="360" w:lineRule="auto"/>
        <w:ind w:firstLine="284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 xml:space="preserve">1. </w:t>
      </w:r>
      <w:r w:rsidR="005F5596" w:rsidRPr="00E359D1">
        <w:rPr>
          <w:rFonts w:asciiTheme="majorBidi" w:hAnsiTheme="majorBidi" w:cstheme="majorBidi"/>
          <w:sz w:val="24"/>
          <w:szCs w:val="24"/>
        </w:rPr>
        <w:t>szczegółowy opis z</w:t>
      </w:r>
      <w:r w:rsidRPr="00E359D1">
        <w:rPr>
          <w:rFonts w:asciiTheme="majorBidi" w:hAnsiTheme="majorBidi" w:cstheme="majorBidi"/>
          <w:sz w:val="24"/>
          <w:szCs w:val="24"/>
        </w:rPr>
        <w:t>a</w:t>
      </w:r>
      <w:r w:rsidR="005F5596" w:rsidRPr="00E359D1">
        <w:rPr>
          <w:rFonts w:asciiTheme="majorBidi" w:hAnsiTheme="majorBidi" w:cstheme="majorBidi"/>
          <w:sz w:val="24"/>
          <w:szCs w:val="24"/>
        </w:rPr>
        <w:t>dania objętego dotacją,</w:t>
      </w:r>
    </w:p>
    <w:p w14:paraId="4776EDF8" w14:textId="77777777" w:rsidR="00EA120A" w:rsidRPr="00E359D1" w:rsidRDefault="00EA120A" w:rsidP="00E359D1">
      <w:pPr>
        <w:spacing w:after="0" w:line="360" w:lineRule="auto"/>
        <w:ind w:firstLine="284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 xml:space="preserve">2. </w:t>
      </w:r>
      <w:r w:rsidR="005F5596" w:rsidRPr="00E359D1">
        <w:rPr>
          <w:rFonts w:asciiTheme="majorBidi" w:hAnsiTheme="majorBidi" w:cstheme="majorBidi"/>
          <w:sz w:val="24"/>
          <w:szCs w:val="24"/>
        </w:rPr>
        <w:t>informację o wyda</w:t>
      </w:r>
      <w:r w:rsidR="000939FD" w:rsidRPr="00E359D1">
        <w:rPr>
          <w:rFonts w:asciiTheme="majorBidi" w:hAnsiTheme="majorBidi" w:cstheme="majorBidi"/>
          <w:sz w:val="24"/>
          <w:szCs w:val="24"/>
        </w:rPr>
        <w:t>tkac</w:t>
      </w:r>
      <w:r w:rsidR="005F5596" w:rsidRPr="00E359D1">
        <w:rPr>
          <w:rFonts w:asciiTheme="majorBidi" w:hAnsiTheme="majorBidi" w:cstheme="majorBidi"/>
          <w:sz w:val="24"/>
          <w:szCs w:val="24"/>
        </w:rPr>
        <w:t>h poniesionych przy realizacji zadania,</w:t>
      </w:r>
    </w:p>
    <w:p w14:paraId="3B2DDC0E" w14:textId="64492AAC" w:rsidR="005D098E" w:rsidRPr="00E359D1" w:rsidRDefault="00EA120A" w:rsidP="00E359D1">
      <w:pPr>
        <w:spacing w:after="0" w:line="360" w:lineRule="auto"/>
        <w:ind w:firstLine="284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 xml:space="preserve">3. </w:t>
      </w:r>
      <w:r w:rsidR="005F5596" w:rsidRPr="00E359D1">
        <w:rPr>
          <w:rFonts w:asciiTheme="majorBidi" w:hAnsiTheme="majorBidi" w:cstheme="majorBidi"/>
          <w:sz w:val="24"/>
          <w:szCs w:val="24"/>
        </w:rPr>
        <w:t>zestawienie rachunków lub faktur</w:t>
      </w:r>
      <w:r w:rsidR="0037729A" w:rsidRPr="00E359D1">
        <w:rPr>
          <w:rFonts w:asciiTheme="majorBidi" w:hAnsiTheme="majorBidi" w:cstheme="majorBidi"/>
          <w:sz w:val="24"/>
          <w:szCs w:val="24"/>
        </w:rPr>
        <w:t xml:space="preserve">. </w:t>
      </w:r>
    </w:p>
    <w:p w14:paraId="1D76F4C4" w14:textId="7F63EBDF" w:rsidR="004750D9" w:rsidRPr="00E359D1" w:rsidRDefault="004750D9" w:rsidP="00E359D1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3. Do sprawozdania zostaną załączone następujące dokumenty:</w:t>
      </w:r>
    </w:p>
    <w:p w14:paraId="4A3FA68F" w14:textId="77777777" w:rsidR="00EA120A" w:rsidRPr="00E359D1" w:rsidRDefault="004750D9" w:rsidP="00E359D1">
      <w:pPr>
        <w:spacing w:after="0" w:line="360" w:lineRule="auto"/>
        <w:ind w:left="284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1. protokół potwierdzający odbiór prac lub robót,</w:t>
      </w:r>
    </w:p>
    <w:p w14:paraId="1325488D" w14:textId="77777777" w:rsidR="00EA120A" w:rsidRPr="00E359D1" w:rsidRDefault="004750D9" w:rsidP="00E359D1">
      <w:pPr>
        <w:spacing w:after="0" w:line="360" w:lineRule="auto"/>
        <w:ind w:left="284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2. poświadczone za zgodność z oryginałem kopie rachunków lub faktur,</w:t>
      </w:r>
    </w:p>
    <w:p w14:paraId="4F93EAF0" w14:textId="5102E7D6" w:rsidR="00EA120A" w:rsidRPr="00E359D1" w:rsidRDefault="004750D9" w:rsidP="00E359D1">
      <w:pPr>
        <w:spacing w:after="0" w:line="360" w:lineRule="auto"/>
        <w:ind w:left="284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3. dokumentacja fotograficzna wykonanych prac.</w:t>
      </w:r>
    </w:p>
    <w:p w14:paraId="7784D0F5" w14:textId="77777777" w:rsidR="00E359D1" w:rsidRPr="00E359D1" w:rsidRDefault="00E359D1" w:rsidP="00E359D1">
      <w:pPr>
        <w:spacing w:after="0" w:line="360" w:lineRule="auto"/>
        <w:ind w:left="284"/>
        <w:jc w:val="both"/>
        <w:rPr>
          <w:rFonts w:asciiTheme="majorBidi" w:hAnsiTheme="majorBidi" w:cstheme="majorBidi"/>
          <w:sz w:val="24"/>
          <w:szCs w:val="24"/>
        </w:rPr>
      </w:pPr>
    </w:p>
    <w:p w14:paraId="0FA1EC5B" w14:textId="7C2725CA" w:rsidR="00487F59" w:rsidRPr="00E359D1" w:rsidRDefault="008C13E2" w:rsidP="00E359D1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lastRenderedPageBreak/>
        <w:t>§ 1</w:t>
      </w:r>
      <w:r w:rsidR="00ED14BE" w:rsidRPr="00E359D1">
        <w:rPr>
          <w:rFonts w:asciiTheme="majorBidi" w:hAnsiTheme="majorBidi" w:cstheme="majorBidi"/>
          <w:sz w:val="24"/>
          <w:szCs w:val="24"/>
        </w:rPr>
        <w:t>2</w:t>
      </w:r>
      <w:r w:rsidR="00487F59" w:rsidRPr="00E359D1">
        <w:rPr>
          <w:rFonts w:asciiTheme="majorBidi" w:hAnsiTheme="majorBidi" w:cstheme="majorBidi"/>
          <w:sz w:val="24"/>
          <w:szCs w:val="24"/>
        </w:rPr>
        <w:t>.</w:t>
      </w:r>
    </w:p>
    <w:p w14:paraId="674685C0" w14:textId="54E0352C" w:rsidR="00794AE0" w:rsidRPr="00E359D1" w:rsidRDefault="00794AE0" w:rsidP="00E359D1">
      <w:pPr>
        <w:pStyle w:val="Akapitzlist"/>
        <w:spacing w:after="0" w:line="360" w:lineRule="auto"/>
        <w:ind w:left="0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Wykonanie niniejszej uchwały powierza Wójtowi Gminy Tymbark.</w:t>
      </w:r>
    </w:p>
    <w:p w14:paraId="3864C2B5" w14:textId="77777777" w:rsidR="00E359D1" w:rsidRPr="00E359D1" w:rsidRDefault="00E359D1" w:rsidP="00E359D1">
      <w:pPr>
        <w:pStyle w:val="Akapitzlist"/>
        <w:spacing w:after="0" w:line="360" w:lineRule="auto"/>
        <w:ind w:left="0"/>
        <w:jc w:val="both"/>
        <w:rPr>
          <w:rFonts w:asciiTheme="majorBidi" w:hAnsiTheme="majorBidi" w:cstheme="majorBidi"/>
          <w:sz w:val="24"/>
          <w:szCs w:val="24"/>
        </w:rPr>
      </w:pPr>
    </w:p>
    <w:p w14:paraId="31DD97F4" w14:textId="51A76C5D" w:rsidR="008614AF" w:rsidRPr="00E359D1" w:rsidRDefault="00ED14BE" w:rsidP="00E359D1">
      <w:pPr>
        <w:pStyle w:val="Akapitzlist"/>
        <w:spacing w:after="0" w:line="360" w:lineRule="auto"/>
        <w:ind w:left="0"/>
        <w:jc w:val="center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§ 13</w:t>
      </w:r>
      <w:r w:rsidR="00794AE0" w:rsidRPr="00E359D1">
        <w:rPr>
          <w:rFonts w:asciiTheme="majorBidi" w:hAnsiTheme="majorBidi" w:cstheme="majorBidi"/>
          <w:sz w:val="24"/>
          <w:szCs w:val="24"/>
        </w:rPr>
        <w:t>.</w:t>
      </w:r>
    </w:p>
    <w:p w14:paraId="722E937E" w14:textId="44510151" w:rsidR="004D778D" w:rsidRPr="00E359D1" w:rsidRDefault="00794AE0" w:rsidP="00E359D1">
      <w:pPr>
        <w:pStyle w:val="Akapitzlist"/>
        <w:spacing w:after="0" w:line="360" w:lineRule="auto"/>
        <w:ind w:left="0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Uchwała wchodzi w życie po upływie 14 dni od dnia ogłoszenia w Dzienniku Urzę</w:t>
      </w:r>
      <w:r w:rsidR="00974D53" w:rsidRPr="00E359D1">
        <w:rPr>
          <w:rFonts w:asciiTheme="majorBidi" w:hAnsiTheme="majorBidi" w:cstheme="majorBidi"/>
          <w:sz w:val="24"/>
          <w:szCs w:val="24"/>
        </w:rPr>
        <w:t xml:space="preserve">dowym Województwa Małopolskiego. </w:t>
      </w:r>
    </w:p>
    <w:p w14:paraId="2C4EF259" w14:textId="41CD483B" w:rsidR="004750D9" w:rsidRPr="00E359D1" w:rsidRDefault="004750D9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22B38B68" w14:textId="77777777" w:rsidR="00E359D1" w:rsidRPr="00E359D1" w:rsidRDefault="00E359D1" w:rsidP="00E359D1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CF7DE82" w14:textId="20CF783A" w:rsidR="00E359D1" w:rsidRPr="00E359D1" w:rsidRDefault="00E359D1" w:rsidP="00E359D1">
      <w:pPr>
        <w:pStyle w:val="Tekstpodstawowy"/>
        <w:spacing w:line="360" w:lineRule="auto"/>
        <w:rPr>
          <w:rFonts w:asciiTheme="majorBidi" w:eastAsiaTheme="minorHAnsi" w:hAnsiTheme="majorBidi" w:cstheme="majorBidi"/>
          <w:sz w:val="24"/>
          <w:szCs w:val="24"/>
          <w:lang w:val="pl-PL"/>
        </w:rPr>
      </w:pPr>
    </w:p>
    <w:p w14:paraId="524415F2" w14:textId="190ACCB1" w:rsidR="00E359D1" w:rsidRPr="00E359D1" w:rsidRDefault="00E359D1" w:rsidP="00E359D1">
      <w:pPr>
        <w:pStyle w:val="Tekstpodstawowy"/>
        <w:spacing w:line="360" w:lineRule="auto"/>
        <w:rPr>
          <w:rFonts w:asciiTheme="majorBidi" w:eastAsiaTheme="minorHAnsi" w:hAnsiTheme="majorBidi" w:cstheme="majorBidi"/>
          <w:sz w:val="24"/>
          <w:szCs w:val="24"/>
          <w:lang w:val="pl-PL"/>
        </w:rPr>
      </w:pPr>
    </w:p>
    <w:p w14:paraId="4E5B6BBB" w14:textId="2440BF13" w:rsidR="00E359D1" w:rsidRPr="00E359D1" w:rsidRDefault="00E359D1" w:rsidP="00E359D1">
      <w:pPr>
        <w:pStyle w:val="Tekstpodstawowy"/>
        <w:spacing w:line="360" w:lineRule="auto"/>
        <w:rPr>
          <w:rFonts w:asciiTheme="majorBidi" w:eastAsiaTheme="minorHAnsi" w:hAnsiTheme="majorBidi" w:cstheme="majorBidi"/>
          <w:sz w:val="24"/>
          <w:szCs w:val="24"/>
          <w:lang w:val="pl-PL"/>
        </w:rPr>
      </w:pPr>
    </w:p>
    <w:p w14:paraId="62EF0315" w14:textId="06562BE7" w:rsidR="00E359D1" w:rsidRPr="00E359D1" w:rsidRDefault="00E359D1" w:rsidP="00E359D1">
      <w:pPr>
        <w:pStyle w:val="Tekstpodstawowy"/>
        <w:spacing w:line="360" w:lineRule="auto"/>
        <w:rPr>
          <w:rFonts w:asciiTheme="majorBidi" w:eastAsiaTheme="minorHAnsi" w:hAnsiTheme="majorBidi" w:cstheme="majorBidi"/>
          <w:sz w:val="24"/>
          <w:szCs w:val="24"/>
          <w:lang w:val="pl-PL"/>
        </w:rPr>
      </w:pPr>
    </w:p>
    <w:p w14:paraId="32DEE648" w14:textId="2C3515D3" w:rsidR="00E359D1" w:rsidRPr="00E359D1" w:rsidRDefault="00E359D1" w:rsidP="00E359D1">
      <w:pPr>
        <w:pStyle w:val="Tekstpodstawowy"/>
        <w:spacing w:line="360" w:lineRule="auto"/>
        <w:rPr>
          <w:rFonts w:asciiTheme="majorBidi" w:eastAsiaTheme="minorHAnsi" w:hAnsiTheme="majorBidi" w:cstheme="majorBidi"/>
          <w:sz w:val="24"/>
          <w:szCs w:val="24"/>
          <w:lang w:val="pl-PL"/>
        </w:rPr>
      </w:pPr>
    </w:p>
    <w:p w14:paraId="0B9305F0" w14:textId="22578A34" w:rsidR="00E359D1" w:rsidRPr="00E359D1" w:rsidRDefault="00E359D1" w:rsidP="00E359D1">
      <w:pPr>
        <w:pStyle w:val="Tekstpodstawowy"/>
        <w:spacing w:line="360" w:lineRule="auto"/>
        <w:rPr>
          <w:rFonts w:asciiTheme="majorBidi" w:eastAsiaTheme="minorHAnsi" w:hAnsiTheme="majorBidi" w:cstheme="majorBidi"/>
          <w:sz w:val="24"/>
          <w:szCs w:val="24"/>
          <w:lang w:val="pl-PL"/>
        </w:rPr>
      </w:pPr>
    </w:p>
    <w:p w14:paraId="135DA158" w14:textId="0A036625" w:rsidR="00E359D1" w:rsidRPr="00E359D1" w:rsidRDefault="00E359D1" w:rsidP="00E359D1">
      <w:pPr>
        <w:pStyle w:val="Tekstpodstawowy"/>
        <w:spacing w:line="360" w:lineRule="auto"/>
        <w:rPr>
          <w:rFonts w:asciiTheme="majorBidi" w:eastAsiaTheme="minorHAnsi" w:hAnsiTheme="majorBidi" w:cstheme="majorBidi"/>
          <w:sz w:val="24"/>
          <w:szCs w:val="24"/>
          <w:lang w:val="pl-PL"/>
        </w:rPr>
      </w:pPr>
    </w:p>
    <w:p w14:paraId="3F723D42" w14:textId="1CA4E013" w:rsidR="00E359D1" w:rsidRPr="00E359D1" w:rsidRDefault="00E359D1" w:rsidP="00E359D1">
      <w:pPr>
        <w:pStyle w:val="Tekstpodstawowy"/>
        <w:spacing w:line="360" w:lineRule="auto"/>
        <w:rPr>
          <w:rFonts w:asciiTheme="majorBidi" w:eastAsiaTheme="minorHAnsi" w:hAnsiTheme="majorBidi" w:cstheme="majorBidi"/>
          <w:sz w:val="24"/>
          <w:szCs w:val="24"/>
          <w:lang w:val="pl-PL"/>
        </w:rPr>
      </w:pPr>
    </w:p>
    <w:p w14:paraId="7C34FD3C" w14:textId="17E3D9D1" w:rsidR="00E359D1" w:rsidRPr="00E359D1" w:rsidRDefault="00E359D1" w:rsidP="00E359D1">
      <w:pPr>
        <w:pStyle w:val="Tekstpodstawowy"/>
        <w:spacing w:line="360" w:lineRule="auto"/>
        <w:rPr>
          <w:rFonts w:asciiTheme="majorBidi" w:eastAsiaTheme="minorHAnsi" w:hAnsiTheme="majorBidi" w:cstheme="majorBidi"/>
          <w:sz w:val="24"/>
          <w:szCs w:val="24"/>
          <w:lang w:val="pl-PL"/>
        </w:rPr>
      </w:pPr>
    </w:p>
    <w:p w14:paraId="1B27D383" w14:textId="61E9FEFC" w:rsidR="00E359D1" w:rsidRPr="00E359D1" w:rsidRDefault="00E359D1" w:rsidP="00E359D1">
      <w:pPr>
        <w:pStyle w:val="Tekstpodstawowy"/>
        <w:spacing w:line="360" w:lineRule="auto"/>
        <w:rPr>
          <w:rFonts w:asciiTheme="majorBidi" w:eastAsiaTheme="minorHAnsi" w:hAnsiTheme="majorBidi" w:cstheme="majorBidi"/>
          <w:sz w:val="24"/>
          <w:szCs w:val="24"/>
          <w:lang w:val="pl-PL"/>
        </w:rPr>
      </w:pPr>
    </w:p>
    <w:p w14:paraId="68E804CD" w14:textId="280D24F6" w:rsidR="00E359D1" w:rsidRPr="00E359D1" w:rsidRDefault="00E359D1" w:rsidP="00E359D1">
      <w:pPr>
        <w:pStyle w:val="Tekstpodstawowy"/>
        <w:spacing w:line="360" w:lineRule="auto"/>
        <w:rPr>
          <w:rFonts w:asciiTheme="majorBidi" w:eastAsiaTheme="minorHAnsi" w:hAnsiTheme="majorBidi" w:cstheme="majorBidi"/>
          <w:sz w:val="24"/>
          <w:szCs w:val="24"/>
          <w:lang w:val="pl-PL"/>
        </w:rPr>
      </w:pPr>
    </w:p>
    <w:p w14:paraId="1B4FA7D8" w14:textId="59E6BEF7" w:rsidR="00E359D1" w:rsidRPr="00E359D1" w:rsidRDefault="00E359D1" w:rsidP="00E359D1">
      <w:pPr>
        <w:pStyle w:val="Tekstpodstawowy"/>
        <w:spacing w:line="360" w:lineRule="auto"/>
        <w:rPr>
          <w:rFonts w:asciiTheme="majorBidi" w:eastAsiaTheme="minorHAnsi" w:hAnsiTheme="majorBidi" w:cstheme="majorBidi"/>
          <w:sz w:val="24"/>
          <w:szCs w:val="24"/>
          <w:lang w:val="pl-PL"/>
        </w:rPr>
      </w:pPr>
    </w:p>
    <w:p w14:paraId="0438FE19" w14:textId="1978BBEF" w:rsidR="00E359D1" w:rsidRPr="00E359D1" w:rsidRDefault="00E359D1" w:rsidP="00E359D1">
      <w:pPr>
        <w:pStyle w:val="Tekstpodstawowy"/>
        <w:spacing w:line="360" w:lineRule="auto"/>
        <w:rPr>
          <w:rFonts w:asciiTheme="majorBidi" w:eastAsiaTheme="minorHAnsi" w:hAnsiTheme="majorBidi" w:cstheme="majorBidi"/>
          <w:sz w:val="24"/>
          <w:szCs w:val="24"/>
          <w:lang w:val="pl-PL"/>
        </w:rPr>
      </w:pPr>
    </w:p>
    <w:p w14:paraId="47CE71CD" w14:textId="55F0A53B" w:rsidR="00E359D1" w:rsidRPr="00E359D1" w:rsidRDefault="00E359D1" w:rsidP="00E359D1">
      <w:pPr>
        <w:pStyle w:val="Tekstpodstawowy"/>
        <w:spacing w:line="360" w:lineRule="auto"/>
        <w:rPr>
          <w:rFonts w:asciiTheme="majorBidi" w:eastAsiaTheme="minorHAnsi" w:hAnsiTheme="majorBidi" w:cstheme="majorBidi"/>
          <w:sz w:val="24"/>
          <w:szCs w:val="24"/>
          <w:lang w:val="pl-PL"/>
        </w:rPr>
      </w:pPr>
    </w:p>
    <w:p w14:paraId="0BFFA785" w14:textId="69CA600C" w:rsidR="00E359D1" w:rsidRPr="00E359D1" w:rsidRDefault="00E359D1" w:rsidP="00E359D1">
      <w:pPr>
        <w:pStyle w:val="Tekstpodstawowy"/>
        <w:spacing w:line="360" w:lineRule="auto"/>
        <w:rPr>
          <w:rFonts w:asciiTheme="majorBidi" w:eastAsiaTheme="minorHAnsi" w:hAnsiTheme="majorBidi" w:cstheme="majorBidi"/>
          <w:sz w:val="24"/>
          <w:szCs w:val="24"/>
          <w:lang w:val="pl-PL"/>
        </w:rPr>
      </w:pPr>
    </w:p>
    <w:p w14:paraId="13D3982F" w14:textId="37820529" w:rsidR="00E359D1" w:rsidRPr="00E359D1" w:rsidRDefault="00E359D1" w:rsidP="00E359D1">
      <w:pPr>
        <w:pStyle w:val="Tekstpodstawowy"/>
        <w:spacing w:line="360" w:lineRule="auto"/>
        <w:rPr>
          <w:rFonts w:asciiTheme="majorBidi" w:eastAsiaTheme="minorHAnsi" w:hAnsiTheme="majorBidi" w:cstheme="majorBidi"/>
          <w:sz w:val="24"/>
          <w:szCs w:val="24"/>
          <w:lang w:val="pl-PL"/>
        </w:rPr>
      </w:pPr>
    </w:p>
    <w:p w14:paraId="120CD7AE" w14:textId="11BAE343" w:rsidR="00E359D1" w:rsidRPr="00E359D1" w:rsidRDefault="00E359D1" w:rsidP="00E359D1">
      <w:pPr>
        <w:pStyle w:val="Tekstpodstawowy"/>
        <w:spacing w:line="360" w:lineRule="auto"/>
        <w:rPr>
          <w:rFonts w:asciiTheme="majorBidi" w:eastAsiaTheme="minorHAnsi" w:hAnsiTheme="majorBidi" w:cstheme="majorBidi"/>
          <w:sz w:val="24"/>
          <w:szCs w:val="24"/>
          <w:lang w:val="pl-PL"/>
        </w:rPr>
      </w:pPr>
    </w:p>
    <w:p w14:paraId="49AD4BE5" w14:textId="18455FC5" w:rsidR="00E359D1" w:rsidRPr="00E359D1" w:rsidRDefault="00E359D1" w:rsidP="00E359D1">
      <w:pPr>
        <w:pStyle w:val="Tekstpodstawowy"/>
        <w:spacing w:line="360" w:lineRule="auto"/>
        <w:rPr>
          <w:rFonts w:asciiTheme="majorBidi" w:eastAsiaTheme="minorHAnsi" w:hAnsiTheme="majorBidi" w:cstheme="majorBidi"/>
          <w:sz w:val="24"/>
          <w:szCs w:val="24"/>
          <w:lang w:val="pl-PL"/>
        </w:rPr>
      </w:pPr>
    </w:p>
    <w:p w14:paraId="3877B84C" w14:textId="63E60A22" w:rsidR="00E359D1" w:rsidRPr="00E359D1" w:rsidRDefault="00E359D1" w:rsidP="00E359D1">
      <w:pPr>
        <w:pStyle w:val="Tekstpodstawowy"/>
        <w:spacing w:line="360" w:lineRule="auto"/>
        <w:rPr>
          <w:rFonts w:asciiTheme="majorBidi" w:eastAsiaTheme="minorHAnsi" w:hAnsiTheme="majorBidi" w:cstheme="majorBidi"/>
          <w:sz w:val="24"/>
          <w:szCs w:val="24"/>
          <w:lang w:val="pl-PL"/>
        </w:rPr>
      </w:pPr>
    </w:p>
    <w:p w14:paraId="0B1FA1FB" w14:textId="5795D5AD" w:rsidR="00E359D1" w:rsidRPr="00E359D1" w:rsidRDefault="00E359D1" w:rsidP="00E359D1">
      <w:pPr>
        <w:pStyle w:val="Tekstpodstawowy"/>
        <w:spacing w:line="360" w:lineRule="auto"/>
        <w:rPr>
          <w:rFonts w:asciiTheme="majorBidi" w:eastAsiaTheme="minorHAnsi" w:hAnsiTheme="majorBidi" w:cstheme="majorBidi"/>
          <w:sz w:val="24"/>
          <w:szCs w:val="24"/>
          <w:lang w:val="pl-PL"/>
        </w:rPr>
      </w:pPr>
    </w:p>
    <w:p w14:paraId="2A33303B" w14:textId="08CE0DDF" w:rsidR="00E359D1" w:rsidRPr="00E359D1" w:rsidRDefault="00E359D1" w:rsidP="00E359D1">
      <w:pPr>
        <w:pStyle w:val="Tekstpodstawowy"/>
        <w:spacing w:line="360" w:lineRule="auto"/>
        <w:rPr>
          <w:rFonts w:asciiTheme="majorBidi" w:eastAsiaTheme="minorHAnsi" w:hAnsiTheme="majorBidi" w:cstheme="majorBidi"/>
          <w:sz w:val="24"/>
          <w:szCs w:val="24"/>
          <w:lang w:val="pl-PL"/>
        </w:rPr>
      </w:pPr>
    </w:p>
    <w:p w14:paraId="63F6CD98" w14:textId="0E3A3928" w:rsidR="00E359D1" w:rsidRPr="00E359D1" w:rsidRDefault="00E359D1" w:rsidP="00E359D1">
      <w:pPr>
        <w:pStyle w:val="Tekstpodstawowy"/>
        <w:spacing w:line="360" w:lineRule="auto"/>
        <w:rPr>
          <w:rFonts w:asciiTheme="majorBidi" w:eastAsiaTheme="minorHAnsi" w:hAnsiTheme="majorBidi" w:cstheme="majorBidi"/>
          <w:sz w:val="24"/>
          <w:szCs w:val="24"/>
          <w:lang w:val="pl-PL"/>
        </w:rPr>
      </w:pPr>
    </w:p>
    <w:p w14:paraId="6AAF6D73" w14:textId="6706BE46" w:rsidR="00E359D1" w:rsidRPr="00E359D1" w:rsidRDefault="00E359D1" w:rsidP="00E359D1">
      <w:pPr>
        <w:pStyle w:val="Tekstpodstawowy"/>
        <w:spacing w:line="360" w:lineRule="auto"/>
        <w:rPr>
          <w:rFonts w:asciiTheme="majorBidi" w:eastAsiaTheme="minorHAnsi" w:hAnsiTheme="majorBidi" w:cstheme="majorBidi"/>
          <w:sz w:val="24"/>
          <w:szCs w:val="24"/>
          <w:lang w:val="pl-PL"/>
        </w:rPr>
      </w:pPr>
    </w:p>
    <w:p w14:paraId="08BE7A0B" w14:textId="0E5CC015" w:rsidR="00E359D1" w:rsidRPr="00E359D1" w:rsidRDefault="00E359D1" w:rsidP="00E359D1">
      <w:pPr>
        <w:pStyle w:val="Tekstpodstawowy"/>
        <w:spacing w:line="360" w:lineRule="auto"/>
        <w:rPr>
          <w:rFonts w:asciiTheme="majorBidi" w:eastAsiaTheme="minorHAnsi" w:hAnsiTheme="majorBidi" w:cstheme="majorBidi"/>
          <w:sz w:val="24"/>
          <w:szCs w:val="24"/>
          <w:lang w:val="pl-PL"/>
        </w:rPr>
      </w:pPr>
    </w:p>
    <w:p w14:paraId="06646E66" w14:textId="5BDFB3BD" w:rsidR="00E359D1" w:rsidRPr="00E359D1" w:rsidRDefault="00E359D1" w:rsidP="00E359D1">
      <w:pPr>
        <w:pStyle w:val="Tekstpodstawowy"/>
        <w:spacing w:line="360" w:lineRule="auto"/>
        <w:rPr>
          <w:rFonts w:asciiTheme="majorBidi" w:eastAsiaTheme="minorHAnsi" w:hAnsiTheme="majorBidi" w:cstheme="majorBidi"/>
          <w:sz w:val="24"/>
          <w:szCs w:val="24"/>
          <w:lang w:val="pl-PL"/>
        </w:rPr>
      </w:pPr>
    </w:p>
    <w:p w14:paraId="6F619A08" w14:textId="77777777" w:rsidR="00E359D1" w:rsidRPr="00E359D1" w:rsidRDefault="00E359D1" w:rsidP="00E359D1">
      <w:pPr>
        <w:pStyle w:val="Tekstpodstawowy"/>
        <w:spacing w:line="360" w:lineRule="auto"/>
        <w:ind w:left="4320" w:firstLine="720"/>
        <w:jc w:val="right"/>
        <w:rPr>
          <w:rFonts w:asciiTheme="majorBidi" w:hAnsiTheme="majorBidi" w:cstheme="majorBidi"/>
          <w:w w:val="105"/>
          <w:sz w:val="24"/>
          <w:szCs w:val="24"/>
          <w:lang w:val="pl-PL"/>
        </w:rPr>
      </w:pPr>
      <w:r w:rsidRPr="00E359D1">
        <w:rPr>
          <w:rFonts w:asciiTheme="majorBidi" w:hAnsiTheme="majorBidi" w:cstheme="majorBidi"/>
          <w:w w:val="105"/>
          <w:sz w:val="24"/>
          <w:szCs w:val="24"/>
          <w:lang w:val="pl-PL"/>
        </w:rPr>
        <w:lastRenderedPageBreak/>
        <w:t xml:space="preserve">Załącznik Nr 1 do Uchwały </w:t>
      </w:r>
    </w:p>
    <w:p w14:paraId="206BA533" w14:textId="6D2CEBDE" w:rsidR="00E359D1" w:rsidRPr="00E359D1" w:rsidRDefault="00E359D1" w:rsidP="00E359D1">
      <w:pPr>
        <w:pStyle w:val="Tekstpodstawowy"/>
        <w:spacing w:line="360" w:lineRule="auto"/>
        <w:ind w:left="4320" w:firstLine="720"/>
        <w:jc w:val="right"/>
        <w:rPr>
          <w:rFonts w:asciiTheme="majorBidi" w:hAnsiTheme="majorBidi" w:cstheme="majorBidi"/>
          <w:w w:val="105"/>
          <w:sz w:val="24"/>
          <w:szCs w:val="24"/>
          <w:lang w:val="pl-PL"/>
        </w:rPr>
      </w:pPr>
      <w:r w:rsidRPr="00E359D1">
        <w:rPr>
          <w:rFonts w:asciiTheme="majorBidi" w:hAnsiTheme="majorBidi" w:cstheme="majorBidi"/>
          <w:sz w:val="24"/>
          <w:szCs w:val="24"/>
          <w:lang w:val="pl-PL"/>
        </w:rPr>
        <w:t xml:space="preserve">Nr </w:t>
      </w:r>
      <w:r w:rsidRPr="00E359D1">
        <w:rPr>
          <w:rFonts w:asciiTheme="majorBidi" w:eastAsiaTheme="minorEastAsia" w:hAnsiTheme="majorBidi" w:cstheme="majorBidi"/>
          <w:sz w:val="24"/>
          <w:szCs w:val="24"/>
          <w:lang w:eastAsia="pl-PL"/>
        </w:rPr>
        <w:t>XLIX/381/2023</w:t>
      </w:r>
    </w:p>
    <w:p w14:paraId="66285C38" w14:textId="33DF4C8A" w:rsidR="00E359D1" w:rsidRPr="00E359D1" w:rsidRDefault="00E359D1" w:rsidP="00E359D1">
      <w:pPr>
        <w:pStyle w:val="Tekstpodstawowy"/>
        <w:spacing w:line="360" w:lineRule="auto"/>
        <w:ind w:left="4320" w:firstLine="720"/>
        <w:jc w:val="right"/>
        <w:rPr>
          <w:rFonts w:asciiTheme="majorBidi" w:hAnsiTheme="majorBidi" w:cstheme="majorBidi"/>
          <w:w w:val="105"/>
          <w:sz w:val="24"/>
          <w:szCs w:val="24"/>
          <w:lang w:val="pl-PL"/>
        </w:rPr>
      </w:pPr>
      <w:r w:rsidRPr="00E359D1">
        <w:rPr>
          <w:rFonts w:asciiTheme="majorBidi" w:hAnsiTheme="majorBidi" w:cstheme="majorBidi"/>
          <w:w w:val="105"/>
          <w:sz w:val="24"/>
          <w:szCs w:val="24"/>
          <w:lang w:val="pl-PL"/>
        </w:rPr>
        <w:t xml:space="preserve">Rady Gminy Tymbark </w:t>
      </w:r>
      <w:r w:rsidRPr="00E359D1">
        <w:rPr>
          <w:rFonts w:asciiTheme="majorBidi" w:hAnsiTheme="majorBidi" w:cstheme="majorBidi"/>
          <w:w w:val="105"/>
          <w:sz w:val="24"/>
          <w:szCs w:val="24"/>
        </w:rPr>
        <w:t xml:space="preserve"> </w:t>
      </w:r>
    </w:p>
    <w:p w14:paraId="3566C11D" w14:textId="33AF751F" w:rsidR="00E359D1" w:rsidRPr="00E359D1" w:rsidRDefault="00E359D1" w:rsidP="00E359D1">
      <w:pPr>
        <w:spacing w:after="0" w:line="360" w:lineRule="auto"/>
        <w:jc w:val="right"/>
        <w:rPr>
          <w:rFonts w:asciiTheme="majorBidi" w:hAnsiTheme="majorBidi" w:cstheme="majorBidi"/>
          <w:w w:val="105"/>
          <w:sz w:val="24"/>
          <w:szCs w:val="24"/>
        </w:rPr>
      </w:pPr>
      <w:r w:rsidRPr="00E359D1">
        <w:rPr>
          <w:rFonts w:asciiTheme="majorBidi" w:hAnsiTheme="majorBidi" w:cstheme="majorBidi"/>
          <w:w w:val="105"/>
          <w:sz w:val="24"/>
          <w:szCs w:val="24"/>
        </w:rPr>
        <w:t>z dnia 28 września 2023r.</w:t>
      </w:r>
    </w:p>
    <w:p w14:paraId="420B372C" w14:textId="77777777" w:rsidR="00E359D1" w:rsidRPr="00E359D1" w:rsidRDefault="00E359D1" w:rsidP="00E359D1">
      <w:pPr>
        <w:spacing w:after="0" w:line="36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43507152" w14:textId="77777777" w:rsidR="00E359D1" w:rsidRPr="00E359D1" w:rsidRDefault="00E359D1" w:rsidP="00E359D1">
      <w:pPr>
        <w:spacing w:after="0" w:line="36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E359D1">
        <w:rPr>
          <w:rFonts w:asciiTheme="majorBidi" w:hAnsiTheme="majorBidi" w:cstheme="majorBidi"/>
          <w:b/>
          <w:sz w:val="24"/>
          <w:szCs w:val="24"/>
        </w:rPr>
        <w:t xml:space="preserve">Wniosek </w:t>
      </w:r>
    </w:p>
    <w:p w14:paraId="00182492" w14:textId="77777777" w:rsidR="00E359D1" w:rsidRPr="00E359D1" w:rsidRDefault="00E359D1" w:rsidP="00E359D1">
      <w:pPr>
        <w:spacing w:after="0" w:line="36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E359D1">
        <w:rPr>
          <w:rFonts w:asciiTheme="majorBidi" w:hAnsiTheme="majorBidi" w:cstheme="majorBidi"/>
          <w:b/>
          <w:sz w:val="24"/>
          <w:szCs w:val="24"/>
        </w:rPr>
        <w:t xml:space="preserve">o udzielenie dotacji na prace konserwatorskie, restauratorskie lub roboty budowalne przy zabytkach wpisanych do rejestru zabytków lub znajdujących się w gminnej ewidencji zabytków położonych na terenie Gminy Tymbark </w:t>
      </w:r>
    </w:p>
    <w:p w14:paraId="393F96FB" w14:textId="77777777" w:rsidR="00E359D1" w:rsidRPr="00E359D1" w:rsidRDefault="00E359D1" w:rsidP="00E359D1">
      <w:pPr>
        <w:spacing w:after="0" w:line="360" w:lineRule="auto"/>
        <w:jc w:val="center"/>
        <w:rPr>
          <w:rFonts w:asciiTheme="majorBidi" w:hAnsiTheme="majorBidi" w:cstheme="majorBidi"/>
          <w:bCs/>
          <w:sz w:val="24"/>
          <w:szCs w:val="24"/>
        </w:rPr>
      </w:pPr>
    </w:p>
    <w:p w14:paraId="578FFFE3" w14:textId="77777777" w:rsidR="00E359D1" w:rsidRPr="00E359D1" w:rsidRDefault="00E359D1" w:rsidP="00E359D1">
      <w:pPr>
        <w:spacing w:after="0" w:line="36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4A5893BC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E359D1">
        <w:rPr>
          <w:rFonts w:asciiTheme="majorBidi" w:hAnsiTheme="majorBidi" w:cstheme="majorBidi"/>
          <w:b/>
          <w:bCs/>
          <w:sz w:val="24"/>
          <w:szCs w:val="24"/>
        </w:rPr>
        <w:t>I. Informacje o wnioskodawcy:</w:t>
      </w:r>
    </w:p>
    <w:p w14:paraId="43287F32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1) pełna nazwa:</w:t>
      </w:r>
    </w:p>
    <w:p w14:paraId="03A46A39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558BC401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2) forma organizacyjno-prawna (np. kościół lub związek wyznaniowy oraz ich osoby prawne, organizacja pozarządowa, jednostka samorządu terytorialnego oraz ich jednostki organizacyjne, jednostka skarbu państwa, osoba fizyczna, podmiot prowadzący działalność gospodarczą):</w:t>
      </w:r>
    </w:p>
    <w:p w14:paraId="6DEB3626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73893D32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3) NIP: .............................................................    REGON:..........................................................</w:t>
      </w:r>
    </w:p>
    <w:p w14:paraId="72FDAEDB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4) tytuł prawny do władania zabytkiem (podać rodzaj podstawy prawnej): ..........................................................................................................................................</w:t>
      </w:r>
    </w:p>
    <w:p w14:paraId="092A05F7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5) adres wnioskodawcy:</w:t>
      </w:r>
    </w:p>
    <w:p w14:paraId="2C3398B1" w14:textId="5D91C473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miejscowość ............................., ul. ............................, kod .............., poczta .........................,</w:t>
      </w:r>
    </w:p>
    <w:p w14:paraId="52758E79" w14:textId="75C32E7C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numer .........., gmina .........................., powiat ........................., województwo ………….……,</w:t>
      </w:r>
    </w:p>
    <w:p w14:paraId="02E79F70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6) tel. ....................................................................., e-mail ..........................................................</w:t>
      </w:r>
    </w:p>
    <w:p w14:paraId="0ADC393F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7) nazwa i numer rachunku bankowego do przekazania środków dotacji:</w:t>
      </w:r>
    </w:p>
    <w:p w14:paraId="3D8CEA26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…………………………….........................................................................................................</w:t>
      </w:r>
    </w:p>
    <w:p w14:paraId="61FF907B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8)  nazwiska i imiona osób upoważnionych do reprezentowania wnioskodawcy w kontaktach zewnętrznych i posiadających zdolność do podejmowania zobowiązań finansowych w imieniu wnioskodawcy ubiegającego się o dotację z budżetu województwa małopolskiego (imię i nazwisko, numer telefonu kontaktowego, adres e-mail):</w:t>
      </w:r>
    </w:p>
    <w:p w14:paraId="2456A3B0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2AD26B15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E359D1">
        <w:rPr>
          <w:rFonts w:asciiTheme="majorBidi" w:hAnsiTheme="majorBidi" w:cstheme="majorBidi"/>
          <w:b/>
          <w:bCs/>
          <w:sz w:val="24"/>
          <w:szCs w:val="24"/>
        </w:rPr>
        <w:lastRenderedPageBreak/>
        <w:t>II. Dane zabytku</w:t>
      </w:r>
    </w:p>
    <w:p w14:paraId="6562DDCB" w14:textId="77777777" w:rsidR="00E359D1" w:rsidRPr="00E359D1" w:rsidRDefault="00E359D1" w:rsidP="00E359D1">
      <w:pPr>
        <w:pStyle w:val="Akapitzlist"/>
        <w:numPr>
          <w:ilvl w:val="0"/>
          <w:numId w:val="18"/>
        </w:numPr>
        <w:tabs>
          <w:tab w:val="left" w:pos="0"/>
        </w:tabs>
        <w:spacing w:after="0" w:line="360" w:lineRule="auto"/>
        <w:ind w:left="284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nazwa zabytku ………………………………………………………………………………………………………………………………………………………………………………………………</w:t>
      </w:r>
    </w:p>
    <w:p w14:paraId="1CE3946F" w14:textId="77777777" w:rsidR="00E359D1" w:rsidRPr="00E359D1" w:rsidRDefault="00E359D1" w:rsidP="00E359D1">
      <w:pPr>
        <w:pStyle w:val="Akapitzlist"/>
        <w:numPr>
          <w:ilvl w:val="0"/>
          <w:numId w:val="18"/>
        </w:numPr>
        <w:tabs>
          <w:tab w:val="left" w:pos="0"/>
        </w:tabs>
        <w:spacing w:after="0" w:line="360" w:lineRule="auto"/>
        <w:ind w:left="284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dane o zabytku uwidocznione w rejestrze zabytków (między innymi nr w rejestrze zabytków, data wpisu) …………………………………………………………………..….……………………………………………………………………………………………………………………...</w:t>
      </w:r>
    </w:p>
    <w:p w14:paraId="61C21813" w14:textId="77777777" w:rsidR="00E359D1" w:rsidRPr="00E359D1" w:rsidRDefault="00E359D1" w:rsidP="00E359D1">
      <w:pPr>
        <w:pStyle w:val="Akapitzlist"/>
        <w:numPr>
          <w:ilvl w:val="0"/>
          <w:numId w:val="18"/>
        </w:numPr>
        <w:tabs>
          <w:tab w:val="left" w:pos="0"/>
        </w:tabs>
        <w:spacing w:after="0" w:line="360" w:lineRule="auto"/>
        <w:ind w:left="284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tytuł do władania zabytkiem: ………………………………………………………………..................................................</w:t>
      </w:r>
    </w:p>
    <w:p w14:paraId="6E22821E" w14:textId="77777777" w:rsidR="00E359D1" w:rsidRPr="00E359D1" w:rsidRDefault="00E359D1" w:rsidP="00E359D1">
      <w:pPr>
        <w:tabs>
          <w:tab w:val="left" w:pos="0"/>
        </w:tabs>
        <w:spacing w:after="0" w:line="360" w:lineRule="auto"/>
        <w:ind w:left="284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</w:t>
      </w:r>
    </w:p>
    <w:p w14:paraId="3CE6A459" w14:textId="77777777" w:rsidR="00E359D1" w:rsidRPr="00E359D1" w:rsidRDefault="00E359D1" w:rsidP="00E359D1">
      <w:pPr>
        <w:pStyle w:val="Akapitzlist"/>
        <w:numPr>
          <w:ilvl w:val="0"/>
          <w:numId w:val="18"/>
        </w:numPr>
        <w:tabs>
          <w:tab w:val="left" w:pos="0"/>
        </w:tabs>
        <w:spacing w:after="0" w:line="360" w:lineRule="auto"/>
        <w:ind w:left="284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 xml:space="preserve">uzasadnienie istotnego znaczenia historycznego, artystycznego lub naukowego zabytku </w:t>
      </w:r>
    </w:p>
    <w:p w14:paraId="773BB016" w14:textId="77777777" w:rsidR="00E359D1" w:rsidRPr="00E359D1" w:rsidRDefault="00E359D1" w:rsidP="00E359D1">
      <w:pPr>
        <w:tabs>
          <w:tab w:val="left" w:pos="0"/>
        </w:tabs>
        <w:spacing w:after="0" w:line="360" w:lineRule="auto"/>
        <w:ind w:left="284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</w:t>
      </w:r>
    </w:p>
    <w:p w14:paraId="47DF4051" w14:textId="77777777" w:rsidR="00E359D1" w:rsidRPr="00E359D1" w:rsidRDefault="00E359D1" w:rsidP="00E359D1">
      <w:pPr>
        <w:spacing w:after="0" w:line="360" w:lineRule="auto"/>
        <w:ind w:left="360" w:hanging="360"/>
        <w:rPr>
          <w:rFonts w:asciiTheme="majorBidi" w:hAnsiTheme="majorBidi" w:cstheme="majorBidi"/>
          <w:b/>
          <w:bCs/>
          <w:sz w:val="24"/>
          <w:szCs w:val="24"/>
        </w:rPr>
      </w:pPr>
      <w:r w:rsidRPr="00E359D1">
        <w:rPr>
          <w:rFonts w:asciiTheme="majorBidi" w:hAnsiTheme="majorBidi" w:cstheme="majorBidi"/>
          <w:b/>
          <w:bCs/>
          <w:sz w:val="24"/>
          <w:szCs w:val="24"/>
        </w:rPr>
        <w:t xml:space="preserve">III. Szczegółowe informacje o pracach   </w:t>
      </w:r>
    </w:p>
    <w:p w14:paraId="5AB334DF" w14:textId="77777777" w:rsidR="00E359D1" w:rsidRPr="00E359D1" w:rsidRDefault="00E359D1" w:rsidP="00E359D1">
      <w:pPr>
        <w:spacing w:after="0" w:line="360" w:lineRule="auto"/>
        <w:ind w:left="360" w:hanging="360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1) zakres rzeczowy prac: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0039DC" w14:textId="77777777" w:rsidR="00E359D1" w:rsidRPr="00E359D1" w:rsidRDefault="00E359D1" w:rsidP="00E359D1">
      <w:pPr>
        <w:spacing w:after="0" w:line="360" w:lineRule="auto"/>
        <w:ind w:left="360" w:hanging="360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2) uzasadnienie konieczności przeprowadzenia prac: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B88783" w14:textId="77777777" w:rsidR="00E359D1" w:rsidRPr="00E359D1" w:rsidRDefault="00E359D1" w:rsidP="00E359D1">
      <w:pPr>
        <w:spacing w:after="0" w:line="360" w:lineRule="auto"/>
        <w:ind w:left="360" w:hanging="360"/>
        <w:rPr>
          <w:rFonts w:asciiTheme="majorBidi" w:hAnsiTheme="majorBidi" w:cstheme="majorBidi"/>
          <w:b/>
          <w:bCs/>
          <w:sz w:val="24"/>
          <w:szCs w:val="24"/>
        </w:rPr>
      </w:pPr>
      <w:r w:rsidRPr="00E359D1">
        <w:rPr>
          <w:rFonts w:asciiTheme="majorBidi" w:hAnsiTheme="majorBidi" w:cstheme="majorBidi"/>
          <w:b/>
          <w:bCs/>
          <w:sz w:val="24"/>
          <w:szCs w:val="24"/>
        </w:rPr>
        <w:t>IV. Kalkulacja przewidywanych kosztów realizacji prac</w:t>
      </w:r>
    </w:p>
    <w:p w14:paraId="61337737" w14:textId="77777777" w:rsidR="00E359D1" w:rsidRPr="00E359D1" w:rsidRDefault="00E359D1" w:rsidP="00E359D1">
      <w:pPr>
        <w:spacing w:after="0" w:line="360" w:lineRule="auto"/>
        <w:ind w:left="360" w:hanging="360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Całkowity koszt (w zł brutto):  ……………………………………………….</w:t>
      </w:r>
    </w:p>
    <w:p w14:paraId="0E7175E4" w14:textId="77777777" w:rsidR="00E359D1" w:rsidRPr="00E359D1" w:rsidRDefault="00E359D1" w:rsidP="00E359D1">
      <w:pPr>
        <w:spacing w:after="0" w:line="360" w:lineRule="auto"/>
        <w:ind w:left="360" w:hanging="360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- w tym wnioskowana wielkość dotacji (w zł brutto) ………………………..</w:t>
      </w:r>
    </w:p>
    <w:p w14:paraId="31C45770" w14:textId="77777777" w:rsidR="00E359D1" w:rsidRPr="00E359D1" w:rsidRDefault="00E359D1" w:rsidP="00E359D1">
      <w:pPr>
        <w:spacing w:after="0" w:line="360" w:lineRule="auto"/>
        <w:ind w:left="360" w:hanging="360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- w tym wielkość środków własnych (w zł brutto) …………………………..</w:t>
      </w:r>
    </w:p>
    <w:p w14:paraId="545B3296" w14:textId="77777777" w:rsidR="00E359D1" w:rsidRPr="00E359D1" w:rsidRDefault="00E359D1" w:rsidP="00E359D1">
      <w:pPr>
        <w:spacing w:after="0" w:line="360" w:lineRule="auto"/>
        <w:ind w:left="360" w:hanging="360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- w tym inne źródła (należy wskazać jeśli dotyczy) (w zł brutto) …………………………. </w:t>
      </w:r>
    </w:p>
    <w:p w14:paraId="49B08899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147522D6" w14:textId="77777777" w:rsidR="00E359D1" w:rsidRPr="00E359D1" w:rsidRDefault="00E359D1" w:rsidP="00E359D1">
      <w:pPr>
        <w:spacing w:after="0" w:line="360" w:lineRule="auto"/>
        <w:ind w:left="360" w:hanging="360"/>
        <w:rPr>
          <w:rFonts w:asciiTheme="majorBidi" w:hAnsiTheme="majorBidi" w:cstheme="majorBidi"/>
          <w:b/>
          <w:bCs/>
          <w:sz w:val="24"/>
          <w:szCs w:val="24"/>
        </w:rPr>
      </w:pPr>
      <w:r w:rsidRPr="00E359D1">
        <w:rPr>
          <w:rFonts w:asciiTheme="majorBidi" w:hAnsiTheme="majorBidi" w:cstheme="majorBidi"/>
          <w:b/>
          <w:bCs/>
          <w:sz w:val="24"/>
          <w:szCs w:val="24"/>
        </w:rPr>
        <w:t>V. Harmonogram prac i wskazanie źródeł finansowania (w zł)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43"/>
        <w:gridCol w:w="2130"/>
        <w:gridCol w:w="1973"/>
        <w:gridCol w:w="2149"/>
        <w:gridCol w:w="2673"/>
      </w:tblGrid>
      <w:tr w:rsidR="00E359D1" w:rsidRPr="00E359D1" w14:paraId="07C1EBF6" w14:textId="77777777" w:rsidTr="00E01870">
        <w:trPr>
          <w:trHeight w:val="726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629A1" w14:textId="77777777" w:rsidR="00E359D1" w:rsidRPr="00E359D1" w:rsidRDefault="00E359D1" w:rsidP="00E359D1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Lp.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8070B" w14:textId="77777777" w:rsidR="00E359D1" w:rsidRPr="00E359D1" w:rsidRDefault="00E359D1" w:rsidP="00E359D1">
            <w:pPr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Rodzaj prac lub robót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2E6B8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Przewidywany okres wykonywania prac</w:t>
            </w:r>
          </w:p>
          <w:p w14:paraId="640A03BF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 w miesiącach)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EAD98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Przewidywany koszt wykonania prac lub robót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6A00C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Źródło (źródła finansowania)    </w:t>
            </w:r>
          </w:p>
          <w:p w14:paraId="7786C1B3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prac i robót *</w:t>
            </w:r>
          </w:p>
        </w:tc>
      </w:tr>
      <w:tr w:rsidR="00E359D1" w:rsidRPr="00E359D1" w14:paraId="29736724" w14:textId="77777777" w:rsidTr="00E01870">
        <w:trPr>
          <w:trHeight w:val="267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600A1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2E62B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  <w:p w14:paraId="65D4FCF9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9D850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C5892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E94E8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359D1" w:rsidRPr="00E359D1" w14:paraId="7D728D1A" w14:textId="77777777" w:rsidTr="00E01870">
        <w:trPr>
          <w:trHeight w:val="286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8A86B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1F0A1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  <w:p w14:paraId="57292F92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2E122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3C12D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69D6F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359D1" w:rsidRPr="00E359D1" w14:paraId="226B6C81" w14:textId="77777777" w:rsidTr="00E01870">
        <w:trPr>
          <w:trHeight w:val="286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C204C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FD535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  <w:p w14:paraId="46F324AD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2D331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CF08B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4D425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359D1" w:rsidRPr="00E359D1" w14:paraId="19DF1402" w14:textId="77777777" w:rsidTr="00E01870">
        <w:trPr>
          <w:trHeight w:val="741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E5B45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X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027B5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Ogółem</w:t>
            </w:r>
          </w:p>
          <w:p w14:paraId="20B002BA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56759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A89A4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16EC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</w:tbl>
    <w:p w14:paraId="1E0F5404" w14:textId="77777777" w:rsidR="00E359D1" w:rsidRPr="00E359D1" w:rsidRDefault="00E359D1" w:rsidP="00E359D1">
      <w:pPr>
        <w:spacing w:after="0" w:line="360" w:lineRule="auto"/>
        <w:ind w:left="360" w:hanging="360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 </w:t>
      </w:r>
    </w:p>
    <w:p w14:paraId="4D16D546" w14:textId="77777777" w:rsidR="00E359D1" w:rsidRPr="00E359D1" w:rsidRDefault="00E359D1" w:rsidP="00E359D1">
      <w:pPr>
        <w:spacing w:after="0" w:line="360" w:lineRule="auto"/>
        <w:ind w:left="360" w:hanging="360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b/>
          <w:bCs/>
          <w:sz w:val="24"/>
          <w:szCs w:val="24"/>
        </w:rPr>
        <w:t xml:space="preserve">VI. Informacja o środkach publicznych przyznanych z innych źródeł  na te same prace przy zabytku oraz informacja o wystąpieniu o takie środki złożonym do innych  podmiotów: </w:t>
      </w:r>
    </w:p>
    <w:p w14:paraId="0000C4A3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8844B66" w14:textId="77777777" w:rsidR="00E359D1" w:rsidRPr="00E359D1" w:rsidRDefault="00E359D1" w:rsidP="00E359D1">
      <w:pPr>
        <w:spacing w:after="0" w:line="360" w:lineRule="auto"/>
        <w:ind w:left="360" w:hanging="360"/>
        <w:rPr>
          <w:rFonts w:asciiTheme="majorBidi" w:hAnsiTheme="majorBidi" w:cstheme="majorBidi"/>
          <w:b/>
          <w:bCs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 xml:space="preserve">  </w:t>
      </w:r>
      <w:r w:rsidRPr="00E359D1">
        <w:rPr>
          <w:rFonts w:asciiTheme="majorBidi" w:hAnsiTheme="majorBidi" w:cstheme="majorBidi"/>
          <w:b/>
          <w:bCs/>
          <w:sz w:val="24"/>
          <w:szCs w:val="24"/>
        </w:rPr>
        <w:t xml:space="preserve">VII. Wykaz prac wykonanych przy danym zabytku w okresie  3 lat poprzedzających dzień złożenia wniosku z podaniem łącznej wysokości nakładów, w tym wysokości i źródła otrzymanego dofinansowania ze środków publicznych:  </w:t>
      </w:r>
    </w:p>
    <w:p w14:paraId="464D6C03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23357C31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r w:rsidRPr="00E359D1">
        <w:rPr>
          <w:rFonts w:asciiTheme="majorBidi" w:hAnsiTheme="majorBidi" w:cstheme="majorBidi"/>
          <w:b/>
          <w:sz w:val="24"/>
          <w:szCs w:val="24"/>
        </w:rPr>
        <w:t> VIII</w:t>
      </w:r>
      <w:r w:rsidRPr="00E359D1">
        <w:rPr>
          <w:rFonts w:asciiTheme="majorBidi" w:hAnsiTheme="majorBidi" w:cstheme="majorBidi"/>
          <w:b/>
          <w:bCs/>
          <w:sz w:val="24"/>
          <w:szCs w:val="24"/>
        </w:rPr>
        <w:t>. Dodatkowe informacje mogące mieć znaczenie przy ocenie wniosku</w:t>
      </w:r>
      <w:r w:rsidRPr="00E359D1">
        <w:rPr>
          <w:rFonts w:asciiTheme="majorBidi" w:hAnsiTheme="majorBidi" w:cstheme="majorBidi"/>
          <w:b/>
          <w:sz w:val="24"/>
          <w:szCs w:val="24"/>
        </w:rPr>
        <w:t xml:space="preserve">: </w:t>
      </w:r>
      <w:r w:rsidRPr="00E359D1">
        <w:rPr>
          <w:rFonts w:asciiTheme="majorBidi" w:hAnsiTheme="majorBidi" w:cstheme="majorBidi"/>
          <w:sz w:val="24"/>
          <w:szCs w:val="24"/>
        </w:rPr>
        <w:t xml:space="preserve"> ……………………………………………………………………………………………………………………………………………………………………………………………………</w:t>
      </w:r>
    </w:p>
    <w:p w14:paraId="55EA3A1E" w14:textId="3B400505" w:rsidR="00E359D1" w:rsidRDefault="00E359D1" w:rsidP="00E359D1">
      <w:pPr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 </w:t>
      </w:r>
      <w:r w:rsidRPr="00E359D1">
        <w:rPr>
          <w:rFonts w:asciiTheme="majorBidi" w:hAnsiTheme="majorBidi" w:cstheme="majorBidi"/>
          <w:b/>
          <w:sz w:val="24"/>
          <w:szCs w:val="24"/>
        </w:rPr>
        <w:t>IX. Wnioskodawca oświadcza, że:</w:t>
      </w:r>
    </w:p>
    <w:p w14:paraId="220D5767" w14:textId="74DEC1F0" w:rsidR="00C24875" w:rsidRDefault="00C24875" w:rsidP="00E359D1">
      <w:pPr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20C304E2" w14:textId="77777777" w:rsidR="00C24875" w:rsidRPr="00E359D1" w:rsidRDefault="00C24875" w:rsidP="00E359D1">
      <w:pPr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15C47455" w14:textId="77777777" w:rsidR="00E359D1" w:rsidRPr="00E359D1" w:rsidRDefault="00E359D1" w:rsidP="00E359D1">
      <w:pPr>
        <w:pStyle w:val="Tekstpodstawowy"/>
        <w:spacing w:line="360" w:lineRule="auto"/>
        <w:jc w:val="both"/>
        <w:rPr>
          <w:rFonts w:asciiTheme="majorBidi" w:hAnsiTheme="majorBidi" w:cstheme="majorBidi"/>
          <w:w w:val="110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 xml:space="preserve">1. </w:t>
      </w:r>
      <w:r w:rsidRPr="00E359D1">
        <w:rPr>
          <w:rFonts w:asciiTheme="majorBidi" w:hAnsiTheme="majorBidi" w:cstheme="majorBidi"/>
          <w:sz w:val="24"/>
          <w:szCs w:val="24"/>
          <w:lang w:val="pl-PL"/>
        </w:rPr>
        <w:t xml:space="preserve">Zapoznałem/łam się z </w:t>
      </w:r>
      <w:r w:rsidRPr="00E359D1">
        <w:rPr>
          <w:rFonts w:asciiTheme="majorBidi" w:hAnsiTheme="majorBidi" w:cstheme="majorBidi"/>
          <w:w w:val="110"/>
          <w:sz w:val="24"/>
          <w:szCs w:val="24"/>
        </w:rPr>
        <w:t>zasadami udzielania</w:t>
      </w:r>
      <w:r w:rsidRPr="00E359D1">
        <w:rPr>
          <w:rFonts w:asciiTheme="majorBidi" w:hAnsiTheme="majorBidi" w:cstheme="majorBidi"/>
          <w:spacing w:val="-18"/>
          <w:w w:val="110"/>
          <w:sz w:val="24"/>
          <w:szCs w:val="24"/>
        </w:rPr>
        <w:t xml:space="preserve"> </w:t>
      </w:r>
      <w:r w:rsidRPr="00E359D1">
        <w:rPr>
          <w:rFonts w:asciiTheme="majorBidi" w:hAnsiTheme="majorBidi" w:cstheme="majorBidi"/>
          <w:w w:val="110"/>
          <w:sz w:val="24"/>
          <w:szCs w:val="24"/>
        </w:rPr>
        <w:t>dotacji</w:t>
      </w:r>
      <w:r w:rsidRPr="00E359D1">
        <w:rPr>
          <w:rFonts w:asciiTheme="majorBidi" w:hAnsiTheme="majorBidi" w:cstheme="majorBidi"/>
          <w:spacing w:val="-17"/>
          <w:w w:val="110"/>
          <w:sz w:val="24"/>
          <w:szCs w:val="24"/>
        </w:rPr>
        <w:t xml:space="preserve"> </w:t>
      </w:r>
      <w:r w:rsidRPr="00E359D1">
        <w:rPr>
          <w:rFonts w:asciiTheme="majorBidi" w:hAnsiTheme="majorBidi" w:cstheme="majorBidi"/>
          <w:w w:val="110"/>
          <w:sz w:val="24"/>
          <w:szCs w:val="24"/>
        </w:rPr>
        <w:t>na</w:t>
      </w:r>
      <w:r w:rsidRPr="00E359D1">
        <w:rPr>
          <w:rFonts w:asciiTheme="majorBidi" w:hAnsiTheme="majorBidi" w:cstheme="majorBidi"/>
          <w:spacing w:val="-17"/>
          <w:w w:val="110"/>
          <w:sz w:val="24"/>
          <w:szCs w:val="24"/>
        </w:rPr>
        <w:t xml:space="preserve"> </w:t>
      </w:r>
      <w:r w:rsidRPr="00E359D1">
        <w:rPr>
          <w:rFonts w:asciiTheme="majorBidi" w:hAnsiTheme="majorBidi" w:cstheme="majorBidi"/>
          <w:w w:val="110"/>
          <w:sz w:val="24"/>
          <w:szCs w:val="24"/>
        </w:rPr>
        <w:t>prace</w:t>
      </w:r>
      <w:r w:rsidRPr="00E359D1">
        <w:rPr>
          <w:rFonts w:asciiTheme="majorBidi" w:hAnsiTheme="majorBidi" w:cstheme="majorBidi"/>
          <w:spacing w:val="-18"/>
          <w:w w:val="110"/>
          <w:sz w:val="24"/>
          <w:szCs w:val="24"/>
        </w:rPr>
        <w:t xml:space="preserve"> </w:t>
      </w:r>
      <w:r w:rsidRPr="00E359D1">
        <w:rPr>
          <w:rFonts w:asciiTheme="majorBidi" w:hAnsiTheme="majorBidi" w:cstheme="majorBidi"/>
          <w:w w:val="110"/>
          <w:sz w:val="24"/>
          <w:szCs w:val="24"/>
        </w:rPr>
        <w:t>konserwatorskie,</w:t>
      </w:r>
      <w:r w:rsidRPr="00E359D1">
        <w:rPr>
          <w:rFonts w:asciiTheme="majorBidi" w:hAnsiTheme="majorBidi" w:cstheme="majorBidi"/>
          <w:spacing w:val="-17"/>
          <w:w w:val="110"/>
          <w:sz w:val="24"/>
          <w:szCs w:val="24"/>
        </w:rPr>
        <w:t xml:space="preserve"> </w:t>
      </w:r>
      <w:r w:rsidRPr="00E359D1">
        <w:rPr>
          <w:rFonts w:asciiTheme="majorBidi" w:hAnsiTheme="majorBidi" w:cstheme="majorBidi"/>
          <w:w w:val="110"/>
          <w:sz w:val="24"/>
          <w:szCs w:val="24"/>
        </w:rPr>
        <w:t>restauratorskie</w:t>
      </w:r>
      <w:r w:rsidRPr="00E359D1">
        <w:rPr>
          <w:rFonts w:asciiTheme="majorBidi" w:hAnsiTheme="majorBidi" w:cstheme="majorBidi"/>
          <w:spacing w:val="-17"/>
          <w:w w:val="110"/>
          <w:sz w:val="24"/>
          <w:szCs w:val="24"/>
        </w:rPr>
        <w:t xml:space="preserve"> </w:t>
      </w:r>
      <w:r w:rsidRPr="00E359D1">
        <w:rPr>
          <w:rFonts w:asciiTheme="majorBidi" w:hAnsiTheme="majorBidi" w:cstheme="majorBidi"/>
          <w:w w:val="110"/>
          <w:sz w:val="24"/>
          <w:szCs w:val="24"/>
        </w:rPr>
        <w:t>lub</w:t>
      </w:r>
      <w:r w:rsidRPr="00E359D1">
        <w:rPr>
          <w:rFonts w:asciiTheme="majorBidi" w:hAnsiTheme="majorBidi" w:cstheme="majorBidi"/>
          <w:spacing w:val="-18"/>
          <w:w w:val="110"/>
          <w:sz w:val="24"/>
          <w:szCs w:val="24"/>
        </w:rPr>
        <w:t xml:space="preserve"> </w:t>
      </w:r>
      <w:r w:rsidRPr="00E359D1">
        <w:rPr>
          <w:rFonts w:asciiTheme="majorBidi" w:hAnsiTheme="majorBidi" w:cstheme="majorBidi"/>
          <w:w w:val="110"/>
          <w:sz w:val="24"/>
          <w:szCs w:val="24"/>
        </w:rPr>
        <w:t>roboty</w:t>
      </w:r>
      <w:r w:rsidRPr="00E359D1">
        <w:rPr>
          <w:rFonts w:asciiTheme="majorBidi" w:hAnsiTheme="majorBidi" w:cstheme="majorBidi"/>
          <w:spacing w:val="-17"/>
          <w:w w:val="110"/>
          <w:sz w:val="24"/>
          <w:szCs w:val="24"/>
        </w:rPr>
        <w:t xml:space="preserve"> </w:t>
      </w:r>
      <w:r w:rsidRPr="00E359D1">
        <w:rPr>
          <w:rFonts w:asciiTheme="majorBidi" w:hAnsiTheme="majorBidi" w:cstheme="majorBidi"/>
          <w:w w:val="110"/>
          <w:sz w:val="24"/>
          <w:szCs w:val="24"/>
        </w:rPr>
        <w:t>budowlane</w:t>
      </w:r>
      <w:r w:rsidRPr="00E359D1">
        <w:rPr>
          <w:rFonts w:asciiTheme="majorBidi" w:hAnsiTheme="majorBidi" w:cstheme="majorBidi"/>
          <w:spacing w:val="-17"/>
          <w:w w:val="110"/>
          <w:sz w:val="24"/>
          <w:szCs w:val="24"/>
        </w:rPr>
        <w:t xml:space="preserve"> </w:t>
      </w:r>
      <w:r w:rsidRPr="00E359D1">
        <w:rPr>
          <w:rFonts w:asciiTheme="majorBidi" w:hAnsiTheme="majorBidi" w:cstheme="majorBidi"/>
          <w:w w:val="110"/>
          <w:sz w:val="24"/>
          <w:szCs w:val="24"/>
        </w:rPr>
        <w:t>przy</w:t>
      </w:r>
      <w:r w:rsidRPr="00E359D1">
        <w:rPr>
          <w:rFonts w:asciiTheme="majorBidi" w:hAnsiTheme="majorBidi" w:cstheme="majorBidi"/>
          <w:spacing w:val="-18"/>
          <w:w w:val="110"/>
          <w:sz w:val="24"/>
          <w:szCs w:val="24"/>
        </w:rPr>
        <w:t xml:space="preserve"> </w:t>
      </w:r>
      <w:r w:rsidRPr="00E359D1">
        <w:rPr>
          <w:rFonts w:asciiTheme="majorBidi" w:hAnsiTheme="majorBidi" w:cstheme="majorBidi"/>
          <w:w w:val="110"/>
          <w:sz w:val="24"/>
          <w:szCs w:val="24"/>
        </w:rPr>
        <w:t>obiektach wpisanych do rejestru</w:t>
      </w:r>
      <w:r w:rsidRPr="00E359D1">
        <w:rPr>
          <w:rFonts w:asciiTheme="majorBidi" w:hAnsiTheme="majorBidi" w:cstheme="majorBidi"/>
          <w:spacing w:val="-28"/>
          <w:w w:val="110"/>
          <w:sz w:val="24"/>
          <w:szCs w:val="24"/>
        </w:rPr>
        <w:t xml:space="preserve"> </w:t>
      </w:r>
      <w:r w:rsidRPr="00E359D1">
        <w:rPr>
          <w:rFonts w:asciiTheme="majorBidi" w:hAnsiTheme="majorBidi" w:cstheme="majorBidi"/>
          <w:w w:val="110"/>
          <w:sz w:val="24"/>
          <w:szCs w:val="24"/>
        </w:rPr>
        <w:t>zabytków lub znajdujących się w gminnej ewidencji zabytków i je akceptuję,</w:t>
      </w:r>
    </w:p>
    <w:p w14:paraId="2CAF95C8" w14:textId="77777777" w:rsidR="00E359D1" w:rsidRPr="00E359D1" w:rsidRDefault="00E359D1" w:rsidP="00E359D1">
      <w:pPr>
        <w:pStyle w:val="Tekstpodstawowy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pl-PL"/>
        </w:rPr>
      </w:pPr>
      <w:r w:rsidRPr="00E359D1">
        <w:rPr>
          <w:rFonts w:asciiTheme="majorBidi" w:hAnsiTheme="majorBidi" w:cstheme="majorBidi"/>
          <w:w w:val="110"/>
          <w:sz w:val="24"/>
          <w:szCs w:val="24"/>
        </w:rPr>
        <w:lastRenderedPageBreak/>
        <w:t>2. W</w:t>
      </w:r>
      <w:r w:rsidRPr="00E359D1">
        <w:rPr>
          <w:rFonts w:asciiTheme="majorBidi" w:hAnsiTheme="majorBidi" w:cstheme="majorBidi"/>
          <w:sz w:val="24"/>
          <w:szCs w:val="24"/>
        </w:rPr>
        <w:t>szystkie podane we wniosku informacje są zgodne z aktualnym stanem prawnym i faktycznym,</w:t>
      </w:r>
    </w:p>
    <w:p w14:paraId="6711D645" w14:textId="066DBEDE" w:rsidR="00E359D1" w:rsidRDefault="00E359D1" w:rsidP="00C24875">
      <w:pPr>
        <w:pStyle w:val="Tekstpodstawowy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3. Jest osobą uprawnioną lub posiadam pełnomocnictwo do reprezentowania wnioskodawcy, a także składania oświadczeń woli i zaciągania w jego imieniu zobowiązań finansowych</w:t>
      </w:r>
      <w:r w:rsidR="00C24875">
        <w:rPr>
          <w:rFonts w:asciiTheme="majorBidi" w:hAnsiTheme="majorBidi" w:cstheme="majorBidi"/>
          <w:sz w:val="24"/>
          <w:szCs w:val="24"/>
        </w:rPr>
        <w:t>.</w:t>
      </w:r>
    </w:p>
    <w:p w14:paraId="0FD24C50" w14:textId="11C6431A" w:rsidR="00A03745" w:rsidRDefault="00A03745" w:rsidP="00E359D1">
      <w:pPr>
        <w:pStyle w:val="Tekstpodstawowy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E08EC19" w14:textId="03FB0306" w:rsidR="00A03745" w:rsidRDefault="00A03745" w:rsidP="00E359D1">
      <w:pPr>
        <w:pStyle w:val="Tekstpodstawowy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256133F" w14:textId="749F0CC4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</w:p>
    <w:p w14:paraId="2B2D2D3B" w14:textId="77777777" w:rsidR="00E359D1" w:rsidRPr="00E359D1" w:rsidRDefault="00E359D1" w:rsidP="00E359D1">
      <w:pPr>
        <w:spacing w:after="0" w:line="360" w:lineRule="auto"/>
        <w:jc w:val="right"/>
        <w:rPr>
          <w:rFonts w:asciiTheme="majorBidi" w:hAnsiTheme="majorBidi" w:cstheme="majorBidi"/>
          <w:sz w:val="20"/>
          <w:szCs w:val="20"/>
        </w:rPr>
      </w:pPr>
      <w:r w:rsidRPr="00E359D1">
        <w:rPr>
          <w:rFonts w:asciiTheme="majorBidi" w:hAnsiTheme="majorBidi" w:cstheme="majorBidi"/>
          <w:sz w:val="20"/>
          <w:szCs w:val="20"/>
        </w:rPr>
        <w:tab/>
      </w:r>
      <w:r w:rsidRPr="00E359D1">
        <w:rPr>
          <w:rFonts w:asciiTheme="majorBidi" w:hAnsiTheme="majorBidi" w:cstheme="majorBidi"/>
          <w:sz w:val="20"/>
          <w:szCs w:val="20"/>
        </w:rPr>
        <w:tab/>
      </w:r>
      <w:r w:rsidRPr="00E359D1">
        <w:rPr>
          <w:rFonts w:asciiTheme="majorBidi" w:hAnsiTheme="majorBidi" w:cstheme="majorBidi"/>
          <w:sz w:val="20"/>
          <w:szCs w:val="20"/>
        </w:rPr>
        <w:tab/>
      </w:r>
      <w:r w:rsidRPr="00E359D1">
        <w:rPr>
          <w:rFonts w:asciiTheme="majorBidi" w:hAnsiTheme="majorBidi" w:cstheme="majorBidi"/>
          <w:sz w:val="20"/>
          <w:szCs w:val="20"/>
        </w:rPr>
        <w:tab/>
        <w:t>……………………………………………………….</w:t>
      </w:r>
    </w:p>
    <w:p w14:paraId="7F2D0600" w14:textId="77777777" w:rsidR="00E359D1" w:rsidRPr="00E359D1" w:rsidRDefault="00E359D1" w:rsidP="00E359D1">
      <w:pPr>
        <w:tabs>
          <w:tab w:val="left" w:pos="4820"/>
        </w:tabs>
        <w:spacing w:after="0" w:line="360" w:lineRule="auto"/>
        <w:ind w:left="2124"/>
        <w:rPr>
          <w:rFonts w:asciiTheme="majorBidi" w:hAnsiTheme="majorBidi" w:cstheme="majorBidi"/>
          <w:sz w:val="20"/>
          <w:szCs w:val="20"/>
        </w:rPr>
      </w:pPr>
      <w:r w:rsidRPr="00E359D1">
        <w:rPr>
          <w:rFonts w:asciiTheme="majorBidi" w:hAnsiTheme="majorBidi" w:cstheme="majorBidi"/>
          <w:sz w:val="20"/>
          <w:szCs w:val="20"/>
        </w:rPr>
        <w:t xml:space="preserve">                                              (pieczęć wnioskodawcy    – dotyczy osób prawnych)                                              </w:t>
      </w:r>
    </w:p>
    <w:p w14:paraId="7D4C1878" w14:textId="77777777" w:rsidR="00E359D1" w:rsidRPr="00E359D1" w:rsidRDefault="00E359D1" w:rsidP="00E359D1">
      <w:pPr>
        <w:tabs>
          <w:tab w:val="left" w:pos="4820"/>
        </w:tabs>
        <w:spacing w:after="0" w:line="360" w:lineRule="auto"/>
        <w:ind w:left="2124"/>
        <w:rPr>
          <w:rFonts w:asciiTheme="majorBidi" w:hAnsiTheme="majorBidi" w:cstheme="majorBidi"/>
          <w:sz w:val="20"/>
          <w:szCs w:val="20"/>
        </w:rPr>
      </w:pPr>
      <w:r w:rsidRPr="00E359D1">
        <w:rPr>
          <w:rFonts w:asciiTheme="majorBidi" w:hAnsiTheme="majorBidi" w:cstheme="majorBidi"/>
          <w:sz w:val="20"/>
          <w:szCs w:val="20"/>
        </w:rPr>
        <w:t xml:space="preserve">                                       podpis wnioskodawcy (osoby upoważnionej do składania </w:t>
      </w:r>
    </w:p>
    <w:p w14:paraId="6B53B824" w14:textId="77777777" w:rsidR="00E359D1" w:rsidRPr="00E359D1" w:rsidRDefault="00E359D1" w:rsidP="00E359D1">
      <w:pPr>
        <w:tabs>
          <w:tab w:val="left" w:pos="4820"/>
        </w:tabs>
        <w:spacing w:after="0" w:line="360" w:lineRule="auto"/>
        <w:ind w:left="1416" w:firstLine="708"/>
        <w:rPr>
          <w:rFonts w:asciiTheme="majorBidi" w:hAnsiTheme="majorBidi" w:cstheme="majorBidi"/>
          <w:sz w:val="20"/>
          <w:szCs w:val="20"/>
        </w:rPr>
      </w:pPr>
      <w:r w:rsidRPr="00E359D1">
        <w:rPr>
          <w:rFonts w:asciiTheme="majorBidi" w:hAnsiTheme="majorBidi" w:cstheme="majorBidi"/>
          <w:sz w:val="20"/>
          <w:szCs w:val="20"/>
        </w:rPr>
        <w:t xml:space="preserve">                                                           oświadczeń woli w imieniu wnioskodawcy)</w:t>
      </w:r>
    </w:p>
    <w:p w14:paraId="7BD48F01" w14:textId="77777777" w:rsid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05CC235C" w14:textId="4FB20772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Lista obowiązkowych załączniki:</w:t>
      </w:r>
    </w:p>
    <w:p w14:paraId="037531A7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1. Potwierdzona przez wnioskodawcę za zgodność z oryginałem kserokopia wpisu obiektu do rejestru zabytków lub gminnej ewidencji zabytków,</w:t>
      </w:r>
    </w:p>
    <w:p w14:paraId="41FE941B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2. Potwierdzona przez wnioskodawcę za zgodność z oryginałem kserokopia dokumentów potwierdzających tytuł prawny wnioskodawcy do władania zabytkiem.</w:t>
      </w:r>
    </w:p>
    <w:p w14:paraId="5E84B1BD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3. Dokumentacja fotograficzna przedstawiająca zbliżenia głównych elementów zabytku planowanych do remontu, renowacji.</w:t>
      </w:r>
    </w:p>
    <w:p w14:paraId="23A38903" w14:textId="563D2D2D" w:rsidR="00E359D1" w:rsidRPr="00E359D1" w:rsidRDefault="00E359D1" w:rsidP="00A03745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4.</w:t>
      </w:r>
      <w:r w:rsidRPr="00E359D1">
        <w:rPr>
          <w:rFonts w:asciiTheme="majorBidi" w:hAnsiTheme="majorBidi" w:cstheme="majorBidi"/>
          <w:color w:val="000000"/>
          <w:sz w:val="24"/>
          <w:szCs w:val="24"/>
        </w:rPr>
        <w:t> </w:t>
      </w:r>
      <w:r w:rsidR="00A03745">
        <w:rPr>
          <w:rFonts w:asciiTheme="majorBidi" w:hAnsiTheme="majorBidi" w:cstheme="majorBidi"/>
          <w:color w:val="000000"/>
          <w:sz w:val="24"/>
          <w:szCs w:val="24"/>
        </w:rPr>
        <w:t>W</w:t>
      </w:r>
      <w:r w:rsidRPr="00E359D1">
        <w:rPr>
          <w:rFonts w:asciiTheme="majorBidi" w:hAnsiTheme="majorBidi" w:cstheme="majorBidi"/>
          <w:color w:val="000000"/>
          <w:sz w:val="24"/>
          <w:szCs w:val="24"/>
        </w:rPr>
        <w:t>szystkie zaświadczenia o pomocy de minimis oraz pomocy de minimis w rolnictwie lub rybołówstwie, jakie wnioskodawca otrzymał w roku, w którym ubiega się o pomoc oraz w ciągu 2 poprzedzających go lat podatkowych, albo oświadczenia o wielkości tej pomocy otrzymanej w tym okresie, albo oświadczenia o nieotrzymaniu takiej pomocy w tym okresie</w:t>
      </w:r>
      <w:r w:rsidR="00D530EF">
        <w:rPr>
          <w:rFonts w:asciiTheme="majorBidi" w:hAnsiTheme="majorBidi" w:cstheme="majorBidi"/>
          <w:color w:val="000000"/>
          <w:sz w:val="24"/>
          <w:szCs w:val="24"/>
        </w:rPr>
        <w:t>*</w:t>
      </w:r>
      <w:r w:rsidRPr="00E359D1">
        <w:rPr>
          <w:rFonts w:asciiTheme="majorBidi" w:hAnsiTheme="majorBidi" w:cstheme="majorBidi"/>
          <w:sz w:val="24"/>
          <w:szCs w:val="24"/>
        </w:rPr>
        <w:t>,</w:t>
      </w:r>
    </w:p>
    <w:p w14:paraId="53CBFA67" w14:textId="3137200C" w:rsidR="00E359D1" w:rsidRPr="00E359D1" w:rsidRDefault="00E359D1" w:rsidP="00E359D1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 xml:space="preserve">5. </w:t>
      </w:r>
      <w:r w:rsidR="00A03745">
        <w:rPr>
          <w:rFonts w:asciiTheme="majorBidi" w:hAnsiTheme="majorBidi" w:cstheme="majorBidi"/>
          <w:color w:val="000000"/>
          <w:sz w:val="24"/>
          <w:szCs w:val="24"/>
        </w:rPr>
        <w:t> I</w:t>
      </w:r>
      <w:r w:rsidRPr="00E359D1">
        <w:rPr>
          <w:rFonts w:asciiTheme="majorBidi" w:hAnsiTheme="majorBidi" w:cstheme="majorBidi"/>
          <w:color w:val="000000"/>
          <w:sz w:val="24"/>
          <w:szCs w:val="24"/>
        </w:rPr>
        <w:t>nformacje określone w rozporządzeniu Rady Ministrów z dnia 29 marca 2010 r. w sprawie zakresu informacji przedstawionych przez podmiot ubiegający się o pomoc de minimis (Dz. U. z 2010 r. Nr 53, poz. 311 ze zm.) albo w Rozporządzeniu Rady Ministrów z dnia 11 czerwca 2010 r. w sprawie informacji składanych przez podmioty ubiegające się o pomoc de minimis w rolnictwie lub rybołówstwie ( Dz. U. z 2010 r. Nr 121, poz. 810)</w:t>
      </w:r>
      <w:r w:rsidR="00A03745">
        <w:rPr>
          <w:rFonts w:asciiTheme="majorBidi" w:hAnsiTheme="majorBidi" w:cstheme="majorBidi"/>
          <w:color w:val="000000"/>
          <w:sz w:val="24"/>
          <w:szCs w:val="24"/>
        </w:rPr>
        <w:t>*</w:t>
      </w:r>
      <w:r w:rsidRPr="00E359D1">
        <w:rPr>
          <w:rFonts w:asciiTheme="majorBidi" w:hAnsiTheme="majorBidi" w:cstheme="majorBidi"/>
          <w:color w:val="000000"/>
          <w:sz w:val="24"/>
          <w:szCs w:val="24"/>
        </w:rPr>
        <w:t>.</w:t>
      </w:r>
    </w:p>
    <w:p w14:paraId="535211BE" w14:textId="77777777" w:rsidR="00E359D1" w:rsidRPr="00E359D1" w:rsidRDefault="00E359D1" w:rsidP="00E359D1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F8ECB41" w14:textId="77777777" w:rsidR="00A03745" w:rsidRDefault="00A03745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65627879" w14:textId="2E19263C" w:rsidR="00A03745" w:rsidRDefault="00A03745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661AADCF" w14:textId="2232CD8B" w:rsidR="00A03745" w:rsidRDefault="00A03745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120401CD" w14:textId="77777777" w:rsidR="00D530EF" w:rsidRDefault="00D530EF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2D981F16" w14:textId="35A1E7BB" w:rsidR="00D530EF" w:rsidRDefault="00D530EF" w:rsidP="00C24875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*dotyczy podmiotu prowadzącego działalność gospodarczą</w:t>
      </w:r>
    </w:p>
    <w:p w14:paraId="089D8A24" w14:textId="3FED48E9" w:rsidR="00E359D1" w:rsidRDefault="00E359D1" w:rsidP="00D530EF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lastRenderedPageBreak/>
        <w:t>INFORMACJA ADMINISTRATORA O PRZETWARZANIU DANYCH OSOBOWYCH</w:t>
      </w:r>
    </w:p>
    <w:p w14:paraId="0D12FC26" w14:textId="77777777" w:rsidR="00D530EF" w:rsidRPr="00E359D1" w:rsidRDefault="00D530EF" w:rsidP="00D530EF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1EC945B8" w14:textId="77777777" w:rsidR="00E359D1" w:rsidRPr="00E359D1" w:rsidRDefault="00E359D1" w:rsidP="00E359D1">
      <w:pPr>
        <w:spacing w:after="0" w:line="360" w:lineRule="auto"/>
        <w:jc w:val="both"/>
        <w:rPr>
          <w:rStyle w:val="Uwydatnienie"/>
          <w:rFonts w:asciiTheme="majorBidi" w:hAnsiTheme="majorBidi" w:cstheme="majorBidi"/>
          <w:i w:val="0"/>
          <w:iCs w:val="0"/>
          <w:sz w:val="24"/>
          <w:szCs w:val="24"/>
        </w:rPr>
      </w:pPr>
      <w:r w:rsidRPr="00E359D1">
        <w:rPr>
          <w:rStyle w:val="Uwydatnienie"/>
          <w:rFonts w:asciiTheme="majorBidi" w:hAnsiTheme="majorBidi" w:cstheme="majorBidi"/>
          <w:i w:val="0"/>
          <w:iCs w:val="0"/>
          <w:sz w:val="24"/>
          <w:szCs w:val="24"/>
        </w:rPr>
        <w:t>Zgodnie z art. 13 ust. 1 i 2 Rozporządzenia Parlamentu Europejskiego i Rady (UE) 2016/679 z dnia 27 kwietnia 2016r. w sprawie ochrony osób fizycznych w związku z przetwarzaniem danych osobowych i w sprawie swobodnego przepływu takich danych oraz uchylenia dyrektywy 95/46/WE (zwanej RODO), informuję, że:</w:t>
      </w:r>
    </w:p>
    <w:p w14:paraId="2A8477FD" w14:textId="77777777" w:rsidR="00E359D1" w:rsidRPr="00E359D1" w:rsidRDefault="00E359D1" w:rsidP="00E359D1">
      <w:pPr>
        <w:numPr>
          <w:ilvl w:val="0"/>
          <w:numId w:val="19"/>
        </w:numPr>
        <w:shd w:val="clear" w:color="auto" w:fill="FFFFFF"/>
        <w:tabs>
          <w:tab w:val="clear" w:pos="786"/>
          <w:tab w:val="num" w:pos="284"/>
        </w:tabs>
        <w:suppressAutoHyphens/>
        <w:spacing w:after="0" w:line="360" w:lineRule="auto"/>
        <w:ind w:left="284" w:hanging="284"/>
        <w:jc w:val="both"/>
        <w:rPr>
          <w:rStyle w:val="Uwydatnienie"/>
          <w:rFonts w:asciiTheme="majorBidi" w:hAnsiTheme="majorBidi" w:cstheme="majorBidi"/>
          <w:i w:val="0"/>
          <w:iCs w:val="0"/>
          <w:kern w:val="1"/>
          <w:sz w:val="24"/>
          <w:szCs w:val="24"/>
        </w:rPr>
      </w:pPr>
      <w:r w:rsidRPr="00E359D1">
        <w:rPr>
          <w:rStyle w:val="Uwydatnienie"/>
          <w:rFonts w:asciiTheme="majorBidi" w:hAnsiTheme="majorBidi" w:cstheme="majorBidi"/>
          <w:i w:val="0"/>
          <w:iCs w:val="0"/>
          <w:sz w:val="24"/>
          <w:szCs w:val="24"/>
        </w:rPr>
        <w:t xml:space="preserve">Administratorem Pani/Pana danych osobowych przetwarzanych w Urzędzie Gminy Tymbark jest Wójt Gminy Tymbark z siedzibą 34-650 Tymbark 49, </w:t>
      </w:r>
    </w:p>
    <w:p w14:paraId="36FBFE13" w14:textId="77777777" w:rsidR="00E359D1" w:rsidRPr="00E359D1" w:rsidRDefault="00E359D1" w:rsidP="00E359D1">
      <w:pPr>
        <w:numPr>
          <w:ilvl w:val="0"/>
          <w:numId w:val="19"/>
        </w:numPr>
        <w:shd w:val="clear" w:color="auto" w:fill="FFFFFF"/>
        <w:tabs>
          <w:tab w:val="clear" w:pos="786"/>
          <w:tab w:val="num" w:pos="284"/>
        </w:tabs>
        <w:suppressAutoHyphens/>
        <w:spacing w:after="0" w:line="360" w:lineRule="auto"/>
        <w:ind w:left="284" w:hanging="284"/>
        <w:jc w:val="both"/>
        <w:rPr>
          <w:rStyle w:val="Uwydatnienie"/>
          <w:rFonts w:asciiTheme="majorBidi" w:hAnsiTheme="majorBidi" w:cstheme="majorBidi"/>
          <w:i w:val="0"/>
          <w:iCs w:val="0"/>
          <w:kern w:val="1"/>
          <w:sz w:val="24"/>
          <w:szCs w:val="24"/>
        </w:rPr>
      </w:pPr>
      <w:r w:rsidRPr="00E359D1">
        <w:rPr>
          <w:rStyle w:val="Uwydatnienie"/>
          <w:rFonts w:asciiTheme="majorBidi" w:hAnsiTheme="majorBidi" w:cstheme="majorBidi"/>
          <w:i w:val="0"/>
          <w:iCs w:val="0"/>
          <w:sz w:val="24"/>
          <w:szCs w:val="24"/>
        </w:rPr>
        <w:t xml:space="preserve">Wyznaczony został Inspektor Ochrony Danych, </w:t>
      </w:r>
      <w:r w:rsidRPr="00E359D1">
        <w:rPr>
          <w:rFonts w:asciiTheme="majorBidi" w:eastAsia="Calibri" w:hAnsiTheme="majorBidi" w:cstheme="majorBidi"/>
          <w:i/>
          <w:iCs/>
          <w:kern w:val="1"/>
          <w:sz w:val="24"/>
          <w:szCs w:val="24"/>
          <w:lang w:eastAsia="ar-SA"/>
        </w:rPr>
        <w:t xml:space="preserve">z którym można się skontaktować za pośrednictwem adresu e-mail: </w:t>
      </w:r>
      <w:hyperlink r:id="rId7" w:history="1">
        <w:r w:rsidRPr="00E359D1">
          <w:rPr>
            <w:rStyle w:val="Hipercze"/>
            <w:rFonts w:asciiTheme="majorBidi" w:eastAsia="Calibri" w:hAnsiTheme="majorBidi" w:cstheme="majorBidi"/>
            <w:i/>
            <w:iCs/>
            <w:kern w:val="1"/>
            <w:sz w:val="24"/>
            <w:szCs w:val="24"/>
            <w:lang w:eastAsia="ar-SA"/>
          </w:rPr>
          <w:t>iod@ tymbark.pl</w:t>
        </w:r>
      </w:hyperlink>
      <w:r w:rsidRPr="00E359D1">
        <w:rPr>
          <w:rFonts w:asciiTheme="majorBidi" w:eastAsia="Calibri" w:hAnsiTheme="majorBidi" w:cstheme="majorBidi"/>
          <w:i/>
          <w:iCs/>
          <w:kern w:val="1"/>
          <w:sz w:val="24"/>
          <w:szCs w:val="24"/>
          <w:lang w:eastAsia="ar-SA"/>
        </w:rPr>
        <w:t>, telefonicznie 183325637 lub pisemnie na adres Administratora Danych,</w:t>
      </w:r>
    </w:p>
    <w:p w14:paraId="7C4EFE95" w14:textId="77777777" w:rsidR="00E359D1" w:rsidRPr="00E359D1" w:rsidRDefault="00E359D1" w:rsidP="00E359D1">
      <w:pPr>
        <w:numPr>
          <w:ilvl w:val="0"/>
          <w:numId w:val="19"/>
        </w:numPr>
        <w:shd w:val="clear" w:color="auto" w:fill="FFFFFF"/>
        <w:tabs>
          <w:tab w:val="clear" w:pos="786"/>
          <w:tab w:val="num" w:pos="284"/>
        </w:tabs>
        <w:suppressAutoHyphens/>
        <w:spacing w:after="0" w:line="360" w:lineRule="auto"/>
        <w:ind w:left="284" w:hanging="284"/>
        <w:jc w:val="both"/>
        <w:rPr>
          <w:rStyle w:val="Uwydatnienie"/>
          <w:rFonts w:asciiTheme="majorBidi" w:hAnsiTheme="majorBidi" w:cstheme="majorBidi"/>
          <w:i w:val="0"/>
          <w:iCs w:val="0"/>
          <w:kern w:val="1"/>
          <w:sz w:val="24"/>
          <w:szCs w:val="24"/>
        </w:rPr>
      </w:pPr>
      <w:r w:rsidRPr="00E359D1">
        <w:rPr>
          <w:rStyle w:val="Uwydatnienie"/>
          <w:rFonts w:asciiTheme="majorBidi" w:hAnsiTheme="majorBidi" w:cstheme="majorBidi"/>
          <w:i w:val="0"/>
          <w:iCs w:val="0"/>
          <w:sz w:val="24"/>
          <w:szCs w:val="24"/>
        </w:rPr>
        <w:t xml:space="preserve">Pani/Pana dane osobowe będą przetwarzane w celu uzyskania i rozliczenia dotacji na </w:t>
      </w:r>
      <w:r w:rsidRPr="00E359D1">
        <w:rPr>
          <w:rStyle w:val="Uwydatnienie"/>
          <w:rFonts w:asciiTheme="majorBidi" w:hAnsiTheme="majorBidi" w:cstheme="majorBidi"/>
          <w:i w:val="0"/>
          <w:iCs w:val="0"/>
          <w:kern w:val="1"/>
          <w:sz w:val="24"/>
          <w:szCs w:val="24"/>
        </w:rPr>
        <w:t xml:space="preserve">prace konserwatorskie, restauratorskie lub roboty budowalne przy zabytkach wpisanych do rejestru zabytków lub znajdujących się w gminnej ewidencji zabytków położonych na terenie Gminy Tymbark.  </w:t>
      </w:r>
    </w:p>
    <w:p w14:paraId="7D89989B" w14:textId="77777777" w:rsidR="00E359D1" w:rsidRPr="00E359D1" w:rsidRDefault="00E359D1" w:rsidP="00E359D1">
      <w:pPr>
        <w:numPr>
          <w:ilvl w:val="0"/>
          <w:numId w:val="19"/>
        </w:numPr>
        <w:shd w:val="clear" w:color="auto" w:fill="FFFFFF"/>
        <w:tabs>
          <w:tab w:val="clear" w:pos="786"/>
          <w:tab w:val="num" w:pos="284"/>
        </w:tabs>
        <w:suppressAutoHyphens/>
        <w:spacing w:after="0" w:line="360" w:lineRule="auto"/>
        <w:ind w:left="284" w:hanging="284"/>
        <w:jc w:val="both"/>
        <w:rPr>
          <w:rFonts w:asciiTheme="majorBidi" w:hAnsiTheme="majorBidi" w:cstheme="majorBidi"/>
          <w:i/>
          <w:iCs/>
          <w:kern w:val="1"/>
          <w:sz w:val="24"/>
          <w:szCs w:val="24"/>
        </w:rPr>
      </w:pPr>
      <w:r w:rsidRPr="00E359D1">
        <w:rPr>
          <w:rStyle w:val="Uwydatnienie"/>
          <w:rFonts w:asciiTheme="majorBidi" w:hAnsiTheme="majorBidi" w:cstheme="majorBidi"/>
          <w:i w:val="0"/>
          <w:iCs w:val="0"/>
          <w:sz w:val="24"/>
          <w:szCs w:val="24"/>
        </w:rPr>
        <w:t>Przysługuje Pani/Panu prawo do żądania od administratora dostępu do treści swoich danych osobowych, ich sprostowania, usunięcia lub ograniczenia przetwarzania, prawo do wniesienia sprzeciwu wobec przetwarzania, a także prawo do przenoszenia danych.</w:t>
      </w:r>
    </w:p>
    <w:p w14:paraId="22B06387" w14:textId="77777777" w:rsidR="00E359D1" w:rsidRPr="00E359D1" w:rsidRDefault="00E359D1" w:rsidP="00E359D1">
      <w:pPr>
        <w:numPr>
          <w:ilvl w:val="0"/>
          <w:numId w:val="19"/>
        </w:numPr>
        <w:shd w:val="clear" w:color="auto" w:fill="FFFFFF"/>
        <w:tabs>
          <w:tab w:val="clear" w:pos="786"/>
          <w:tab w:val="num" w:pos="284"/>
        </w:tabs>
        <w:suppressAutoHyphens/>
        <w:spacing w:after="0" w:line="360" w:lineRule="auto"/>
        <w:ind w:left="284" w:hanging="284"/>
        <w:jc w:val="both"/>
        <w:rPr>
          <w:rStyle w:val="Uwydatnienie"/>
          <w:rFonts w:asciiTheme="majorBidi" w:hAnsiTheme="majorBidi" w:cstheme="majorBidi"/>
          <w:i w:val="0"/>
          <w:iCs w:val="0"/>
          <w:kern w:val="1"/>
          <w:sz w:val="24"/>
          <w:szCs w:val="24"/>
        </w:rPr>
      </w:pPr>
      <w:r w:rsidRPr="00E359D1">
        <w:rPr>
          <w:rStyle w:val="Uwydatnienie"/>
          <w:rFonts w:asciiTheme="majorBidi" w:hAnsiTheme="majorBidi" w:cstheme="majorBidi"/>
          <w:i w:val="0"/>
          <w:iCs w:val="0"/>
          <w:sz w:val="24"/>
          <w:szCs w:val="24"/>
        </w:rPr>
        <w:t xml:space="preserve">Pani/Pana dane osobowe będą przetwarzane na podstawie przepisów prawa przez okres niezbędny do realizacji celów przetwarzania wskazanych w pkt. 3, lecz nie krócej niż okres wskazany w przepisach o archiwizacji lub innych przepisach prawa. </w:t>
      </w:r>
    </w:p>
    <w:p w14:paraId="63E6F733" w14:textId="77777777" w:rsidR="00E359D1" w:rsidRPr="00E359D1" w:rsidRDefault="00E359D1" w:rsidP="00E359D1">
      <w:pPr>
        <w:numPr>
          <w:ilvl w:val="0"/>
          <w:numId w:val="19"/>
        </w:numPr>
        <w:shd w:val="clear" w:color="auto" w:fill="FFFFFF"/>
        <w:tabs>
          <w:tab w:val="clear" w:pos="786"/>
          <w:tab w:val="num" w:pos="284"/>
        </w:tabs>
        <w:suppressAutoHyphens/>
        <w:spacing w:after="0" w:line="360" w:lineRule="auto"/>
        <w:ind w:left="284" w:hanging="284"/>
        <w:jc w:val="both"/>
        <w:rPr>
          <w:rStyle w:val="Uwydatnienie"/>
          <w:rFonts w:asciiTheme="majorBidi" w:hAnsiTheme="majorBidi" w:cstheme="majorBidi"/>
          <w:i w:val="0"/>
          <w:iCs w:val="0"/>
          <w:kern w:val="1"/>
          <w:sz w:val="24"/>
          <w:szCs w:val="24"/>
        </w:rPr>
      </w:pPr>
      <w:r w:rsidRPr="00E359D1">
        <w:rPr>
          <w:rStyle w:val="Uwydatnienie"/>
          <w:rFonts w:asciiTheme="majorBidi" w:hAnsiTheme="majorBidi" w:cstheme="majorBidi"/>
          <w:i w:val="0"/>
          <w:iCs w:val="0"/>
          <w:sz w:val="24"/>
          <w:szCs w:val="24"/>
        </w:rPr>
        <w:t xml:space="preserve">Odbiorcami danych udostępnionych przez Panią/Pana będą wyłącznie podmioty uprawnione do uzyskania danych osobowych  na podstawie przepisów prawa. </w:t>
      </w:r>
    </w:p>
    <w:p w14:paraId="2EA65278" w14:textId="77777777" w:rsidR="00E359D1" w:rsidRPr="00E359D1" w:rsidRDefault="00E359D1" w:rsidP="00E359D1">
      <w:pPr>
        <w:numPr>
          <w:ilvl w:val="0"/>
          <w:numId w:val="19"/>
        </w:numPr>
        <w:shd w:val="clear" w:color="auto" w:fill="FFFFFF"/>
        <w:tabs>
          <w:tab w:val="clear" w:pos="786"/>
          <w:tab w:val="num" w:pos="284"/>
        </w:tabs>
        <w:suppressAutoHyphens/>
        <w:spacing w:after="0" w:line="360" w:lineRule="auto"/>
        <w:ind w:left="284" w:hanging="284"/>
        <w:jc w:val="both"/>
        <w:rPr>
          <w:rStyle w:val="Uwydatnienie"/>
          <w:rFonts w:asciiTheme="majorBidi" w:hAnsiTheme="majorBidi" w:cstheme="majorBidi"/>
          <w:i w:val="0"/>
          <w:iCs w:val="0"/>
          <w:kern w:val="1"/>
          <w:sz w:val="24"/>
          <w:szCs w:val="24"/>
        </w:rPr>
      </w:pPr>
      <w:r w:rsidRPr="00E359D1">
        <w:rPr>
          <w:rStyle w:val="Uwydatnienie"/>
          <w:rFonts w:asciiTheme="majorBidi" w:hAnsiTheme="majorBidi" w:cstheme="majorBidi"/>
          <w:i w:val="0"/>
          <w:iCs w:val="0"/>
          <w:sz w:val="24"/>
          <w:szCs w:val="24"/>
        </w:rPr>
        <w:t xml:space="preserve">Podanie danych osobowych jest wymogiem ustawowym </w:t>
      </w:r>
      <w:r w:rsidRPr="00E359D1">
        <w:rPr>
          <w:rFonts w:asciiTheme="majorBidi" w:hAnsiTheme="majorBidi" w:cstheme="majorBidi"/>
          <w:i/>
          <w:iCs/>
          <w:sz w:val="24"/>
          <w:szCs w:val="24"/>
          <w:lang w:bidi="fa-IR"/>
        </w:rPr>
        <w:t>i jest niezbędne do realizacji tego wniosku.</w:t>
      </w:r>
    </w:p>
    <w:p w14:paraId="3DB6917F" w14:textId="77777777" w:rsidR="00E359D1" w:rsidRPr="00E359D1" w:rsidRDefault="00E359D1" w:rsidP="00E359D1">
      <w:pPr>
        <w:numPr>
          <w:ilvl w:val="0"/>
          <w:numId w:val="19"/>
        </w:numPr>
        <w:shd w:val="clear" w:color="auto" w:fill="FFFFFF"/>
        <w:tabs>
          <w:tab w:val="clear" w:pos="786"/>
          <w:tab w:val="num" w:pos="284"/>
        </w:tabs>
        <w:suppressAutoHyphens/>
        <w:spacing w:after="0" w:line="360" w:lineRule="auto"/>
        <w:ind w:left="284" w:hanging="284"/>
        <w:jc w:val="both"/>
        <w:rPr>
          <w:rStyle w:val="Uwydatnienie"/>
          <w:rFonts w:asciiTheme="majorBidi" w:hAnsiTheme="majorBidi" w:cstheme="majorBidi"/>
          <w:i w:val="0"/>
          <w:iCs w:val="0"/>
          <w:kern w:val="1"/>
          <w:sz w:val="24"/>
          <w:szCs w:val="24"/>
        </w:rPr>
      </w:pPr>
      <w:r w:rsidRPr="00E359D1">
        <w:rPr>
          <w:rStyle w:val="Uwydatnienie"/>
          <w:rFonts w:asciiTheme="majorBidi" w:hAnsiTheme="majorBidi" w:cstheme="majorBidi"/>
          <w:i w:val="0"/>
          <w:iCs w:val="0"/>
          <w:sz w:val="24"/>
          <w:szCs w:val="24"/>
        </w:rPr>
        <w:t>Konsekwencją niepodania danych jest brak możliwości rozpatrzenia wniosku.</w:t>
      </w:r>
    </w:p>
    <w:p w14:paraId="1FF88F0E" w14:textId="77777777" w:rsidR="00E359D1" w:rsidRPr="00E359D1" w:rsidRDefault="00E359D1" w:rsidP="00E359D1">
      <w:pPr>
        <w:numPr>
          <w:ilvl w:val="0"/>
          <w:numId w:val="19"/>
        </w:numPr>
        <w:shd w:val="clear" w:color="auto" w:fill="FFFFFF"/>
        <w:tabs>
          <w:tab w:val="clear" w:pos="786"/>
          <w:tab w:val="num" w:pos="284"/>
        </w:tabs>
        <w:suppressAutoHyphens/>
        <w:spacing w:after="0" w:line="360" w:lineRule="auto"/>
        <w:ind w:left="284" w:hanging="284"/>
        <w:jc w:val="both"/>
        <w:rPr>
          <w:rFonts w:asciiTheme="majorBidi" w:hAnsiTheme="majorBidi" w:cstheme="majorBidi"/>
          <w:i/>
          <w:iCs/>
          <w:kern w:val="1"/>
          <w:sz w:val="24"/>
          <w:szCs w:val="24"/>
        </w:rPr>
      </w:pPr>
      <w:r w:rsidRPr="00E359D1">
        <w:rPr>
          <w:rStyle w:val="Uwydatnienie"/>
          <w:rFonts w:asciiTheme="majorBidi" w:hAnsiTheme="majorBidi" w:cstheme="majorBidi"/>
          <w:i w:val="0"/>
          <w:iCs w:val="0"/>
          <w:sz w:val="24"/>
          <w:szCs w:val="24"/>
        </w:rPr>
        <w:t>Pani/Pana dane osobowe nie będą wykorzystywane do zautomatyzowanego podejmowania decyzji, ani nie będą podlegać profilowaniu.</w:t>
      </w:r>
    </w:p>
    <w:p w14:paraId="1D94BE5E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6E57CB0D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3915A6B0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288148B5" w14:textId="76483961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7B58DD64" w14:textId="4BCE3466" w:rsidR="00ED14BE" w:rsidRPr="00E359D1" w:rsidRDefault="00ED14BE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sectPr w:rsidR="00ED14BE" w:rsidRPr="00E359D1" w:rsidSect="00DD210C"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3685CF" w14:textId="77777777" w:rsidR="007F7B11" w:rsidRDefault="007F7B11" w:rsidP="00C00DC8">
      <w:pPr>
        <w:spacing w:after="0" w:line="240" w:lineRule="auto"/>
      </w:pPr>
      <w:r>
        <w:separator/>
      </w:r>
    </w:p>
  </w:endnote>
  <w:endnote w:type="continuationSeparator" w:id="0">
    <w:p w14:paraId="5DF51758" w14:textId="77777777" w:rsidR="007F7B11" w:rsidRDefault="007F7B11" w:rsidP="00C00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font277">
    <w:altName w:val="Times New Roman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A6FA06" w14:textId="77777777" w:rsidR="007F7B11" w:rsidRDefault="007F7B11" w:rsidP="00C00DC8">
      <w:pPr>
        <w:spacing w:after="0" w:line="240" w:lineRule="auto"/>
      </w:pPr>
      <w:r>
        <w:separator/>
      </w:r>
    </w:p>
  </w:footnote>
  <w:footnote w:type="continuationSeparator" w:id="0">
    <w:p w14:paraId="7C1F3F2E" w14:textId="77777777" w:rsidR="007F7B11" w:rsidRDefault="007F7B11" w:rsidP="00C00D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B03A24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2"/>
    <w:multiLevelType w:val="multilevel"/>
    <w:tmpl w:val="E2CAF488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ajorBidi" w:hAnsiTheme="majorBidi" w:cstheme="majorBid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3"/>
    <w:multiLevelType w:val="multilevel"/>
    <w:tmpl w:val="F184DD70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ajorBidi" w:hAnsiTheme="majorBidi" w:cstheme="majorBidi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4"/>
    <w:multiLevelType w:val="multilevel"/>
    <w:tmpl w:val="00000004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5"/>
    <w:multiLevelType w:val="multilevel"/>
    <w:tmpl w:val="00000005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0000006"/>
    <w:multiLevelType w:val="multilevel"/>
    <w:tmpl w:val="00000006"/>
    <w:name w:val="WW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3224C1"/>
    <w:multiLevelType w:val="hybridMultilevel"/>
    <w:tmpl w:val="801E93F2"/>
    <w:lvl w:ilvl="0" w:tplc="54A81658">
      <w:start w:val="1"/>
      <w:numFmt w:val="decimal"/>
      <w:lvlText w:val="%1)"/>
      <w:lvlJc w:val="left"/>
      <w:pPr>
        <w:ind w:left="285" w:hanging="176"/>
      </w:pPr>
      <w:rPr>
        <w:rFonts w:ascii="Arial" w:eastAsia="Arial" w:hAnsi="Arial" w:cs="Arial" w:hint="default"/>
        <w:color w:val="333333"/>
        <w:spacing w:val="-1"/>
        <w:w w:val="92"/>
        <w:sz w:val="15"/>
        <w:szCs w:val="15"/>
        <w:lang w:val="pl-PL" w:eastAsia="en-US" w:bidi="ar-SA"/>
      </w:rPr>
    </w:lvl>
    <w:lvl w:ilvl="1" w:tplc="6D22150A">
      <w:numFmt w:val="bullet"/>
      <w:lvlText w:val="•"/>
      <w:lvlJc w:val="left"/>
      <w:pPr>
        <w:ind w:left="1350" w:hanging="176"/>
      </w:pPr>
      <w:rPr>
        <w:rFonts w:hint="default"/>
        <w:lang w:val="pl-PL" w:eastAsia="en-US" w:bidi="ar-SA"/>
      </w:rPr>
    </w:lvl>
    <w:lvl w:ilvl="2" w:tplc="9E4AFB82">
      <w:numFmt w:val="bullet"/>
      <w:lvlText w:val="•"/>
      <w:lvlJc w:val="left"/>
      <w:pPr>
        <w:ind w:left="2420" w:hanging="176"/>
      </w:pPr>
      <w:rPr>
        <w:rFonts w:hint="default"/>
        <w:lang w:val="pl-PL" w:eastAsia="en-US" w:bidi="ar-SA"/>
      </w:rPr>
    </w:lvl>
    <w:lvl w:ilvl="3" w:tplc="6D804276">
      <w:numFmt w:val="bullet"/>
      <w:lvlText w:val="•"/>
      <w:lvlJc w:val="left"/>
      <w:pPr>
        <w:ind w:left="3490" w:hanging="176"/>
      </w:pPr>
      <w:rPr>
        <w:rFonts w:hint="default"/>
        <w:lang w:val="pl-PL" w:eastAsia="en-US" w:bidi="ar-SA"/>
      </w:rPr>
    </w:lvl>
    <w:lvl w:ilvl="4" w:tplc="F82EAF50">
      <w:numFmt w:val="bullet"/>
      <w:lvlText w:val="•"/>
      <w:lvlJc w:val="left"/>
      <w:pPr>
        <w:ind w:left="4560" w:hanging="176"/>
      </w:pPr>
      <w:rPr>
        <w:rFonts w:hint="default"/>
        <w:lang w:val="pl-PL" w:eastAsia="en-US" w:bidi="ar-SA"/>
      </w:rPr>
    </w:lvl>
    <w:lvl w:ilvl="5" w:tplc="1E68D1D8">
      <w:numFmt w:val="bullet"/>
      <w:lvlText w:val="•"/>
      <w:lvlJc w:val="left"/>
      <w:pPr>
        <w:ind w:left="5630" w:hanging="176"/>
      </w:pPr>
      <w:rPr>
        <w:rFonts w:hint="default"/>
        <w:lang w:val="pl-PL" w:eastAsia="en-US" w:bidi="ar-SA"/>
      </w:rPr>
    </w:lvl>
    <w:lvl w:ilvl="6" w:tplc="F6B05842">
      <w:numFmt w:val="bullet"/>
      <w:lvlText w:val="•"/>
      <w:lvlJc w:val="left"/>
      <w:pPr>
        <w:ind w:left="6700" w:hanging="176"/>
      </w:pPr>
      <w:rPr>
        <w:rFonts w:hint="default"/>
        <w:lang w:val="pl-PL" w:eastAsia="en-US" w:bidi="ar-SA"/>
      </w:rPr>
    </w:lvl>
    <w:lvl w:ilvl="7" w:tplc="35904E54">
      <w:numFmt w:val="bullet"/>
      <w:lvlText w:val="•"/>
      <w:lvlJc w:val="left"/>
      <w:pPr>
        <w:ind w:left="7770" w:hanging="176"/>
      </w:pPr>
      <w:rPr>
        <w:rFonts w:hint="default"/>
        <w:lang w:val="pl-PL" w:eastAsia="en-US" w:bidi="ar-SA"/>
      </w:rPr>
    </w:lvl>
    <w:lvl w:ilvl="8" w:tplc="5378A490">
      <w:numFmt w:val="bullet"/>
      <w:lvlText w:val="•"/>
      <w:lvlJc w:val="left"/>
      <w:pPr>
        <w:ind w:left="8840" w:hanging="176"/>
      </w:pPr>
      <w:rPr>
        <w:rFonts w:hint="default"/>
        <w:lang w:val="pl-PL" w:eastAsia="en-US" w:bidi="ar-SA"/>
      </w:rPr>
    </w:lvl>
  </w:abstractNum>
  <w:abstractNum w:abstractNumId="8" w15:restartNumberingAfterBreak="0">
    <w:nsid w:val="032F4D2F"/>
    <w:multiLevelType w:val="hybridMultilevel"/>
    <w:tmpl w:val="925C4548"/>
    <w:lvl w:ilvl="0" w:tplc="61428ADC">
      <w:start w:val="1"/>
      <w:numFmt w:val="decimal"/>
      <w:lvlText w:val="%1."/>
      <w:lvlJc w:val="left"/>
      <w:pPr>
        <w:ind w:left="281" w:hanging="172"/>
      </w:pPr>
      <w:rPr>
        <w:rFonts w:ascii="Arial" w:eastAsia="Arial" w:hAnsi="Arial" w:cs="Arial" w:hint="default"/>
        <w:color w:val="333333"/>
        <w:spacing w:val="-1"/>
        <w:w w:val="99"/>
        <w:sz w:val="15"/>
        <w:szCs w:val="15"/>
        <w:lang w:val="pl-PL" w:eastAsia="en-US" w:bidi="ar-SA"/>
      </w:rPr>
    </w:lvl>
    <w:lvl w:ilvl="1" w:tplc="939AF996">
      <w:numFmt w:val="bullet"/>
      <w:lvlText w:val="•"/>
      <w:lvlJc w:val="left"/>
      <w:pPr>
        <w:ind w:left="1350" w:hanging="172"/>
      </w:pPr>
      <w:rPr>
        <w:rFonts w:hint="default"/>
        <w:lang w:val="pl-PL" w:eastAsia="en-US" w:bidi="ar-SA"/>
      </w:rPr>
    </w:lvl>
    <w:lvl w:ilvl="2" w:tplc="9866EA12">
      <w:numFmt w:val="bullet"/>
      <w:lvlText w:val="•"/>
      <w:lvlJc w:val="left"/>
      <w:pPr>
        <w:ind w:left="2420" w:hanging="172"/>
      </w:pPr>
      <w:rPr>
        <w:rFonts w:hint="default"/>
        <w:lang w:val="pl-PL" w:eastAsia="en-US" w:bidi="ar-SA"/>
      </w:rPr>
    </w:lvl>
    <w:lvl w:ilvl="3" w:tplc="3E6871DE">
      <w:numFmt w:val="bullet"/>
      <w:lvlText w:val="•"/>
      <w:lvlJc w:val="left"/>
      <w:pPr>
        <w:ind w:left="3490" w:hanging="172"/>
      </w:pPr>
      <w:rPr>
        <w:rFonts w:hint="default"/>
        <w:lang w:val="pl-PL" w:eastAsia="en-US" w:bidi="ar-SA"/>
      </w:rPr>
    </w:lvl>
    <w:lvl w:ilvl="4" w:tplc="F2ECEF26">
      <w:numFmt w:val="bullet"/>
      <w:lvlText w:val="•"/>
      <w:lvlJc w:val="left"/>
      <w:pPr>
        <w:ind w:left="4560" w:hanging="172"/>
      </w:pPr>
      <w:rPr>
        <w:rFonts w:hint="default"/>
        <w:lang w:val="pl-PL" w:eastAsia="en-US" w:bidi="ar-SA"/>
      </w:rPr>
    </w:lvl>
    <w:lvl w:ilvl="5" w:tplc="067AC582">
      <w:numFmt w:val="bullet"/>
      <w:lvlText w:val="•"/>
      <w:lvlJc w:val="left"/>
      <w:pPr>
        <w:ind w:left="5630" w:hanging="172"/>
      </w:pPr>
      <w:rPr>
        <w:rFonts w:hint="default"/>
        <w:lang w:val="pl-PL" w:eastAsia="en-US" w:bidi="ar-SA"/>
      </w:rPr>
    </w:lvl>
    <w:lvl w:ilvl="6" w:tplc="A1EA3A60">
      <w:numFmt w:val="bullet"/>
      <w:lvlText w:val="•"/>
      <w:lvlJc w:val="left"/>
      <w:pPr>
        <w:ind w:left="6700" w:hanging="172"/>
      </w:pPr>
      <w:rPr>
        <w:rFonts w:hint="default"/>
        <w:lang w:val="pl-PL" w:eastAsia="en-US" w:bidi="ar-SA"/>
      </w:rPr>
    </w:lvl>
    <w:lvl w:ilvl="7" w:tplc="C6F08DB8">
      <w:numFmt w:val="bullet"/>
      <w:lvlText w:val="•"/>
      <w:lvlJc w:val="left"/>
      <w:pPr>
        <w:ind w:left="7770" w:hanging="172"/>
      </w:pPr>
      <w:rPr>
        <w:rFonts w:hint="default"/>
        <w:lang w:val="pl-PL" w:eastAsia="en-US" w:bidi="ar-SA"/>
      </w:rPr>
    </w:lvl>
    <w:lvl w:ilvl="8" w:tplc="714A99A2">
      <w:numFmt w:val="bullet"/>
      <w:lvlText w:val="•"/>
      <w:lvlJc w:val="left"/>
      <w:pPr>
        <w:ind w:left="8840" w:hanging="172"/>
      </w:pPr>
      <w:rPr>
        <w:rFonts w:hint="default"/>
        <w:lang w:val="pl-PL" w:eastAsia="en-US" w:bidi="ar-SA"/>
      </w:rPr>
    </w:lvl>
  </w:abstractNum>
  <w:abstractNum w:abstractNumId="9" w15:restartNumberingAfterBreak="0">
    <w:nsid w:val="04502858"/>
    <w:multiLevelType w:val="hybridMultilevel"/>
    <w:tmpl w:val="AA923F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A50F78"/>
    <w:multiLevelType w:val="hybridMultilevel"/>
    <w:tmpl w:val="1BCE0880"/>
    <w:lvl w:ilvl="0" w:tplc="CE4E285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800EA9"/>
    <w:multiLevelType w:val="hybridMultilevel"/>
    <w:tmpl w:val="43405418"/>
    <w:lvl w:ilvl="0" w:tplc="6DF6FE8A">
      <w:start w:val="1"/>
      <w:numFmt w:val="decimal"/>
      <w:lvlText w:val="%1."/>
      <w:lvlJc w:val="left"/>
      <w:pPr>
        <w:ind w:left="110" w:hanging="206"/>
      </w:pPr>
      <w:rPr>
        <w:rFonts w:ascii="Arial" w:eastAsia="Arial" w:hAnsi="Arial" w:cs="Arial" w:hint="default"/>
        <w:color w:val="333333"/>
        <w:spacing w:val="-1"/>
        <w:w w:val="99"/>
        <w:sz w:val="15"/>
        <w:szCs w:val="15"/>
        <w:lang w:val="pl-PL" w:eastAsia="en-US" w:bidi="ar-SA"/>
      </w:rPr>
    </w:lvl>
    <w:lvl w:ilvl="1" w:tplc="9650FC04">
      <w:numFmt w:val="bullet"/>
      <w:lvlText w:val="•"/>
      <w:lvlJc w:val="left"/>
      <w:pPr>
        <w:ind w:left="1206" w:hanging="206"/>
      </w:pPr>
      <w:rPr>
        <w:rFonts w:hint="default"/>
        <w:lang w:val="pl-PL" w:eastAsia="en-US" w:bidi="ar-SA"/>
      </w:rPr>
    </w:lvl>
    <w:lvl w:ilvl="2" w:tplc="A90A6FC8">
      <w:numFmt w:val="bullet"/>
      <w:lvlText w:val="•"/>
      <w:lvlJc w:val="left"/>
      <w:pPr>
        <w:ind w:left="2292" w:hanging="206"/>
      </w:pPr>
      <w:rPr>
        <w:rFonts w:hint="default"/>
        <w:lang w:val="pl-PL" w:eastAsia="en-US" w:bidi="ar-SA"/>
      </w:rPr>
    </w:lvl>
    <w:lvl w:ilvl="3" w:tplc="C714E956">
      <w:numFmt w:val="bullet"/>
      <w:lvlText w:val="•"/>
      <w:lvlJc w:val="left"/>
      <w:pPr>
        <w:ind w:left="3378" w:hanging="206"/>
      </w:pPr>
      <w:rPr>
        <w:rFonts w:hint="default"/>
        <w:lang w:val="pl-PL" w:eastAsia="en-US" w:bidi="ar-SA"/>
      </w:rPr>
    </w:lvl>
    <w:lvl w:ilvl="4" w:tplc="3AA06FCA">
      <w:numFmt w:val="bullet"/>
      <w:lvlText w:val="•"/>
      <w:lvlJc w:val="left"/>
      <w:pPr>
        <w:ind w:left="4464" w:hanging="206"/>
      </w:pPr>
      <w:rPr>
        <w:rFonts w:hint="default"/>
        <w:lang w:val="pl-PL" w:eastAsia="en-US" w:bidi="ar-SA"/>
      </w:rPr>
    </w:lvl>
    <w:lvl w:ilvl="5" w:tplc="34782DC8">
      <w:numFmt w:val="bullet"/>
      <w:lvlText w:val="•"/>
      <w:lvlJc w:val="left"/>
      <w:pPr>
        <w:ind w:left="5550" w:hanging="206"/>
      </w:pPr>
      <w:rPr>
        <w:rFonts w:hint="default"/>
        <w:lang w:val="pl-PL" w:eastAsia="en-US" w:bidi="ar-SA"/>
      </w:rPr>
    </w:lvl>
    <w:lvl w:ilvl="6" w:tplc="B2306AE4">
      <w:numFmt w:val="bullet"/>
      <w:lvlText w:val="•"/>
      <w:lvlJc w:val="left"/>
      <w:pPr>
        <w:ind w:left="6636" w:hanging="206"/>
      </w:pPr>
      <w:rPr>
        <w:rFonts w:hint="default"/>
        <w:lang w:val="pl-PL" w:eastAsia="en-US" w:bidi="ar-SA"/>
      </w:rPr>
    </w:lvl>
    <w:lvl w:ilvl="7" w:tplc="371A6418">
      <w:numFmt w:val="bullet"/>
      <w:lvlText w:val="•"/>
      <w:lvlJc w:val="left"/>
      <w:pPr>
        <w:ind w:left="7722" w:hanging="206"/>
      </w:pPr>
      <w:rPr>
        <w:rFonts w:hint="default"/>
        <w:lang w:val="pl-PL" w:eastAsia="en-US" w:bidi="ar-SA"/>
      </w:rPr>
    </w:lvl>
    <w:lvl w:ilvl="8" w:tplc="78BAE36E">
      <w:numFmt w:val="bullet"/>
      <w:lvlText w:val="•"/>
      <w:lvlJc w:val="left"/>
      <w:pPr>
        <w:ind w:left="8808" w:hanging="206"/>
      </w:pPr>
      <w:rPr>
        <w:rFonts w:hint="default"/>
        <w:lang w:val="pl-PL" w:eastAsia="en-US" w:bidi="ar-SA"/>
      </w:rPr>
    </w:lvl>
  </w:abstractNum>
  <w:abstractNum w:abstractNumId="12" w15:restartNumberingAfterBreak="0">
    <w:nsid w:val="2C5E5538"/>
    <w:multiLevelType w:val="hybridMultilevel"/>
    <w:tmpl w:val="7D988D6E"/>
    <w:lvl w:ilvl="0" w:tplc="04DA7F2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9B49EA"/>
    <w:multiLevelType w:val="multilevel"/>
    <w:tmpl w:val="B9F0B322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pStyle w:val="Nagwek3"/>
      <w:lvlText w:val="%1.%2.%3."/>
      <w:lvlJc w:val="left"/>
      <w:pPr>
        <w:ind w:left="425" w:hanging="425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70AD47" w:themeColor="accent6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425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25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" w:hanging="425"/>
      </w:pPr>
      <w:rPr>
        <w:rFonts w:hint="default"/>
      </w:rPr>
    </w:lvl>
  </w:abstractNum>
  <w:abstractNum w:abstractNumId="14" w15:restartNumberingAfterBreak="0">
    <w:nsid w:val="38251588"/>
    <w:multiLevelType w:val="hybridMultilevel"/>
    <w:tmpl w:val="8E26D994"/>
    <w:lvl w:ilvl="0" w:tplc="9C54AC1E">
      <w:start w:val="1"/>
      <w:numFmt w:val="decimal"/>
      <w:lvlText w:val="%1."/>
      <w:lvlJc w:val="left"/>
      <w:pPr>
        <w:ind w:left="110" w:hanging="173"/>
      </w:pPr>
      <w:rPr>
        <w:rFonts w:ascii="Arial" w:eastAsia="Arial" w:hAnsi="Arial" w:cs="Arial" w:hint="default"/>
        <w:color w:val="333333"/>
        <w:spacing w:val="-1"/>
        <w:w w:val="99"/>
        <w:sz w:val="15"/>
        <w:szCs w:val="15"/>
        <w:lang w:val="pl-PL" w:eastAsia="en-US" w:bidi="ar-SA"/>
      </w:rPr>
    </w:lvl>
    <w:lvl w:ilvl="1" w:tplc="822E904E">
      <w:numFmt w:val="bullet"/>
      <w:lvlText w:val="•"/>
      <w:lvlJc w:val="left"/>
      <w:pPr>
        <w:ind w:left="1206" w:hanging="173"/>
      </w:pPr>
      <w:rPr>
        <w:rFonts w:hint="default"/>
        <w:lang w:val="pl-PL" w:eastAsia="en-US" w:bidi="ar-SA"/>
      </w:rPr>
    </w:lvl>
    <w:lvl w:ilvl="2" w:tplc="7646EF4E">
      <w:numFmt w:val="bullet"/>
      <w:lvlText w:val="•"/>
      <w:lvlJc w:val="left"/>
      <w:pPr>
        <w:ind w:left="2292" w:hanging="173"/>
      </w:pPr>
      <w:rPr>
        <w:rFonts w:hint="default"/>
        <w:lang w:val="pl-PL" w:eastAsia="en-US" w:bidi="ar-SA"/>
      </w:rPr>
    </w:lvl>
    <w:lvl w:ilvl="3" w:tplc="2E168DC8">
      <w:numFmt w:val="bullet"/>
      <w:lvlText w:val="•"/>
      <w:lvlJc w:val="left"/>
      <w:pPr>
        <w:ind w:left="3378" w:hanging="173"/>
      </w:pPr>
      <w:rPr>
        <w:rFonts w:hint="default"/>
        <w:lang w:val="pl-PL" w:eastAsia="en-US" w:bidi="ar-SA"/>
      </w:rPr>
    </w:lvl>
    <w:lvl w:ilvl="4" w:tplc="9F5027C2">
      <w:numFmt w:val="bullet"/>
      <w:lvlText w:val="•"/>
      <w:lvlJc w:val="left"/>
      <w:pPr>
        <w:ind w:left="4464" w:hanging="173"/>
      </w:pPr>
      <w:rPr>
        <w:rFonts w:hint="default"/>
        <w:lang w:val="pl-PL" w:eastAsia="en-US" w:bidi="ar-SA"/>
      </w:rPr>
    </w:lvl>
    <w:lvl w:ilvl="5" w:tplc="9F44643E">
      <w:numFmt w:val="bullet"/>
      <w:lvlText w:val="•"/>
      <w:lvlJc w:val="left"/>
      <w:pPr>
        <w:ind w:left="5550" w:hanging="173"/>
      </w:pPr>
      <w:rPr>
        <w:rFonts w:hint="default"/>
        <w:lang w:val="pl-PL" w:eastAsia="en-US" w:bidi="ar-SA"/>
      </w:rPr>
    </w:lvl>
    <w:lvl w:ilvl="6" w:tplc="1A3CFA6E">
      <w:numFmt w:val="bullet"/>
      <w:lvlText w:val="•"/>
      <w:lvlJc w:val="left"/>
      <w:pPr>
        <w:ind w:left="6636" w:hanging="173"/>
      </w:pPr>
      <w:rPr>
        <w:rFonts w:hint="default"/>
        <w:lang w:val="pl-PL" w:eastAsia="en-US" w:bidi="ar-SA"/>
      </w:rPr>
    </w:lvl>
    <w:lvl w:ilvl="7" w:tplc="E17E4750">
      <w:numFmt w:val="bullet"/>
      <w:lvlText w:val="•"/>
      <w:lvlJc w:val="left"/>
      <w:pPr>
        <w:ind w:left="7722" w:hanging="173"/>
      </w:pPr>
      <w:rPr>
        <w:rFonts w:hint="default"/>
        <w:lang w:val="pl-PL" w:eastAsia="en-US" w:bidi="ar-SA"/>
      </w:rPr>
    </w:lvl>
    <w:lvl w:ilvl="8" w:tplc="36969894">
      <w:numFmt w:val="bullet"/>
      <w:lvlText w:val="•"/>
      <w:lvlJc w:val="left"/>
      <w:pPr>
        <w:ind w:left="8808" w:hanging="173"/>
      </w:pPr>
      <w:rPr>
        <w:rFonts w:hint="default"/>
        <w:lang w:val="pl-PL" w:eastAsia="en-US" w:bidi="ar-SA"/>
      </w:rPr>
    </w:lvl>
  </w:abstractNum>
  <w:abstractNum w:abstractNumId="15" w15:restartNumberingAfterBreak="0">
    <w:nsid w:val="43DD3339"/>
    <w:multiLevelType w:val="hybridMultilevel"/>
    <w:tmpl w:val="95A095FE"/>
    <w:lvl w:ilvl="0" w:tplc="D176330E">
      <w:start w:val="1"/>
      <w:numFmt w:val="decimal"/>
      <w:lvlText w:val="%1)"/>
      <w:lvlJc w:val="left"/>
      <w:pPr>
        <w:ind w:left="285" w:hanging="176"/>
      </w:pPr>
      <w:rPr>
        <w:rFonts w:ascii="Arial" w:eastAsia="Arial" w:hAnsi="Arial" w:cs="Arial" w:hint="default"/>
        <w:color w:val="333333"/>
        <w:spacing w:val="-1"/>
        <w:w w:val="92"/>
        <w:sz w:val="15"/>
        <w:szCs w:val="15"/>
        <w:lang w:val="pl-PL" w:eastAsia="en-US" w:bidi="ar-SA"/>
      </w:rPr>
    </w:lvl>
    <w:lvl w:ilvl="1" w:tplc="23EEDE26">
      <w:numFmt w:val="bullet"/>
      <w:lvlText w:val="•"/>
      <w:lvlJc w:val="left"/>
      <w:pPr>
        <w:ind w:left="1350" w:hanging="176"/>
      </w:pPr>
      <w:rPr>
        <w:rFonts w:hint="default"/>
        <w:lang w:val="pl-PL" w:eastAsia="en-US" w:bidi="ar-SA"/>
      </w:rPr>
    </w:lvl>
    <w:lvl w:ilvl="2" w:tplc="EF5EA98A">
      <w:numFmt w:val="bullet"/>
      <w:lvlText w:val="•"/>
      <w:lvlJc w:val="left"/>
      <w:pPr>
        <w:ind w:left="2420" w:hanging="176"/>
      </w:pPr>
      <w:rPr>
        <w:rFonts w:hint="default"/>
        <w:lang w:val="pl-PL" w:eastAsia="en-US" w:bidi="ar-SA"/>
      </w:rPr>
    </w:lvl>
    <w:lvl w:ilvl="3" w:tplc="9C7E2F0E">
      <w:numFmt w:val="bullet"/>
      <w:lvlText w:val="•"/>
      <w:lvlJc w:val="left"/>
      <w:pPr>
        <w:ind w:left="3490" w:hanging="176"/>
      </w:pPr>
      <w:rPr>
        <w:rFonts w:hint="default"/>
        <w:lang w:val="pl-PL" w:eastAsia="en-US" w:bidi="ar-SA"/>
      </w:rPr>
    </w:lvl>
    <w:lvl w:ilvl="4" w:tplc="76E0E61E">
      <w:numFmt w:val="bullet"/>
      <w:lvlText w:val="•"/>
      <w:lvlJc w:val="left"/>
      <w:pPr>
        <w:ind w:left="4560" w:hanging="176"/>
      </w:pPr>
      <w:rPr>
        <w:rFonts w:hint="default"/>
        <w:lang w:val="pl-PL" w:eastAsia="en-US" w:bidi="ar-SA"/>
      </w:rPr>
    </w:lvl>
    <w:lvl w:ilvl="5" w:tplc="B40011D2">
      <w:numFmt w:val="bullet"/>
      <w:lvlText w:val="•"/>
      <w:lvlJc w:val="left"/>
      <w:pPr>
        <w:ind w:left="5630" w:hanging="176"/>
      </w:pPr>
      <w:rPr>
        <w:rFonts w:hint="default"/>
        <w:lang w:val="pl-PL" w:eastAsia="en-US" w:bidi="ar-SA"/>
      </w:rPr>
    </w:lvl>
    <w:lvl w:ilvl="6" w:tplc="0B3E9D18">
      <w:numFmt w:val="bullet"/>
      <w:lvlText w:val="•"/>
      <w:lvlJc w:val="left"/>
      <w:pPr>
        <w:ind w:left="6700" w:hanging="176"/>
      </w:pPr>
      <w:rPr>
        <w:rFonts w:hint="default"/>
        <w:lang w:val="pl-PL" w:eastAsia="en-US" w:bidi="ar-SA"/>
      </w:rPr>
    </w:lvl>
    <w:lvl w:ilvl="7" w:tplc="194E1CD6">
      <w:numFmt w:val="bullet"/>
      <w:lvlText w:val="•"/>
      <w:lvlJc w:val="left"/>
      <w:pPr>
        <w:ind w:left="7770" w:hanging="176"/>
      </w:pPr>
      <w:rPr>
        <w:rFonts w:hint="default"/>
        <w:lang w:val="pl-PL" w:eastAsia="en-US" w:bidi="ar-SA"/>
      </w:rPr>
    </w:lvl>
    <w:lvl w:ilvl="8" w:tplc="BC3E0E28">
      <w:numFmt w:val="bullet"/>
      <w:lvlText w:val="•"/>
      <w:lvlJc w:val="left"/>
      <w:pPr>
        <w:ind w:left="8840" w:hanging="176"/>
      </w:pPr>
      <w:rPr>
        <w:rFonts w:hint="default"/>
        <w:lang w:val="pl-PL" w:eastAsia="en-US" w:bidi="ar-SA"/>
      </w:rPr>
    </w:lvl>
  </w:abstractNum>
  <w:abstractNum w:abstractNumId="16" w15:restartNumberingAfterBreak="0">
    <w:nsid w:val="55D92B6A"/>
    <w:multiLevelType w:val="hybridMultilevel"/>
    <w:tmpl w:val="6B4243B6"/>
    <w:lvl w:ilvl="0" w:tplc="0C72E25E">
      <w:start w:val="1"/>
      <w:numFmt w:val="decimal"/>
      <w:lvlText w:val="%1)"/>
      <w:lvlJc w:val="left"/>
      <w:pPr>
        <w:ind w:left="285" w:hanging="176"/>
      </w:pPr>
      <w:rPr>
        <w:rFonts w:ascii="Arial" w:eastAsia="Arial" w:hAnsi="Arial" w:cs="Arial" w:hint="default"/>
        <w:color w:val="333333"/>
        <w:spacing w:val="-1"/>
        <w:w w:val="92"/>
        <w:sz w:val="15"/>
        <w:szCs w:val="15"/>
        <w:lang w:val="pl-PL" w:eastAsia="en-US" w:bidi="ar-SA"/>
      </w:rPr>
    </w:lvl>
    <w:lvl w:ilvl="1" w:tplc="CF9878D6">
      <w:numFmt w:val="bullet"/>
      <w:lvlText w:val="•"/>
      <w:lvlJc w:val="left"/>
      <w:pPr>
        <w:ind w:left="1350" w:hanging="176"/>
      </w:pPr>
      <w:rPr>
        <w:rFonts w:hint="default"/>
        <w:lang w:val="pl-PL" w:eastAsia="en-US" w:bidi="ar-SA"/>
      </w:rPr>
    </w:lvl>
    <w:lvl w:ilvl="2" w:tplc="4C1656D0">
      <w:numFmt w:val="bullet"/>
      <w:lvlText w:val="•"/>
      <w:lvlJc w:val="left"/>
      <w:pPr>
        <w:ind w:left="2420" w:hanging="176"/>
      </w:pPr>
      <w:rPr>
        <w:rFonts w:hint="default"/>
        <w:lang w:val="pl-PL" w:eastAsia="en-US" w:bidi="ar-SA"/>
      </w:rPr>
    </w:lvl>
    <w:lvl w:ilvl="3" w:tplc="C99CE420">
      <w:numFmt w:val="bullet"/>
      <w:lvlText w:val="•"/>
      <w:lvlJc w:val="left"/>
      <w:pPr>
        <w:ind w:left="3490" w:hanging="176"/>
      </w:pPr>
      <w:rPr>
        <w:rFonts w:hint="default"/>
        <w:lang w:val="pl-PL" w:eastAsia="en-US" w:bidi="ar-SA"/>
      </w:rPr>
    </w:lvl>
    <w:lvl w:ilvl="4" w:tplc="5B50885E">
      <w:numFmt w:val="bullet"/>
      <w:lvlText w:val="•"/>
      <w:lvlJc w:val="left"/>
      <w:pPr>
        <w:ind w:left="4560" w:hanging="176"/>
      </w:pPr>
      <w:rPr>
        <w:rFonts w:hint="default"/>
        <w:lang w:val="pl-PL" w:eastAsia="en-US" w:bidi="ar-SA"/>
      </w:rPr>
    </w:lvl>
    <w:lvl w:ilvl="5" w:tplc="E36656AE">
      <w:numFmt w:val="bullet"/>
      <w:lvlText w:val="•"/>
      <w:lvlJc w:val="left"/>
      <w:pPr>
        <w:ind w:left="5630" w:hanging="176"/>
      </w:pPr>
      <w:rPr>
        <w:rFonts w:hint="default"/>
        <w:lang w:val="pl-PL" w:eastAsia="en-US" w:bidi="ar-SA"/>
      </w:rPr>
    </w:lvl>
    <w:lvl w:ilvl="6" w:tplc="E2322638">
      <w:numFmt w:val="bullet"/>
      <w:lvlText w:val="•"/>
      <w:lvlJc w:val="left"/>
      <w:pPr>
        <w:ind w:left="6700" w:hanging="176"/>
      </w:pPr>
      <w:rPr>
        <w:rFonts w:hint="default"/>
        <w:lang w:val="pl-PL" w:eastAsia="en-US" w:bidi="ar-SA"/>
      </w:rPr>
    </w:lvl>
    <w:lvl w:ilvl="7" w:tplc="AC025BDC">
      <w:numFmt w:val="bullet"/>
      <w:lvlText w:val="•"/>
      <w:lvlJc w:val="left"/>
      <w:pPr>
        <w:ind w:left="7770" w:hanging="176"/>
      </w:pPr>
      <w:rPr>
        <w:rFonts w:hint="default"/>
        <w:lang w:val="pl-PL" w:eastAsia="en-US" w:bidi="ar-SA"/>
      </w:rPr>
    </w:lvl>
    <w:lvl w:ilvl="8" w:tplc="6C043418">
      <w:numFmt w:val="bullet"/>
      <w:lvlText w:val="•"/>
      <w:lvlJc w:val="left"/>
      <w:pPr>
        <w:ind w:left="8840" w:hanging="176"/>
      </w:pPr>
      <w:rPr>
        <w:rFonts w:hint="default"/>
        <w:lang w:val="pl-PL" w:eastAsia="en-US" w:bidi="ar-SA"/>
      </w:rPr>
    </w:lvl>
  </w:abstractNum>
  <w:abstractNum w:abstractNumId="17" w15:restartNumberingAfterBreak="0">
    <w:nsid w:val="5D2D4356"/>
    <w:multiLevelType w:val="hybridMultilevel"/>
    <w:tmpl w:val="7018A86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5FB56279"/>
    <w:multiLevelType w:val="hybridMultilevel"/>
    <w:tmpl w:val="172EB568"/>
    <w:lvl w:ilvl="0" w:tplc="0E180000">
      <w:start w:val="3"/>
      <w:numFmt w:val="decimal"/>
      <w:lvlText w:val="%1)"/>
      <w:lvlJc w:val="left"/>
      <w:pPr>
        <w:ind w:left="256" w:hanging="140"/>
      </w:pPr>
      <w:rPr>
        <w:rFonts w:ascii="Arial" w:eastAsia="Arial" w:hAnsi="Arial" w:cs="Arial" w:hint="default"/>
        <w:w w:val="102"/>
        <w:sz w:val="13"/>
        <w:szCs w:val="13"/>
      </w:rPr>
    </w:lvl>
    <w:lvl w:ilvl="1" w:tplc="67300DAE">
      <w:numFmt w:val="bullet"/>
      <w:lvlText w:val="•"/>
      <w:lvlJc w:val="left"/>
      <w:pPr>
        <w:ind w:left="1174" w:hanging="140"/>
      </w:pPr>
      <w:rPr>
        <w:rFonts w:hint="default"/>
      </w:rPr>
    </w:lvl>
    <w:lvl w:ilvl="2" w:tplc="270C6B46">
      <w:numFmt w:val="bullet"/>
      <w:lvlText w:val="•"/>
      <w:lvlJc w:val="left"/>
      <w:pPr>
        <w:ind w:left="2088" w:hanging="140"/>
      </w:pPr>
      <w:rPr>
        <w:rFonts w:hint="default"/>
      </w:rPr>
    </w:lvl>
    <w:lvl w:ilvl="3" w:tplc="DCBCB764">
      <w:numFmt w:val="bullet"/>
      <w:lvlText w:val="•"/>
      <w:lvlJc w:val="left"/>
      <w:pPr>
        <w:ind w:left="3002" w:hanging="140"/>
      </w:pPr>
      <w:rPr>
        <w:rFonts w:hint="default"/>
      </w:rPr>
    </w:lvl>
    <w:lvl w:ilvl="4" w:tplc="F05A65B8">
      <w:numFmt w:val="bullet"/>
      <w:lvlText w:val="•"/>
      <w:lvlJc w:val="left"/>
      <w:pPr>
        <w:ind w:left="3916" w:hanging="140"/>
      </w:pPr>
      <w:rPr>
        <w:rFonts w:hint="default"/>
      </w:rPr>
    </w:lvl>
    <w:lvl w:ilvl="5" w:tplc="A382277E">
      <w:numFmt w:val="bullet"/>
      <w:lvlText w:val="•"/>
      <w:lvlJc w:val="left"/>
      <w:pPr>
        <w:ind w:left="4830" w:hanging="140"/>
      </w:pPr>
      <w:rPr>
        <w:rFonts w:hint="default"/>
      </w:rPr>
    </w:lvl>
    <w:lvl w:ilvl="6" w:tplc="6152DA1A">
      <w:numFmt w:val="bullet"/>
      <w:lvlText w:val="•"/>
      <w:lvlJc w:val="left"/>
      <w:pPr>
        <w:ind w:left="5744" w:hanging="140"/>
      </w:pPr>
      <w:rPr>
        <w:rFonts w:hint="default"/>
      </w:rPr>
    </w:lvl>
    <w:lvl w:ilvl="7" w:tplc="9A681EB8">
      <w:numFmt w:val="bullet"/>
      <w:lvlText w:val="•"/>
      <w:lvlJc w:val="left"/>
      <w:pPr>
        <w:ind w:left="6658" w:hanging="140"/>
      </w:pPr>
      <w:rPr>
        <w:rFonts w:hint="default"/>
      </w:rPr>
    </w:lvl>
    <w:lvl w:ilvl="8" w:tplc="02C81044">
      <w:numFmt w:val="bullet"/>
      <w:lvlText w:val="•"/>
      <w:lvlJc w:val="left"/>
      <w:pPr>
        <w:ind w:left="7572" w:hanging="140"/>
      </w:pPr>
      <w:rPr>
        <w:rFonts w:hint="default"/>
      </w:rPr>
    </w:lvl>
  </w:abstractNum>
  <w:abstractNum w:abstractNumId="19" w15:restartNumberingAfterBreak="0">
    <w:nsid w:val="773E6215"/>
    <w:multiLevelType w:val="multilevel"/>
    <w:tmpl w:val="0386695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i w:val="0"/>
        <w:color w:val="auto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eastAsia="Times New Roman"/>
        <w:color w:val="212529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CE16A8"/>
    <w:multiLevelType w:val="hybridMultilevel"/>
    <w:tmpl w:val="C232A45A"/>
    <w:lvl w:ilvl="0" w:tplc="916C69C8">
      <w:start w:val="1"/>
      <w:numFmt w:val="decimal"/>
      <w:lvlText w:val="%1)"/>
      <w:lvlJc w:val="left"/>
      <w:pPr>
        <w:ind w:left="285" w:hanging="176"/>
      </w:pPr>
      <w:rPr>
        <w:rFonts w:ascii="Arial" w:eastAsia="Arial" w:hAnsi="Arial" w:cs="Arial" w:hint="default"/>
        <w:color w:val="333333"/>
        <w:spacing w:val="-1"/>
        <w:w w:val="92"/>
        <w:sz w:val="15"/>
        <w:szCs w:val="15"/>
        <w:lang w:val="pl-PL" w:eastAsia="en-US" w:bidi="ar-SA"/>
      </w:rPr>
    </w:lvl>
    <w:lvl w:ilvl="1" w:tplc="8892B776">
      <w:numFmt w:val="bullet"/>
      <w:lvlText w:val="•"/>
      <w:lvlJc w:val="left"/>
      <w:pPr>
        <w:ind w:left="1350" w:hanging="176"/>
      </w:pPr>
      <w:rPr>
        <w:rFonts w:hint="default"/>
        <w:lang w:val="pl-PL" w:eastAsia="en-US" w:bidi="ar-SA"/>
      </w:rPr>
    </w:lvl>
    <w:lvl w:ilvl="2" w:tplc="B5B2F8D8">
      <w:numFmt w:val="bullet"/>
      <w:lvlText w:val="•"/>
      <w:lvlJc w:val="left"/>
      <w:pPr>
        <w:ind w:left="2420" w:hanging="176"/>
      </w:pPr>
      <w:rPr>
        <w:rFonts w:hint="default"/>
        <w:lang w:val="pl-PL" w:eastAsia="en-US" w:bidi="ar-SA"/>
      </w:rPr>
    </w:lvl>
    <w:lvl w:ilvl="3" w:tplc="277E737C">
      <w:numFmt w:val="bullet"/>
      <w:lvlText w:val="•"/>
      <w:lvlJc w:val="left"/>
      <w:pPr>
        <w:ind w:left="3490" w:hanging="176"/>
      </w:pPr>
      <w:rPr>
        <w:rFonts w:hint="default"/>
        <w:lang w:val="pl-PL" w:eastAsia="en-US" w:bidi="ar-SA"/>
      </w:rPr>
    </w:lvl>
    <w:lvl w:ilvl="4" w:tplc="C88EABA2">
      <w:numFmt w:val="bullet"/>
      <w:lvlText w:val="•"/>
      <w:lvlJc w:val="left"/>
      <w:pPr>
        <w:ind w:left="4560" w:hanging="176"/>
      </w:pPr>
      <w:rPr>
        <w:rFonts w:hint="default"/>
        <w:lang w:val="pl-PL" w:eastAsia="en-US" w:bidi="ar-SA"/>
      </w:rPr>
    </w:lvl>
    <w:lvl w:ilvl="5" w:tplc="E07A353C">
      <w:numFmt w:val="bullet"/>
      <w:lvlText w:val="•"/>
      <w:lvlJc w:val="left"/>
      <w:pPr>
        <w:ind w:left="5630" w:hanging="176"/>
      </w:pPr>
      <w:rPr>
        <w:rFonts w:hint="default"/>
        <w:lang w:val="pl-PL" w:eastAsia="en-US" w:bidi="ar-SA"/>
      </w:rPr>
    </w:lvl>
    <w:lvl w:ilvl="6" w:tplc="B492C1C6">
      <w:numFmt w:val="bullet"/>
      <w:lvlText w:val="•"/>
      <w:lvlJc w:val="left"/>
      <w:pPr>
        <w:ind w:left="6700" w:hanging="176"/>
      </w:pPr>
      <w:rPr>
        <w:rFonts w:hint="default"/>
        <w:lang w:val="pl-PL" w:eastAsia="en-US" w:bidi="ar-SA"/>
      </w:rPr>
    </w:lvl>
    <w:lvl w:ilvl="7" w:tplc="7E88B56A">
      <w:numFmt w:val="bullet"/>
      <w:lvlText w:val="•"/>
      <w:lvlJc w:val="left"/>
      <w:pPr>
        <w:ind w:left="7770" w:hanging="176"/>
      </w:pPr>
      <w:rPr>
        <w:rFonts w:hint="default"/>
        <w:lang w:val="pl-PL" w:eastAsia="en-US" w:bidi="ar-SA"/>
      </w:rPr>
    </w:lvl>
    <w:lvl w:ilvl="8" w:tplc="578E52A2">
      <w:numFmt w:val="bullet"/>
      <w:lvlText w:val="•"/>
      <w:lvlJc w:val="left"/>
      <w:pPr>
        <w:ind w:left="8840" w:hanging="176"/>
      </w:pPr>
      <w:rPr>
        <w:rFonts w:hint="default"/>
        <w:lang w:val="pl-PL" w:eastAsia="en-US" w:bidi="ar-SA"/>
      </w:rPr>
    </w:lvl>
  </w:abstractNum>
  <w:num w:numId="1">
    <w:abstractNumId w:val="13"/>
  </w:num>
  <w:num w:numId="2">
    <w:abstractNumId w:val="0"/>
  </w:num>
  <w:num w:numId="3">
    <w:abstractNumId w:val="17"/>
  </w:num>
  <w:num w:numId="4">
    <w:abstractNumId w:val="18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14"/>
  </w:num>
  <w:num w:numId="12">
    <w:abstractNumId w:val="11"/>
  </w:num>
  <w:num w:numId="13">
    <w:abstractNumId w:val="15"/>
  </w:num>
  <w:num w:numId="14">
    <w:abstractNumId w:val="20"/>
  </w:num>
  <w:num w:numId="15">
    <w:abstractNumId w:val="7"/>
  </w:num>
  <w:num w:numId="16">
    <w:abstractNumId w:val="16"/>
  </w:num>
  <w:num w:numId="17">
    <w:abstractNumId w:val="8"/>
  </w:num>
  <w:num w:numId="18">
    <w:abstractNumId w:val="9"/>
  </w:num>
  <w:num w:numId="19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D20"/>
    <w:rsid w:val="00010EDA"/>
    <w:rsid w:val="0001313A"/>
    <w:rsid w:val="00021B7B"/>
    <w:rsid w:val="000453F5"/>
    <w:rsid w:val="00050143"/>
    <w:rsid w:val="000939FD"/>
    <w:rsid w:val="000E6F34"/>
    <w:rsid w:val="00120A3B"/>
    <w:rsid w:val="001268A6"/>
    <w:rsid w:val="001372A9"/>
    <w:rsid w:val="001D49ED"/>
    <w:rsid w:val="002A7E51"/>
    <w:rsid w:val="002C03DC"/>
    <w:rsid w:val="002D19A9"/>
    <w:rsid w:val="0037729A"/>
    <w:rsid w:val="003957F0"/>
    <w:rsid w:val="003A7658"/>
    <w:rsid w:val="003D1C19"/>
    <w:rsid w:val="003F5D20"/>
    <w:rsid w:val="00412AF0"/>
    <w:rsid w:val="004142DE"/>
    <w:rsid w:val="00424360"/>
    <w:rsid w:val="0045520D"/>
    <w:rsid w:val="004750D9"/>
    <w:rsid w:val="00487F59"/>
    <w:rsid w:val="004B3AB8"/>
    <w:rsid w:val="004D2426"/>
    <w:rsid w:val="004D778D"/>
    <w:rsid w:val="005074DD"/>
    <w:rsid w:val="005A188A"/>
    <w:rsid w:val="005A6806"/>
    <w:rsid w:val="005B2266"/>
    <w:rsid w:val="005B2C0D"/>
    <w:rsid w:val="005C2114"/>
    <w:rsid w:val="005D098E"/>
    <w:rsid w:val="005E4972"/>
    <w:rsid w:val="005F5596"/>
    <w:rsid w:val="00622774"/>
    <w:rsid w:val="00657615"/>
    <w:rsid w:val="0067621C"/>
    <w:rsid w:val="00677BFD"/>
    <w:rsid w:val="006B5099"/>
    <w:rsid w:val="00741729"/>
    <w:rsid w:val="0074719D"/>
    <w:rsid w:val="00754B5F"/>
    <w:rsid w:val="0077014A"/>
    <w:rsid w:val="00772352"/>
    <w:rsid w:val="00794AE0"/>
    <w:rsid w:val="007A7E09"/>
    <w:rsid w:val="007B4CA4"/>
    <w:rsid w:val="007C2C22"/>
    <w:rsid w:val="007D0773"/>
    <w:rsid w:val="007D7340"/>
    <w:rsid w:val="007F656B"/>
    <w:rsid w:val="007F7B11"/>
    <w:rsid w:val="00845A0C"/>
    <w:rsid w:val="008614AF"/>
    <w:rsid w:val="00862A9C"/>
    <w:rsid w:val="008C13E2"/>
    <w:rsid w:val="008C72F2"/>
    <w:rsid w:val="00924BB1"/>
    <w:rsid w:val="00930121"/>
    <w:rsid w:val="009554E2"/>
    <w:rsid w:val="00974D53"/>
    <w:rsid w:val="009A6DBC"/>
    <w:rsid w:val="00A03745"/>
    <w:rsid w:val="00A04F88"/>
    <w:rsid w:val="00A057FC"/>
    <w:rsid w:val="00A10826"/>
    <w:rsid w:val="00A321A3"/>
    <w:rsid w:val="00A50691"/>
    <w:rsid w:val="00A63B6D"/>
    <w:rsid w:val="00A74E2E"/>
    <w:rsid w:val="00A84CD3"/>
    <w:rsid w:val="00A94111"/>
    <w:rsid w:val="00AA7EFF"/>
    <w:rsid w:val="00AE115C"/>
    <w:rsid w:val="00B210D3"/>
    <w:rsid w:val="00B433FC"/>
    <w:rsid w:val="00B54A72"/>
    <w:rsid w:val="00B56C20"/>
    <w:rsid w:val="00B93F4C"/>
    <w:rsid w:val="00BA5E7F"/>
    <w:rsid w:val="00BE500D"/>
    <w:rsid w:val="00BF0FC7"/>
    <w:rsid w:val="00C00DC8"/>
    <w:rsid w:val="00C05206"/>
    <w:rsid w:val="00C24875"/>
    <w:rsid w:val="00C645C8"/>
    <w:rsid w:val="00CC64BA"/>
    <w:rsid w:val="00CC6FD4"/>
    <w:rsid w:val="00D35FA2"/>
    <w:rsid w:val="00D42B05"/>
    <w:rsid w:val="00D530EF"/>
    <w:rsid w:val="00D662D4"/>
    <w:rsid w:val="00D8038D"/>
    <w:rsid w:val="00DD210C"/>
    <w:rsid w:val="00DE581B"/>
    <w:rsid w:val="00DF5006"/>
    <w:rsid w:val="00DF5D21"/>
    <w:rsid w:val="00E359D1"/>
    <w:rsid w:val="00E7119D"/>
    <w:rsid w:val="00EA120A"/>
    <w:rsid w:val="00ED14BE"/>
    <w:rsid w:val="00EE3FB4"/>
    <w:rsid w:val="00EF582B"/>
    <w:rsid w:val="00F23B83"/>
    <w:rsid w:val="00F2606D"/>
    <w:rsid w:val="00F50B14"/>
    <w:rsid w:val="00F569AD"/>
    <w:rsid w:val="00F75781"/>
    <w:rsid w:val="00FD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5091C"/>
  <w15:chartTrackingRefBased/>
  <w15:docId w15:val="{D4F849D4-C9A1-4998-A9DD-833E3A4EC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nhideWhenUsed/>
    <w:qFormat/>
    <w:rsid w:val="00C05206"/>
    <w:pPr>
      <w:keepNext/>
      <w:keepLines/>
      <w:numPr>
        <w:ilvl w:val="2"/>
        <w:numId w:val="1"/>
      </w:numPr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C05206"/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table" w:customStyle="1" w:styleId="Tabela-Siatka1">
    <w:name w:val="Tabela - Siatka1"/>
    <w:basedOn w:val="Standardowy"/>
    <w:next w:val="Standardowy"/>
    <w:uiPriority w:val="59"/>
    <w:rsid w:val="004B3AB8"/>
    <w:pPr>
      <w:numPr>
        <w:numId w:val="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6B5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F5D20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C00DC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1"/>
      <w:szCs w:val="21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00DC8"/>
    <w:rPr>
      <w:rFonts w:ascii="Times New Roman" w:eastAsia="Times New Roman" w:hAnsi="Times New Roman" w:cs="Times New Roman"/>
      <w:sz w:val="21"/>
      <w:szCs w:val="21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C00D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0DC8"/>
  </w:style>
  <w:style w:type="paragraph" w:styleId="Stopka">
    <w:name w:val="footer"/>
    <w:basedOn w:val="Normalny"/>
    <w:link w:val="StopkaZnak"/>
    <w:uiPriority w:val="99"/>
    <w:unhideWhenUsed/>
    <w:rsid w:val="00C00D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0DC8"/>
  </w:style>
  <w:style w:type="paragraph" w:customStyle="1" w:styleId="Akapitzlist1">
    <w:name w:val="Akapit z listą1"/>
    <w:basedOn w:val="Normalny"/>
    <w:rsid w:val="004D2426"/>
    <w:pPr>
      <w:suppressAutoHyphens/>
      <w:ind w:left="720"/>
      <w:contextualSpacing/>
    </w:pPr>
    <w:rPr>
      <w:rFonts w:ascii="Calibri" w:eastAsia="Calibri" w:hAnsi="Calibri" w:cs="font277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0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0121"/>
    <w:rPr>
      <w:rFonts w:ascii="Segoe UI" w:hAnsi="Segoe UI" w:cs="Segoe UI"/>
      <w:sz w:val="18"/>
      <w:szCs w:val="18"/>
    </w:rPr>
  </w:style>
  <w:style w:type="paragraph" w:customStyle="1" w:styleId="akapit">
    <w:name w:val="akapit"/>
    <w:basedOn w:val="Normalny"/>
    <w:rsid w:val="00657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"/>
    <w:qFormat/>
    <w:rsid w:val="00A321A3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  <w:b/>
      <w:bCs/>
      <w:sz w:val="21"/>
      <w:szCs w:val="21"/>
    </w:rPr>
  </w:style>
  <w:style w:type="character" w:customStyle="1" w:styleId="TytuZnak">
    <w:name w:val="Tytuł Znak"/>
    <w:basedOn w:val="Domylnaczcionkaakapitu"/>
    <w:link w:val="Tytu"/>
    <w:uiPriority w:val="1"/>
    <w:rsid w:val="00A321A3"/>
    <w:rPr>
      <w:rFonts w:ascii="Arial" w:eastAsia="Arial" w:hAnsi="Arial" w:cs="Arial"/>
      <w:b/>
      <w:bCs/>
      <w:sz w:val="21"/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098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D098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D098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750D9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4750D9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E500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E500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E50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1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gmina.tymbar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2438</Words>
  <Characters>14628</Characters>
  <Application>Microsoft Office Word</Application>
  <DocSecurity>0</DocSecurity>
  <Lines>121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</dc:creator>
  <cp:keywords/>
  <dc:description/>
  <cp:lastModifiedBy>a.krol@tymbark.pl</cp:lastModifiedBy>
  <cp:revision>2</cp:revision>
  <cp:lastPrinted>2023-09-29T11:09:00Z</cp:lastPrinted>
  <dcterms:created xsi:type="dcterms:W3CDTF">2023-10-02T09:06:00Z</dcterms:created>
  <dcterms:modified xsi:type="dcterms:W3CDTF">2023-10-02T09:06:00Z</dcterms:modified>
</cp:coreProperties>
</file>