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DD" w:rsidRPr="008548DD" w:rsidRDefault="008548DD" w:rsidP="00651B2E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8548DD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Kasa Rolniczego Ubezpieczenia Społecznego zaprasza właścicieli gospodarstw rolnych do udziału w XXI Ogólnokrajowym Konkursie Bezpieczne Gospodarstwo Rolne.</w:t>
      </w:r>
    </w:p>
    <w:p w:rsidR="008548DD" w:rsidRDefault="008548DD" w:rsidP="008548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1B1B1B"/>
          <w:sz w:val="21"/>
          <w:szCs w:val="21"/>
          <w:lang w:eastAsia="pl-PL"/>
        </w:rPr>
        <w:drawing>
          <wp:inline distT="0" distB="0" distL="0" distR="0">
            <wp:extent cx="5739197" cy="3978875"/>
            <wp:effectExtent l="19050" t="0" r="0" b="0"/>
            <wp:docPr id="1" name="Obraz 1" descr="Kobieta w czapce z daszkiem i tabletem w łanie zbóż po prawej okrągłe logo konkursu - dłoń z kłosami i podpis z nazwą konkur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bieta w czapce z daszkiem i tabletem w łanie zbóż po prawej okrągłe logo konkursu - dłoń z kłosami i podpis z nazwą konkur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200" cy="398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DD" w:rsidRPr="008548DD" w:rsidRDefault="008548DD" w:rsidP="008548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</w:p>
    <w:p w:rsidR="008548DD" w:rsidRPr="008548DD" w:rsidRDefault="008548DD" w:rsidP="005C659F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548DD">
        <w:rPr>
          <w:rFonts w:ascii="Arial" w:eastAsia="Times New Roman" w:hAnsi="Arial" w:cs="Arial"/>
          <w:lang w:eastAsia="pl-PL"/>
        </w:rPr>
        <w:t>Celem Konkursu jest promocja zasad ochrony zdrowia i życia w gospodarstwie rolnym. Udział w nim mogą wziąć zarówno duże, jak i małe gospodarstwa rolne, których przynajmniej jeden z właścicieli jest objęty ubezpieczeniem społecznym rolników. W dwudziestu dotychczasowych edycjach w Konkursie udział wzięło już ponad 24 tysiące gospodarstw indywidualnych.</w:t>
      </w:r>
    </w:p>
    <w:p w:rsidR="008548DD" w:rsidRPr="008548DD" w:rsidRDefault="008548DD" w:rsidP="005C659F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548DD">
        <w:rPr>
          <w:rFonts w:ascii="Arial" w:eastAsia="Times New Roman" w:hAnsi="Arial" w:cs="Arial"/>
          <w:lang w:eastAsia="pl-PL"/>
        </w:rPr>
        <w:t>Współorganizatorami tegorocznego Konkursu są: Ministerstwo Rolnictwa i Rozwoju Wsi, Państwowa Inspekcja Pracy, Agencja Restrukturyzacji i Modernizacji Rolnictwa oraz Krajowy Ośrodek Wsparcia. XXI Ogólnokrajowy Konkurs Bezpieczne Gospodarstwo Rolne uzyskał Patronat Honorowy Prezydenta Rzeczypospolitej Polskiej Andrzeja Dudy. Partnerem Strategicznym jest AGRO Ubezpieczenia – Towarzystwo Ubezpieczeń Wzajemnych.</w:t>
      </w:r>
    </w:p>
    <w:p w:rsidR="008548DD" w:rsidRPr="008548DD" w:rsidRDefault="008548DD" w:rsidP="005C659F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548DD">
        <w:rPr>
          <w:rFonts w:ascii="Arial" w:eastAsia="Times New Roman" w:hAnsi="Arial" w:cs="Arial"/>
          <w:lang w:eastAsia="pl-PL"/>
        </w:rPr>
        <w:t>Właściciele gospodarstw rolnych uczestniczący w Konkursie mają okazję do zaprezentowania swojego miejsca pracy i osiągnięć zawodowych, zdobycia cennych nagród, a przede wszystkim poddania swojego gospodarstwa profesjonalnemu audytowi bezpieczeństwa pracy, który wykonują komisje konkursowe. Podczas eliminacji sprawdzą one, czy w ocenianym gospodarstwie stosowane są w praktyce zasady ochrony zdrowia</w:t>
      </w:r>
      <w:r>
        <w:rPr>
          <w:rFonts w:ascii="Arial" w:eastAsia="Times New Roman" w:hAnsi="Arial" w:cs="Arial"/>
          <w:lang w:eastAsia="pl-PL"/>
        </w:rPr>
        <w:br/>
      </w:r>
      <w:r w:rsidRPr="008548DD">
        <w:rPr>
          <w:rFonts w:ascii="Arial" w:eastAsia="Times New Roman" w:hAnsi="Arial" w:cs="Arial"/>
          <w:lang w:eastAsia="pl-PL"/>
        </w:rPr>
        <w:t>i życia, a także czy wyeliminowane zostały w nim zagrożenia wypadkowe. W skład komisji konkursowych wchodzą specjaliści z zakresu bhp w rolnictwie reprezentujący Kasę Rolniczego Ubezpieczenia Społecznego, Państwową Inspekcję Pracy, Ośrodki Doradztwa Rolniczego, Agencję Restrukturyzacji i Modernizacji Rolnictwa, Ochotniczą Straż Pożarną</w:t>
      </w:r>
      <w:r>
        <w:rPr>
          <w:rFonts w:ascii="Arial" w:eastAsia="Times New Roman" w:hAnsi="Arial" w:cs="Arial"/>
          <w:lang w:eastAsia="pl-PL"/>
        </w:rPr>
        <w:br/>
      </w:r>
      <w:r w:rsidRPr="008548DD">
        <w:rPr>
          <w:rFonts w:ascii="Arial" w:eastAsia="Times New Roman" w:hAnsi="Arial" w:cs="Arial"/>
          <w:lang w:eastAsia="pl-PL"/>
        </w:rPr>
        <w:t>i inne instytucje działające w środowisku wiejskim. </w:t>
      </w:r>
    </w:p>
    <w:p w:rsidR="008548DD" w:rsidRPr="008548DD" w:rsidRDefault="008548DD" w:rsidP="005C659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8548DD">
        <w:rPr>
          <w:rFonts w:ascii="Arial" w:eastAsia="Times New Roman" w:hAnsi="Arial" w:cs="Arial"/>
          <w:lang w:eastAsia="pl-PL"/>
        </w:rPr>
        <w:lastRenderedPageBreak/>
        <w:t>Ważne terminy: </w:t>
      </w:r>
      <w:r w:rsidRPr="008548DD">
        <w:rPr>
          <w:rFonts w:ascii="Arial" w:eastAsia="Times New Roman" w:hAnsi="Arial" w:cs="Arial"/>
          <w:lang w:eastAsia="pl-PL"/>
        </w:rPr>
        <w:br/>
      </w:r>
      <w:r w:rsidRPr="008548DD">
        <w:rPr>
          <w:rFonts w:ascii="Arial" w:eastAsia="Times New Roman" w:hAnsi="Arial" w:cs="Arial"/>
          <w:b/>
          <w:bCs/>
          <w:lang w:eastAsia="pl-PL"/>
        </w:rPr>
        <w:t>25.04.2024 r. </w:t>
      </w:r>
      <w:r w:rsidRPr="008548DD">
        <w:rPr>
          <w:rFonts w:ascii="Arial" w:eastAsia="Times New Roman" w:hAnsi="Arial" w:cs="Arial"/>
          <w:lang w:eastAsia="pl-PL"/>
        </w:rPr>
        <w:t>– upływa termin zgłaszania udziału w Konkursie</w:t>
      </w:r>
      <w:r w:rsidRPr="008548DD">
        <w:rPr>
          <w:rFonts w:ascii="Arial" w:eastAsia="Times New Roman" w:hAnsi="Arial" w:cs="Arial"/>
          <w:lang w:eastAsia="pl-PL"/>
        </w:rPr>
        <w:br/>
      </w:r>
      <w:r w:rsidRPr="008548DD">
        <w:rPr>
          <w:rFonts w:ascii="Arial" w:eastAsia="Times New Roman" w:hAnsi="Arial" w:cs="Arial"/>
          <w:b/>
          <w:bCs/>
          <w:lang w:eastAsia="pl-PL"/>
        </w:rPr>
        <w:t>05.07.2024 r.</w:t>
      </w:r>
      <w:r w:rsidRPr="008548DD">
        <w:rPr>
          <w:rFonts w:ascii="Arial" w:eastAsia="Times New Roman" w:hAnsi="Arial" w:cs="Arial"/>
          <w:lang w:eastAsia="pl-PL"/>
        </w:rPr>
        <w:t> – zakończenie etapu wojewódzkiego </w:t>
      </w:r>
      <w:r w:rsidRPr="008548DD">
        <w:rPr>
          <w:rFonts w:ascii="Arial" w:eastAsia="Times New Roman" w:hAnsi="Arial" w:cs="Arial"/>
          <w:lang w:eastAsia="pl-PL"/>
        </w:rPr>
        <w:br/>
      </w:r>
      <w:r w:rsidRPr="008548DD">
        <w:rPr>
          <w:rFonts w:ascii="Arial" w:eastAsia="Times New Roman" w:hAnsi="Arial" w:cs="Arial"/>
          <w:b/>
          <w:bCs/>
          <w:lang w:eastAsia="pl-PL"/>
        </w:rPr>
        <w:t>08-26 lipca 2024 r.</w:t>
      </w:r>
      <w:r w:rsidRPr="008548DD">
        <w:rPr>
          <w:rFonts w:ascii="Arial" w:eastAsia="Times New Roman" w:hAnsi="Arial" w:cs="Arial"/>
          <w:lang w:eastAsia="pl-PL"/>
        </w:rPr>
        <w:t> – wizytacja gospodarstw finałowych (termin może ulec zmianie).</w:t>
      </w:r>
    </w:p>
    <w:p w:rsidR="002C3E15" w:rsidRDefault="002C3E15" w:rsidP="005C659F">
      <w:pPr>
        <w:rPr>
          <w:rFonts w:ascii="Arial" w:hAnsi="Arial" w:cs="Arial"/>
        </w:rPr>
      </w:pPr>
    </w:p>
    <w:p w:rsidR="00AB47D9" w:rsidRDefault="00AB47D9" w:rsidP="00AB47D9">
      <w:pPr>
        <w:spacing w:after="0"/>
        <w:rPr>
          <w:rFonts w:ascii="Arial" w:hAnsi="Arial" w:cs="Arial"/>
        </w:rPr>
      </w:pPr>
    </w:p>
    <w:p w:rsidR="00AB47D9" w:rsidRDefault="00AB47D9" w:rsidP="00AB47D9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Opracowanie;</w:t>
      </w:r>
    </w:p>
    <w:p w:rsidR="00AB47D9" w:rsidRDefault="00AB47D9" w:rsidP="00AB47D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Samodzielny  Referat Prewencji,</w:t>
      </w:r>
      <w:r>
        <w:rPr>
          <w:rFonts w:ascii="Arial" w:hAnsi="Arial" w:cs="Arial"/>
          <w:sz w:val="18"/>
          <w:szCs w:val="18"/>
        </w:rPr>
        <w:br/>
        <w:t>Rehabilitacji i Orzecznictwa Lekarskiego</w:t>
      </w:r>
    </w:p>
    <w:p w:rsidR="003C29C4" w:rsidRDefault="00AB47D9" w:rsidP="00AB47D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Placówka Terenowa KRUS w Jaśle</w:t>
      </w:r>
    </w:p>
    <w:p w:rsidR="00AB47D9" w:rsidRDefault="003C29C4" w:rsidP="00AB47D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Źródło: Informacja C/KRUS   </w:t>
      </w:r>
    </w:p>
    <w:p w:rsidR="00AB47D9" w:rsidRDefault="00AB47D9" w:rsidP="00AB47D9">
      <w:pPr>
        <w:pStyle w:val="zaczniki"/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Załączniki:</w:t>
      </w:r>
    </w:p>
    <w:p w:rsidR="00AB47D9" w:rsidRDefault="00AB47D9" w:rsidP="00AB47D9">
      <w:pPr>
        <w:pStyle w:val="zaczniki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1)  Regulamin Konkursu </w:t>
      </w:r>
    </w:p>
    <w:p w:rsidR="00AB47D9" w:rsidRDefault="00AB47D9" w:rsidP="00AB47D9">
      <w:pPr>
        <w:pStyle w:val="zaczniki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2)  Formularz zgłoszeniowy  (załącznik  nr 1)</w:t>
      </w:r>
    </w:p>
    <w:p w:rsidR="00AB47D9" w:rsidRDefault="00AB47D9" w:rsidP="00AB47D9">
      <w:pPr>
        <w:pStyle w:val="zaczniki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2)  Plakat i logotyp Konkursu</w:t>
      </w:r>
    </w:p>
    <w:p w:rsidR="00AB47D9" w:rsidRDefault="00AB47D9" w:rsidP="00AB47D9">
      <w:r>
        <w:rPr>
          <w:rFonts w:cs="Arial"/>
          <w:shd w:val="clear" w:color="auto" w:fill="FFFFFF"/>
        </w:rPr>
        <w:t xml:space="preserve"> </w:t>
      </w:r>
    </w:p>
    <w:p w:rsidR="00AB47D9" w:rsidRPr="008548DD" w:rsidRDefault="00AB47D9" w:rsidP="005C659F">
      <w:pPr>
        <w:rPr>
          <w:rFonts w:ascii="Arial" w:hAnsi="Arial" w:cs="Arial"/>
        </w:rPr>
      </w:pPr>
    </w:p>
    <w:sectPr w:rsidR="00AB47D9" w:rsidRPr="008548DD" w:rsidSect="00651B2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548DD"/>
    <w:rsid w:val="001D1969"/>
    <w:rsid w:val="002C3E15"/>
    <w:rsid w:val="003C29C4"/>
    <w:rsid w:val="004830F5"/>
    <w:rsid w:val="005C659F"/>
    <w:rsid w:val="00651B2E"/>
    <w:rsid w:val="008548DD"/>
    <w:rsid w:val="00AB47D9"/>
    <w:rsid w:val="00AC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85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48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548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8DD"/>
    <w:rPr>
      <w:rFonts w:ascii="Tahoma" w:hAnsi="Tahoma" w:cs="Tahoma"/>
      <w:sz w:val="16"/>
      <w:szCs w:val="16"/>
    </w:rPr>
  </w:style>
  <w:style w:type="paragraph" w:customStyle="1" w:styleId="zaczniki">
    <w:name w:val="załączniki"/>
    <w:uiPriority w:val="1"/>
    <w:qFormat/>
    <w:rsid w:val="00AB47D9"/>
    <w:pPr>
      <w:spacing w:before="960" w:after="0" w:line="240" w:lineRule="auto"/>
      <w:contextualSpacing/>
    </w:pPr>
    <w:rPr>
      <w:rFonts w:ascii="Arial" w:eastAsia="Calibri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1877</Characters>
  <Application>Microsoft Office Word</Application>
  <DocSecurity>0</DocSecurity>
  <Lines>15</Lines>
  <Paragraphs>4</Paragraphs>
  <ScaleCrop>false</ScaleCrop>
  <Company>KRUS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krzbar1</dc:creator>
  <cp:lastModifiedBy>krzbar1</cp:lastModifiedBy>
  <cp:revision>6</cp:revision>
  <dcterms:created xsi:type="dcterms:W3CDTF">2024-02-12T12:34:00Z</dcterms:created>
  <dcterms:modified xsi:type="dcterms:W3CDTF">2024-02-21T08:29:00Z</dcterms:modified>
</cp:coreProperties>
</file>