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F7D5" w14:textId="62406F4D" w:rsidR="00E20307" w:rsidRDefault="005E34D7" w:rsidP="00E20307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</w:t>
      </w:r>
      <w:r w:rsidR="00E20307">
        <w:rPr>
          <w:rFonts w:ascii="Calibri Light" w:hAnsi="Calibri Light" w:cs="Calibri Light"/>
          <w:b/>
          <w:bCs/>
        </w:rPr>
        <w:t>ZARZĄDZENIE NR WÓJTA GMINY OLSZANKA</w:t>
      </w:r>
    </w:p>
    <w:p w14:paraId="6C9B9100" w14:textId="3CF850BF" w:rsidR="00E20307" w:rsidRDefault="00E20307" w:rsidP="00E20307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Nr WG -IX -35/2026</w:t>
      </w:r>
    </w:p>
    <w:p w14:paraId="2716990C" w14:textId="387A888D" w:rsidR="00E20307" w:rsidRDefault="00E20307" w:rsidP="00E20307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z dnia 26 marca 2026 r.</w:t>
      </w:r>
    </w:p>
    <w:p w14:paraId="28FA3881" w14:textId="77777777" w:rsidR="00E20307" w:rsidRPr="00D41291" w:rsidRDefault="00E20307" w:rsidP="00E20307">
      <w:pPr>
        <w:spacing w:line="276" w:lineRule="auto"/>
        <w:rPr>
          <w:rFonts w:ascii="Calibri Light" w:hAnsi="Calibri Light" w:cs="Calibri Light"/>
          <w:b/>
          <w:bCs/>
        </w:rPr>
      </w:pPr>
    </w:p>
    <w:p w14:paraId="0D87937F" w14:textId="087F3E32" w:rsidR="00E20307" w:rsidRDefault="00E20307" w:rsidP="00B50DAB">
      <w:pPr>
        <w:pStyle w:val="intro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rFonts w:ascii="Calibri Light" w:hAnsi="Calibri Light" w:cs="Calibri Light"/>
        </w:rPr>
      </w:pPr>
      <w:bookmarkStart w:id="0" w:name="_Hlk129855561"/>
      <w:r w:rsidRPr="00E20307">
        <w:rPr>
          <w:rFonts w:ascii="Calibri Light" w:hAnsi="Calibri Light" w:cs="Calibri Light"/>
          <w:bCs/>
        </w:rPr>
        <w:t>w sprawie ogłoszenia naboru wniosków o udzielenie dotacji celowej</w:t>
      </w:r>
      <w:r w:rsidRPr="00E20307">
        <w:rPr>
          <w:rFonts w:ascii="Calibri Light" w:hAnsi="Calibri Light" w:cs="Calibri Light"/>
          <w:b/>
        </w:rPr>
        <w:t xml:space="preserve"> </w:t>
      </w:r>
      <w:bookmarkEnd w:id="0"/>
      <w:r w:rsidRPr="00E20307">
        <w:rPr>
          <w:rFonts w:ascii="Calibri Light" w:hAnsi="Calibri Light" w:cs="Calibri Light"/>
        </w:rPr>
        <w:t>usuwania azbestu i</w:t>
      </w:r>
      <w:r w:rsidR="00B50DAB">
        <w:rPr>
          <w:rFonts w:ascii="Calibri Light" w:hAnsi="Calibri Light" w:cs="Calibri Light"/>
        </w:rPr>
        <w:t> </w:t>
      </w:r>
      <w:r w:rsidRPr="00E20307">
        <w:rPr>
          <w:rFonts w:ascii="Calibri Light" w:hAnsi="Calibri Light" w:cs="Calibri Light"/>
        </w:rPr>
        <w:t>wyrobów zawierających azbest realizowane w gospodarstwach rolnych z terenu gminy Olszanka, przy udziale środków uzyskanych z Wojewódzkiego Funduszu Ochrony Środowiska i</w:t>
      </w:r>
      <w:r w:rsidR="00B50DAB">
        <w:rPr>
          <w:rFonts w:ascii="Calibri Light" w:hAnsi="Calibri Light" w:cs="Calibri Light"/>
        </w:rPr>
        <w:t> </w:t>
      </w:r>
      <w:r w:rsidRPr="00E20307">
        <w:rPr>
          <w:rFonts w:ascii="Calibri Light" w:hAnsi="Calibri Light" w:cs="Calibri Light"/>
        </w:rPr>
        <w:t>Gospodarki Wodnej w Opolu w ramach „Ogólnopolskiego programu finansowania usuwania wyrobów zawierających azbest. Część 2) Przedsięwzięcia w zakresie zbierania, transportu oraz unieszkodliwiania odpadów zawierających azbest realizowane w gospodarstwach rolnych”</w:t>
      </w:r>
    </w:p>
    <w:p w14:paraId="599DF44C" w14:textId="33CB3AC6" w:rsidR="00E20307" w:rsidRDefault="00E20307" w:rsidP="00B50DAB">
      <w:pPr>
        <w:pStyle w:val="intro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rFonts w:ascii="Calibri Light" w:hAnsi="Calibri Light" w:cs="Calibri Light"/>
        </w:rPr>
      </w:pPr>
      <w:r w:rsidRPr="00E20307">
        <w:rPr>
          <w:rFonts w:ascii="Calibri Light" w:hAnsi="Calibri Light" w:cs="Calibri Light"/>
        </w:rPr>
        <w:t xml:space="preserve">Na podstawie </w:t>
      </w:r>
      <w:r>
        <w:rPr>
          <w:rFonts w:ascii="Calibri Light" w:hAnsi="Calibri Light" w:cs="Calibri Light"/>
        </w:rPr>
        <w:t xml:space="preserve">§1 ust. 1 Uchwały </w:t>
      </w:r>
      <w:r w:rsidRPr="00E20307">
        <w:rPr>
          <w:rFonts w:ascii="Calibri Light" w:hAnsi="Calibri Light" w:cs="Calibri Light"/>
        </w:rPr>
        <w:t>nr XXIV/172/2026 Rady Gminy Olszanka z dnia 11 marca 2026 r</w:t>
      </w:r>
      <w:r>
        <w:rPr>
          <w:rFonts w:ascii="Calibri Light" w:hAnsi="Calibri Light" w:cs="Calibri Light"/>
        </w:rPr>
        <w:t>. w sprawie uchwalenia r</w:t>
      </w:r>
      <w:r w:rsidRPr="00E20307">
        <w:rPr>
          <w:rFonts w:ascii="Calibri Light" w:hAnsi="Calibri Light" w:cs="Calibri Light"/>
        </w:rPr>
        <w:t>egulaminu dofinansowania zadań z zakresu usuwania azbestu i</w:t>
      </w:r>
      <w:r>
        <w:rPr>
          <w:rFonts w:ascii="Calibri Light" w:hAnsi="Calibri Light" w:cs="Calibri Light"/>
        </w:rPr>
        <w:t> </w:t>
      </w:r>
      <w:r w:rsidRPr="00E20307">
        <w:rPr>
          <w:rFonts w:ascii="Calibri Light" w:hAnsi="Calibri Light" w:cs="Calibri Light"/>
        </w:rPr>
        <w:t>wyrobów zawierających azbest realizowane w gospodarstwach rolnych z terenu gminy Olszanka, przy udziale środków uzyskanych z Wojewódzkiego Funduszu Ochrony Środowiska i</w:t>
      </w:r>
      <w:r>
        <w:rPr>
          <w:rFonts w:ascii="Calibri Light" w:hAnsi="Calibri Light" w:cs="Calibri Light"/>
        </w:rPr>
        <w:t xml:space="preserve"> </w:t>
      </w:r>
      <w:r w:rsidRPr="00E20307">
        <w:rPr>
          <w:rFonts w:ascii="Calibri Light" w:hAnsi="Calibri Light" w:cs="Calibri Light"/>
        </w:rPr>
        <w:t>Gospodarki Wodnej w Opolu w ramach „Ogólnopolskiego programu finansowania usuwania wyrobów zawierających azbest. Część 2)</w:t>
      </w:r>
      <w:r>
        <w:rPr>
          <w:rFonts w:ascii="Calibri Light" w:hAnsi="Calibri Light" w:cs="Calibri Light"/>
        </w:rPr>
        <w:t xml:space="preserve"> </w:t>
      </w:r>
      <w:r w:rsidRPr="00E20307">
        <w:rPr>
          <w:rFonts w:ascii="Calibri Light" w:hAnsi="Calibri Light" w:cs="Calibri Light"/>
        </w:rPr>
        <w:t>Przedsięwzięcia w zakresie zbierania, transportu oraz unieszkodliwiania odpadów zawierających azbest realizowane w gospodarstwach rolnych</w:t>
      </w:r>
      <w:r>
        <w:rPr>
          <w:rFonts w:ascii="Calibri Light" w:hAnsi="Calibri Light" w:cs="Calibri Light"/>
        </w:rPr>
        <w:t>”.</w:t>
      </w:r>
    </w:p>
    <w:p w14:paraId="2C3E0733" w14:textId="3423B0AC" w:rsidR="00E20307" w:rsidRPr="00E20307" w:rsidRDefault="00CD0FA3" w:rsidP="00CD0FA3">
      <w:pPr>
        <w:pStyle w:val="intro"/>
        <w:shd w:val="clear" w:color="auto" w:fill="FFFFFF"/>
        <w:spacing w:before="0" w:beforeAutospacing="0" w:after="240" w:afterAutospacing="0" w:line="276" w:lineRule="auto"/>
        <w:jc w:val="center"/>
        <w:textAlignment w:val="baseline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§</w:t>
      </w:r>
      <w:r>
        <w:rPr>
          <w:rFonts w:ascii="Calibri Light" w:hAnsi="Calibri Light" w:cs="Calibri Light"/>
          <w:b/>
          <w:bCs/>
        </w:rPr>
        <w:t>1</w:t>
      </w:r>
    </w:p>
    <w:p w14:paraId="1BB1DF0E" w14:textId="4E6F0BC2" w:rsidR="00E20307" w:rsidRPr="00966D58" w:rsidRDefault="00E20307" w:rsidP="00B50DAB">
      <w:pPr>
        <w:pStyle w:val="Default"/>
        <w:spacing w:line="276" w:lineRule="auto"/>
        <w:jc w:val="both"/>
        <w:rPr>
          <w:rFonts w:ascii="Calibri Light" w:hAnsi="Calibri Light" w:cs="Calibri Light"/>
          <w:bCs/>
        </w:rPr>
      </w:pPr>
      <w:r w:rsidRPr="00D41291">
        <w:rPr>
          <w:rFonts w:ascii="Calibri Light" w:hAnsi="Calibri Light" w:cs="Calibri Light"/>
        </w:rPr>
        <w:t xml:space="preserve">1. Ustala się termin naboru wniosków o udzielenie dotacji celowej </w:t>
      </w:r>
      <w:r w:rsidRPr="00D14479">
        <w:rPr>
          <w:rFonts w:ascii="Calibri Light" w:hAnsi="Calibri Light" w:cs="Calibri Light"/>
          <w:bCs/>
        </w:rPr>
        <w:t xml:space="preserve">na dofinansowanie kosztów zadań polegających na odbiorze i unieszkodliwieniu wyrobów zawierających azbest </w:t>
      </w:r>
      <w:r w:rsidR="00B50DAB">
        <w:rPr>
          <w:rFonts w:ascii="Calibri Light" w:hAnsi="Calibri Light" w:cs="Calibri Light"/>
          <w:bCs/>
        </w:rPr>
        <w:t xml:space="preserve">z gospodarstw rolnych </w:t>
      </w:r>
      <w:r w:rsidRPr="00D14479">
        <w:rPr>
          <w:rFonts w:ascii="Calibri Light" w:hAnsi="Calibri Light" w:cs="Calibri Light"/>
          <w:bCs/>
        </w:rPr>
        <w:t xml:space="preserve">z terenu Gminy Olszanka </w:t>
      </w:r>
      <w:r w:rsidRPr="00B50DAB">
        <w:rPr>
          <w:rFonts w:ascii="Calibri Light" w:hAnsi="Calibri Light" w:cs="Calibri Light"/>
          <w:b/>
        </w:rPr>
        <w:t>w dniu 27 marca 2026 r.</w:t>
      </w:r>
      <w:r w:rsidR="00B50DAB" w:rsidRPr="00B50DAB">
        <w:rPr>
          <w:rFonts w:ascii="Calibri Light" w:hAnsi="Calibri Light" w:cs="Calibri Light"/>
          <w:b/>
        </w:rPr>
        <w:t xml:space="preserve"> w godz. od 7</w:t>
      </w:r>
      <w:r w:rsidR="00B50DAB" w:rsidRPr="00B50DAB">
        <w:rPr>
          <w:rFonts w:ascii="Calibri Light" w:hAnsi="Calibri Light" w:cs="Calibri Light"/>
          <w:b/>
          <w:vertAlign w:val="superscript"/>
        </w:rPr>
        <w:t>00</w:t>
      </w:r>
      <w:r w:rsidR="00B50DAB" w:rsidRPr="00B50DAB">
        <w:rPr>
          <w:rFonts w:ascii="Calibri Light" w:hAnsi="Calibri Light" w:cs="Calibri Light"/>
          <w:b/>
        </w:rPr>
        <w:t>-14</w:t>
      </w:r>
      <w:r w:rsidR="00B50DAB" w:rsidRPr="00B50DAB">
        <w:rPr>
          <w:rFonts w:ascii="Calibri Light" w:hAnsi="Calibri Light" w:cs="Calibri Light"/>
          <w:b/>
          <w:vertAlign w:val="superscript"/>
        </w:rPr>
        <w:t>00</w:t>
      </w:r>
      <w:r w:rsidR="00B50DAB" w:rsidRPr="00B50DAB">
        <w:rPr>
          <w:rFonts w:ascii="Calibri Light" w:hAnsi="Calibri Light" w:cs="Calibri Light"/>
          <w:b/>
        </w:rPr>
        <w:t>.</w:t>
      </w:r>
    </w:p>
    <w:p w14:paraId="11C6CE97" w14:textId="6C57A5FE" w:rsidR="00E20307" w:rsidRPr="00D41291" w:rsidRDefault="00E20307" w:rsidP="00B50DAB">
      <w:pPr>
        <w:spacing w:line="276" w:lineRule="auto"/>
        <w:jc w:val="both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Ogłoszenie o naborze stanowi załącznik nr 1 do niniejszego zarządzenia.</w:t>
      </w:r>
    </w:p>
    <w:p w14:paraId="12F03AAB" w14:textId="77777777" w:rsidR="00E20307" w:rsidRPr="00D41291" w:rsidRDefault="00E20307" w:rsidP="00B50DAB">
      <w:pPr>
        <w:spacing w:line="276" w:lineRule="auto"/>
        <w:jc w:val="both"/>
        <w:rPr>
          <w:rFonts w:ascii="Calibri Light" w:hAnsi="Calibri Light" w:cs="Calibri Light"/>
        </w:rPr>
      </w:pPr>
    </w:p>
    <w:p w14:paraId="55CFA586" w14:textId="7C52088D" w:rsidR="00B50DAB" w:rsidRDefault="00E20307" w:rsidP="00B50DAB">
      <w:pPr>
        <w:pStyle w:val="intro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2. Określa się wzór wniosku wraz z załącznikami o udzielenie dotacji celowej</w:t>
      </w:r>
      <w:r>
        <w:rPr>
          <w:rFonts w:ascii="Calibri Light" w:hAnsi="Calibri Light" w:cs="Calibri Light"/>
        </w:rPr>
        <w:t xml:space="preserve"> </w:t>
      </w:r>
      <w:r w:rsidRPr="00D14479">
        <w:rPr>
          <w:rFonts w:ascii="Calibri Light" w:hAnsi="Calibri Light" w:cs="Calibri Light"/>
          <w:bCs/>
        </w:rPr>
        <w:t xml:space="preserve">na dofinansowanie </w:t>
      </w:r>
      <w:r w:rsidR="00B50DAB" w:rsidRPr="00E20307">
        <w:rPr>
          <w:rFonts w:ascii="Calibri Light" w:hAnsi="Calibri Light" w:cs="Calibri Light"/>
        </w:rPr>
        <w:t>usuwania azbestu i wyrobów zawierających azbest realizowane w gospodarstwach rolnych z</w:t>
      </w:r>
      <w:r w:rsidR="00B50DAB">
        <w:rPr>
          <w:rFonts w:ascii="Calibri Light" w:hAnsi="Calibri Light" w:cs="Calibri Light"/>
        </w:rPr>
        <w:t> </w:t>
      </w:r>
      <w:r w:rsidR="00B50DAB" w:rsidRPr="00E20307">
        <w:rPr>
          <w:rFonts w:ascii="Calibri Light" w:hAnsi="Calibri Light" w:cs="Calibri Light"/>
        </w:rPr>
        <w:t>terenu gminy Olszanka, przy udziale środków uzyskanych z Wojewódzkiego Funduszu Ochrony Środowiska i Gospodarki Wodnej w Opolu w ramach „Ogólnopolskiego programu finansowania usuwania wyrobów zawierających azbest. Część 2) Przedsięwzięcia w zakresie zbierania, transportu oraz unieszkodliwiania odpadów zawierających azbest realizowane w</w:t>
      </w:r>
      <w:r w:rsidR="00B50DAB">
        <w:rPr>
          <w:rFonts w:ascii="Calibri Light" w:hAnsi="Calibri Light" w:cs="Calibri Light"/>
        </w:rPr>
        <w:t> </w:t>
      </w:r>
      <w:r w:rsidR="00B50DAB" w:rsidRPr="00E20307">
        <w:rPr>
          <w:rFonts w:ascii="Calibri Light" w:hAnsi="Calibri Light" w:cs="Calibri Light"/>
        </w:rPr>
        <w:t>gospodarstwach rolnych”</w:t>
      </w:r>
    </w:p>
    <w:p w14:paraId="2A07B6C7" w14:textId="1A0DE4D7" w:rsidR="00E20307" w:rsidRPr="00D41291" w:rsidRDefault="00E20307" w:rsidP="00B50DAB">
      <w:pPr>
        <w:spacing w:line="276" w:lineRule="auto"/>
        <w:jc w:val="both"/>
        <w:rPr>
          <w:rFonts w:ascii="Calibri Light" w:hAnsi="Calibri Light" w:cs="Calibri Light"/>
        </w:rPr>
      </w:pPr>
    </w:p>
    <w:p w14:paraId="04FBC378" w14:textId="77777777" w:rsidR="00E20307" w:rsidRPr="00D41291" w:rsidRDefault="00E20307" w:rsidP="00B50DAB">
      <w:pPr>
        <w:spacing w:line="276" w:lineRule="auto"/>
        <w:jc w:val="center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  <w:b/>
          <w:bCs/>
        </w:rPr>
        <w:t xml:space="preserve">   § 2</w:t>
      </w:r>
    </w:p>
    <w:p w14:paraId="49867788" w14:textId="77777777" w:rsidR="00E20307" w:rsidRPr="00D41291" w:rsidRDefault="00E20307" w:rsidP="00B50DAB">
      <w:pPr>
        <w:spacing w:line="276" w:lineRule="auto"/>
        <w:jc w:val="both"/>
        <w:rPr>
          <w:rFonts w:ascii="Calibri Light" w:hAnsi="Calibri Light" w:cs="Calibri Light"/>
        </w:rPr>
      </w:pPr>
    </w:p>
    <w:p w14:paraId="46A48B4D" w14:textId="77777777" w:rsidR="00E20307" w:rsidRPr="00D41291" w:rsidRDefault="00E20307" w:rsidP="00B50DAB">
      <w:pPr>
        <w:spacing w:line="276" w:lineRule="auto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Zarządzenie wchodzi w życie z dniem podpisania.</w:t>
      </w:r>
    </w:p>
    <w:p w14:paraId="3180DC38" w14:textId="77777777" w:rsidR="00E20307" w:rsidRPr="00D41291" w:rsidRDefault="00E20307" w:rsidP="00B50DAB">
      <w:pPr>
        <w:spacing w:line="276" w:lineRule="auto"/>
      </w:pPr>
      <w:r w:rsidRPr="00D41291">
        <w:tab/>
      </w:r>
    </w:p>
    <w:p w14:paraId="3823B501" w14:textId="7DE495B4" w:rsidR="00E55A6E" w:rsidRPr="00C31D82" w:rsidRDefault="00C31D82" w:rsidP="00C31D82">
      <w:pPr>
        <w:spacing w:line="276" w:lineRule="auto"/>
        <w:jc w:val="right"/>
        <w:rPr>
          <w:rFonts w:ascii="Calibri Light" w:hAnsi="Calibri Light" w:cs="Calibri Light"/>
          <w:b/>
          <w:bCs/>
        </w:rPr>
      </w:pPr>
      <w:r w:rsidRPr="00C31D82">
        <w:rPr>
          <w:rFonts w:ascii="Calibri Light" w:hAnsi="Calibri Light" w:cs="Calibri Light"/>
          <w:b/>
          <w:bCs/>
        </w:rPr>
        <w:t>Wójt Gminy Olszanka</w:t>
      </w:r>
    </w:p>
    <w:p w14:paraId="2E131FCA" w14:textId="6463CF12" w:rsidR="00C31D82" w:rsidRPr="00C31D82" w:rsidRDefault="00C31D82" w:rsidP="00C31D82">
      <w:pPr>
        <w:spacing w:line="276" w:lineRule="auto"/>
        <w:jc w:val="right"/>
        <w:rPr>
          <w:rFonts w:ascii="Calibri Light" w:hAnsi="Calibri Light" w:cs="Calibri Light"/>
          <w:b/>
          <w:bCs/>
        </w:rPr>
      </w:pPr>
      <w:r w:rsidRPr="00C31D82">
        <w:rPr>
          <w:rFonts w:ascii="Calibri Light" w:hAnsi="Calibri Light" w:cs="Calibri Light"/>
          <w:b/>
          <w:bCs/>
        </w:rPr>
        <w:t>/-/Tymoteusz Drebschok</w:t>
      </w:r>
    </w:p>
    <w:sectPr w:rsidR="00C31D82" w:rsidRPr="00C31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07"/>
    <w:rsid w:val="003927CE"/>
    <w:rsid w:val="005E34D7"/>
    <w:rsid w:val="007338FF"/>
    <w:rsid w:val="009253D7"/>
    <w:rsid w:val="00B50DAB"/>
    <w:rsid w:val="00C31D82"/>
    <w:rsid w:val="00CC5BE1"/>
    <w:rsid w:val="00CD0FA3"/>
    <w:rsid w:val="00D62F09"/>
    <w:rsid w:val="00E20307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5BFA"/>
  <w15:chartTrackingRefBased/>
  <w15:docId w15:val="{AAA3F965-B9FB-4E60-B407-58E4A108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3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030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030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030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030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030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030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030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030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030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0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0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03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03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03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03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03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03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030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2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030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20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030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203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030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203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0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03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030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203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intro">
    <w:name w:val="intro"/>
    <w:basedOn w:val="Normalny"/>
    <w:rsid w:val="00E20307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3</cp:revision>
  <cp:lastPrinted>2026-03-26T10:11:00Z</cp:lastPrinted>
  <dcterms:created xsi:type="dcterms:W3CDTF">2026-03-26T08:55:00Z</dcterms:created>
  <dcterms:modified xsi:type="dcterms:W3CDTF">2026-03-26T11:00:00Z</dcterms:modified>
</cp:coreProperties>
</file>