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3D04F" w14:textId="47724C9F" w:rsidR="0025057F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Załącznik nr 1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1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do 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>P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rogramu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6B149369" w14:textId="1871B194" w:rsidR="00143B57" w:rsidRPr="004F10CD" w:rsidRDefault="0025057F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Ministra Rodziny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, Pracy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i Polityki Społecznej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286BC727" w14:textId="06F23A8B" w:rsidR="00143B57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„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Opieka Wytchnieniowa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”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  <w:r w:rsidR="00207710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– edycja 202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5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0E708A23" w14:textId="2A4C80F7" w:rsidR="00143B57" w:rsidRPr="002A4013" w:rsidRDefault="00143B57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  <w:r w:rsidRPr="002A4013">
        <w:rPr>
          <w:rStyle w:val="Wyrnienie"/>
          <w:rFonts w:asciiTheme="minorHAnsi" w:hAnsiTheme="minorHAnsi" w:cstheme="minorHAnsi"/>
        </w:rPr>
        <w:t>WZÓR</w:t>
      </w: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15BCA49D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4F10CD">
        <w:rPr>
          <w:rFonts w:ascii="Calibri" w:eastAsia="Times New Roman" w:hAnsi="Calibri" w:cs="Calibri"/>
          <w:b/>
          <w:sz w:val="24"/>
          <w:szCs w:val="24"/>
          <w:lang w:eastAsia="pl-PL"/>
        </w:rPr>
        <w:t>Opieka Wytchnieniowa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CE2B1B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  <w:r w:rsidR="0045558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</w:t>
      </w:r>
      <w:r w:rsidR="00CE2B1B">
        <w:rPr>
          <w:rFonts w:ascii="Calibri" w:eastAsia="Times New Roman" w:hAnsi="Calibri" w:cs="Calibri"/>
          <w:b/>
          <w:sz w:val="24"/>
          <w:szCs w:val="24"/>
          <w:lang w:eastAsia="pl-PL"/>
        </w:rPr>
        <w:t>, Pracy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i Polityki Społecznej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75417C4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Zgodnie z art. </w:t>
      </w:r>
      <w:r w:rsidR="008016BA">
        <w:rPr>
          <w:rFonts w:eastAsia="Times New Roman" w:cstheme="minorHAnsi"/>
          <w:lang w:eastAsia="pl-PL"/>
        </w:rPr>
        <w:t xml:space="preserve">13 i </w:t>
      </w:r>
      <w:r w:rsidRPr="0025057F">
        <w:rPr>
          <w:rFonts w:eastAsia="Times New Roman" w:cstheme="minorHAnsi"/>
          <w:lang w:eastAsia="pl-PL"/>
        </w:rPr>
        <w:t>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CE2B1B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0B3083" w:rsidRDefault="00B362D3" w:rsidP="00F54D5D">
      <w:pPr>
        <w:spacing w:after="0" w:line="240" w:lineRule="auto"/>
        <w:outlineLvl w:val="2"/>
        <w:rPr>
          <w:rFonts w:eastAsia="Times New Roman" w:cstheme="minorHAnsi"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0D6C02DB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jest Minister Rodziny</w:t>
      </w:r>
      <w:r w:rsidR="00CE2B1B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364559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6F372EC3" w14:textId="03B6424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Przetwarzanie danych osobowych obejmuje następujące kategorie Pani/Pana służbowych danych jako pracownika urzędu wojewódzkiego albo jako pracownika urzędu gminy/urzędu powiatu</w:t>
      </w:r>
      <w:r w:rsidR="005E02DA" w:rsidRPr="00771465">
        <w:rPr>
          <w:rFonts w:eastAsia="Times New Roman" w:cstheme="minorHAnsi"/>
          <w:lang w:eastAsia="pl-PL"/>
        </w:rPr>
        <w:t xml:space="preserve"> </w:t>
      </w:r>
      <w:r w:rsidRPr="00771465">
        <w:rPr>
          <w:rFonts w:eastAsia="Times New Roman" w:cstheme="minorHAnsi"/>
          <w:lang w:eastAsia="pl-PL"/>
        </w:rPr>
        <w:t>(zakres przetwarzanych służbowych danych osobowych</w:t>
      </w:r>
      <w:r w:rsidR="005E02DA" w:rsidRPr="00771465">
        <w:rPr>
          <w:rFonts w:eastAsia="Times New Roman" w:cstheme="minorHAnsi"/>
          <w:lang w:eastAsia="pl-PL"/>
        </w:rPr>
        <w:t>)</w:t>
      </w:r>
      <w:r w:rsidRPr="00771465">
        <w:rPr>
          <w:rFonts w:eastAsia="Times New Roman" w:cstheme="minorHAnsi"/>
          <w:lang w:eastAsia="pl-PL"/>
        </w:rPr>
        <w:t>:</w:t>
      </w:r>
    </w:p>
    <w:p w14:paraId="3AF4DB4B" w14:textId="756BB36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imię, nazwisko,</w:t>
      </w:r>
    </w:p>
    <w:p w14:paraId="5E8DA123" w14:textId="77777777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zajmowane stanowisko,</w:t>
      </w:r>
    </w:p>
    <w:p w14:paraId="7A6BB432" w14:textId="3FCDC33E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miejsce pracy,</w:t>
      </w:r>
    </w:p>
    <w:p w14:paraId="10ECE55E" w14:textId="39ACB456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numer telefonu,</w:t>
      </w:r>
    </w:p>
    <w:p w14:paraId="7E93B654" w14:textId="657B1980" w:rsidR="00B362D3" w:rsidRPr="0025057F" w:rsidRDefault="00301FB0" w:rsidP="000B3083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adres e-mail.</w:t>
      </w:r>
    </w:p>
    <w:p w14:paraId="4459981F" w14:textId="77777777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4A2F7FC0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</w:t>
      </w:r>
      <w:r w:rsidR="00301FB0">
        <w:rPr>
          <w:rFonts w:eastAsia="Times New Roman" w:cstheme="minorHAnsi"/>
          <w:lang w:eastAsia="pl-PL"/>
        </w:rPr>
        <w:t xml:space="preserve"> realizacją,</w:t>
      </w:r>
      <w:r w:rsidR="00143B57" w:rsidRPr="0025057F">
        <w:rPr>
          <w:rFonts w:eastAsia="Times New Roman" w:cstheme="minorHAnsi"/>
          <w:lang w:eastAsia="pl-PL"/>
        </w:rPr>
        <w:t xml:space="preserve">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>„</w:t>
      </w:r>
      <w:bookmarkStart w:id="1" w:name="_Hlk146791492"/>
      <w:r w:rsidR="004F10CD">
        <w:rPr>
          <w:rFonts w:eastAsia="Times New Roman" w:cstheme="minorHAnsi"/>
          <w:lang w:eastAsia="pl-PL"/>
        </w:rPr>
        <w:t>Opieka Wytchnieniowa</w:t>
      </w:r>
      <w:bookmarkEnd w:id="1"/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CE2B1B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C3143B">
        <w:rPr>
          <w:rFonts w:eastAsia="Times New Roman" w:cstheme="minorHAnsi"/>
          <w:lang w:eastAsia="pl-PL"/>
        </w:rPr>
        <w:t xml:space="preserve">RODO </w:t>
      </w:r>
      <w:r w:rsidR="005E02DA">
        <w:rPr>
          <w:rFonts w:eastAsia="Times New Roman" w:cstheme="minorHAnsi"/>
          <w:lang w:eastAsia="pl-PL"/>
        </w:rPr>
        <w:t>tj.</w:t>
      </w:r>
      <w:r w:rsidR="00C3143B">
        <w:rPr>
          <w:rFonts w:eastAsia="Times New Roman" w:cstheme="minorHAnsi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 w:rsidR="0002052E">
        <w:rPr>
          <w:rFonts w:eastAsia="Times New Roman" w:cstheme="minorHAnsi"/>
          <w:lang w:eastAsia="pl-PL"/>
        </w:rPr>
        <w:t xml:space="preserve"> oraz </w:t>
      </w:r>
      <w:r w:rsidRPr="0025057F">
        <w:rPr>
          <w:rFonts w:eastAsia="Times New Roman" w:cstheme="minorHAnsi"/>
          <w:lang w:eastAsia="pl-PL"/>
        </w:rPr>
        <w:t xml:space="preserve">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</w:t>
      </w:r>
      <w:r w:rsidR="005E02DA">
        <w:rPr>
          <w:rFonts w:eastAsia="Times New Roman" w:cstheme="minorHAnsi"/>
          <w:lang w:eastAsia="pl-PL"/>
        </w:rPr>
        <w:t>tj.</w:t>
      </w:r>
      <w:r w:rsidR="00171C5E">
        <w:rPr>
          <w:rFonts w:eastAsia="Times New Roman" w:cstheme="minorHAnsi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 w:rsidR="00C3143B">
        <w:rPr>
          <w:rFonts w:eastAsia="Times New Roman" w:cstheme="minorHAnsi"/>
          <w:lang w:eastAsia="pl-PL"/>
        </w:rPr>
        <w:t xml:space="preserve"> </w:t>
      </w:r>
      <w:r w:rsidR="00301FB0">
        <w:rPr>
          <w:rFonts w:eastAsia="Times New Roman" w:cstheme="minorHAnsi"/>
          <w:lang w:eastAsia="pl-PL"/>
        </w:rPr>
        <w:t>-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301FB0">
        <w:rPr>
          <w:rFonts w:eastAsia="Times New Roman" w:cstheme="minorHAnsi"/>
          <w:lang w:eastAsia="pl-PL"/>
        </w:rPr>
        <w:t xml:space="preserve">w związku z </w:t>
      </w:r>
      <w:r w:rsidR="006D17ED" w:rsidRPr="0025057F">
        <w:rPr>
          <w:rFonts w:cstheme="minorHAnsi"/>
        </w:rPr>
        <w:t>art. 7 ust. 5 ustawy z dnia 23 października 2018 r. o Funduszu Solidarnościowym (</w:t>
      </w:r>
      <w:r w:rsidR="00223292" w:rsidRPr="00223292">
        <w:rPr>
          <w:rFonts w:cstheme="minorHAnsi"/>
        </w:rPr>
        <w:t>Dz. U. z 202</w:t>
      </w:r>
      <w:r w:rsidR="00CE2B1B">
        <w:rPr>
          <w:rFonts w:cstheme="minorHAnsi"/>
        </w:rPr>
        <w:t>4</w:t>
      </w:r>
      <w:r w:rsidR="00223292" w:rsidRPr="00223292">
        <w:rPr>
          <w:rFonts w:cstheme="minorHAnsi"/>
        </w:rPr>
        <w:t xml:space="preserve"> r. poz.</w:t>
      </w:r>
      <w:r w:rsidR="00840396">
        <w:rPr>
          <w:rFonts w:cstheme="minorHAnsi"/>
        </w:rPr>
        <w:t xml:space="preserve"> </w:t>
      </w:r>
      <w:r w:rsidR="00CE2B1B">
        <w:rPr>
          <w:rFonts w:cstheme="minorHAnsi"/>
        </w:rPr>
        <w:t>296</w:t>
      </w:r>
      <w:r w:rsidR="004F10CD">
        <w:rPr>
          <w:rFonts w:cstheme="minorHAnsi"/>
        </w:rPr>
        <w:t xml:space="preserve"> z późn. zm.</w:t>
      </w:r>
      <w:r w:rsidR="006D17ED" w:rsidRPr="0025057F">
        <w:rPr>
          <w:rFonts w:cstheme="minorHAnsi"/>
        </w:rPr>
        <w:t>)</w:t>
      </w:r>
      <w:r w:rsidR="005E02DA">
        <w:rPr>
          <w:rFonts w:cstheme="minorHAnsi"/>
        </w:rPr>
        <w:t xml:space="preserve"> i ww. programem</w:t>
      </w:r>
      <w:r w:rsidR="006D17ED" w:rsidRPr="0025057F">
        <w:rPr>
          <w:rFonts w:cstheme="minorHAnsi"/>
        </w:rPr>
        <w:t>.</w:t>
      </w:r>
    </w:p>
    <w:p w14:paraId="2C5D7CF8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199003F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2135583A" w:rsidR="0041105B" w:rsidRPr="0041105B" w:rsidRDefault="00301FB0" w:rsidP="0041105B">
      <w:pPr>
        <w:rPr>
          <w:rFonts w:eastAsia="Times New Roman" w:cstheme="minorHAnsi"/>
          <w:b/>
          <w:bCs/>
          <w:lang w:eastAsia="pl-PL"/>
        </w:rPr>
      </w:pPr>
      <w:r w:rsidRPr="00301FB0">
        <w:rPr>
          <w:rFonts w:eastAsia="Times New Roman" w:cstheme="minorHAnsi"/>
          <w:lang w:eastAsia="pl-PL"/>
        </w:rPr>
        <w:t xml:space="preserve">Pani/Pana dane nie będą przekazywane innym podmiotom, z wyjątkiem podmiotów uprawnionych do ich przetwarzania na podstawie przepisów prawa oraz podmiotów wspierających </w:t>
      </w:r>
      <w:r w:rsidR="00425542">
        <w:rPr>
          <w:rFonts w:eastAsia="Times New Roman" w:cstheme="minorHAnsi"/>
          <w:lang w:eastAsia="pl-PL"/>
        </w:rPr>
        <w:t>Ministra</w:t>
      </w:r>
      <w:r w:rsidRPr="00301FB0">
        <w:rPr>
          <w:rFonts w:eastAsia="Times New Roman" w:cstheme="minorHAnsi"/>
          <w:lang w:eastAsia="pl-PL"/>
        </w:rPr>
        <w:t xml:space="preserve"> w wypełnianiu obowiązków i świadczeniu usług, w tym zapewniających obsługę, asystę i wsparcie techniczne dla Generatora Funduszu Solidarnościowego, w którym są przetwarzane Pani/Pana dane.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168674A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CE2B1B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3C7B4BA0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 xml:space="preserve">Przysługuje Pani/Panu prawo dostępu do swoich danych osobowych, prawo do żądania ich sprostowania oraz prawo do żądania ich usunięcia po upływie okresu, o którym mowa powyżej. </w:t>
      </w:r>
    </w:p>
    <w:p w14:paraId="501DD214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55FCD1AB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3E49D690" w:rsidR="00B362D3" w:rsidRPr="0025057F" w:rsidRDefault="00301FB0" w:rsidP="00487144">
      <w:pPr>
        <w:spacing w:after="0" w:line="24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301FB0">
        <w:rPr>
          <w:rFonts w:eastAsia="Times New Roman" w:cstheme="minorHAnsi"/>
          <w:color w:val="000000" w:themeColor="text1"/>
          <w:lang w:eastAsia="pl-PL"/>
        </w:rPr>
        <w:t xml:space="preserve">Podmiot </w:t>
      </w:r>
      <w:r w:rsidR="005E02DA">
        <w:rPr>
          <w:rFonts w:eastAsia="Times New Roman" w:cstheme="minorHAnsi"/>
          <w:color w:val="000000" w:themeColor="text1"/>
          <w:lang w:eastAsia="pl-PL"/>
        </w:rPr>
        <w:t xml:space="preserve">realizujący </w:t>
      </w:r>
      <w:r w:rsidRPr="00301FB0">
        <w:rPr>
          <w:rFonts w:eastAsia="Times New Roman" w:cstheme="minorHAnsi"/>
          <w:color w:val="000000" w:themeColor="text1"/>
          <w:lang w:eastAsia="pl-PL"/>
        </w:rPr>
        <w:t>Program „Opieka wytchnieniowa” dla Jednostek Samorządu Terytorialnego – edycja 2025 na poziomie województwa, powiatu albo gminy, który wskazał dane Pani/Pana, jako dane swojego przedstawiciela lub osoby do kontaktów lub osoby upoważnionej do podejmowania czynności w Generatorze Funduszu Solidarnościowego.</w:t>
      </w:r>
    </w:p>
    <w:p w14:paraId="47CC1315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31B9287B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CE2B1B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83C8B" w14:textId="77777777" w:rsidR="003728F3" w:rsidRDefault="003728F3" w:rsidP="003A4C6B">
      <w:pPr>
        <w:spacing w:after="0" w:line="240" w:lineRule="auto"/>
      </w:pPr>
      <w:r>
        <w:separator/>
      </w:r>
    </w:p>
  </w:endnote>
  <w:endnote w:type="continuationSeparator" w:id="0">
    <w:p w14:paraId="1B7E05D3" w14:textId="77777777" w:rsidR="003728F3" w:rsidRDefault="003728F3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063E5" w14:textId="77777777" w:rsidR="003728F3" w:rsidRDefault="003728F3" w:rsidP="003A4C6B">
      <w:pPr>
        <w:spacing w:after="0" w:line="240" w:lineRule="auto"/>
      </w:pPr>
      <w:r>
        <w:separator/>
      </w:r>
    </w:p>
  </w:footnote>
  <w:footnote w:type="continuationSeparator" w:id="0">
    <w:p w14:paraId="7E295017" w14:textId="77777777" w:rsidR="003728F3" w:rsidRDefault="003728F3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2052E"/>
    <w:rsid w:val="00080BC7"/>
    <w:rsid w:val="000A3F6B"/>
    <w:rsid w:val="000A3FF2"/>
    <w:rsid w:val="000B3083"/>
    <w:rsid w:val="000D2BEF"/>
    <w:rsid w:val="001346A0"/>
    <w:rsid w:val="00136DAA"/>
    <w:rsid w:val="00143B57"/>
    <w:rsid w:val="00162547"/>
    <w:rsid w:val="00171C5E"/>
    <w:rsid w:val="00176263"/>
    <w:rsid w:val="001C600E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01FB0"/>
    <w:rsid w:val="003578AA"/>
    <w:rsid w:val="00364559"/>
    <w:rsid w:val="003728F3"/>
    <w:rsid w:val="003A001D"/>
    <w:rsid w:val="003A4C6B"/>
    <w:rsid w:val="003D2727"/>
    <w:rsid w:val="003E4344"/>
    <w:rsid w:val="003E74A7"/>
    <w:rsid w:val="00404FB1"/>
    <w:rsid w:val="0041105B"/>
    <w:rsid w:val="00425542"/>
    <w:rsid w:val="00454C31"/>
    <w:rsid w:val="0045558F"/>
    <w:rsid w:val="00466E6B"/>
    <w:rsid w:val="00487144"/>
    <w:rsid w:val="004E109B"/>
    <w:rsid w:val="004E278F"/>
    <w:rsid w:val="004F10CD"/>
    <w:rsid w:val="004F62C3"/>
    <w:rsid w:val="00547E57"/>
    <w:rsid w:val="00554B3E"/>
    <w:rsid w:val="005E02DA"/>
    <w:rsid w:val="005E031A"/>
    <w:rsid w:val="00660481"/>
    <w:rsid w:val="006D17ED"/>
    <w:rsid w:val="006F394B"/>
    <w:rsid w:val="00710DFF"/>
    <w:rsid w:val="007117A4"/>
    <w:rsid w:val="00720945"/>
    <w:rsid w:val="00743B64"/>
    <w:rsid w:val="00760B81"/>
    <w:rsid w:val="00771465"/>
    <w:rsid w:val="007F664A"/>
    <w:rsid w:val="008016BA"/>
    <w:rsid w:val="00816CB5"/>
    <w:rsid w:val="00840396"/>
    <w:rsid w:val="008C19B3"/>
    <w:rsid w:val="008C694E"/>
    <w:rsid w:val="008D47CA"/>
    <w:rsid w:val="00901A94"/>
    <w:rsid w:val="0093602B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5B60"/>
    <w:rsid w:val="00C269D4"/>
    <w:rsid w:val="00C30915"/>
    <w:rsid w:val="00C3143B"/>
    <w:rsid w:val="00C62849"/>
    <w:rsid w:val="00CC3778"/>
    <w:rsid w:val="00CE2B1B"/>
    <w:rsid w:val="00D07D4C"/>
    <w:rsid w:val="00D52D1A"/>
    <w:rsid w:val="00DA14B6"/>
    <w:rsid w:val="00DB16FE"/>
    <w:rsid w:val="00DC5DF8"/>
    <w:rsid w:val="00E4295A"/>
    <w:rsid w:val="00E65736"/>
    <w:rsid w:val="00E71104"/>
    <w:rsid w:val="00EB38EC"/>
    <w:rsid w:val="00EC0EEC"/>
    <w:rsid w:val="00EE192D"/>
    <w:rsid w:val="00EF1E63"/>
    <w:rsid w:val="00EF4A07"/>
    <w:rsid w:val="00EF61F9"/>
    <w:rsid w:val="00F54D5D"/>
    <w:rsid w:val="00F65937"/>
    <w:rsid w:val="00F9332E"/>
    <w:rsid w:val="00FA5710"/>
    <w:rsid w:val="00FE25EC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GOPS WIELGOMŁYNY</cp:lastModifiedBy>
  <cp:revision>2</cp:revision>
  <cp:lastPrinted>2021-09-30T08:18:00Z</cp:lastPrinted>
  <dcterms:created xsi:type="dcterms:W3CDTF">2025-02-26T10:49:00Z</dcterms:created>
  <dcterms:modified xsi:type="dcterms:W3CDTF">2025-02-26T10:49:00Z</dcterms:modified>
</cp:coreProperties>
</file>