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1D" w:rsidRPr="009835B6" w:rsidRDefault="0009079A" w:rsidP="0009079A">
      <w:pPr>
        <w:tabs>
          <w:tab w:val="left" w:pos="712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4</w:t>
      </w:r>
      <w:bookmarkStart w:id="0" w:name="_GoBack"/>
      <w:bookmarkEnd w:id="0"/>
      <w:r w:rsidR="00C53C1D" w:rsidRPr="009835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3C1D" w:rsidRPr="009835B6">
        <w:rPr>
          <w:rFonts w:ascii="Times New Roman" w:hAnsi="Times New Roman" w:cs="Times New Roman"/>
          <w:sz w:val="24"/>
          <w:szCs w:val="24"/>
        </w:rPr>
        <w:t>Wzór umowy partnerskiej.</w:t>
      </w:r>
    </w:p>
    <w:p w:rsidR="00C53C1D" w:rsidRPr="009835B6" w:rsidRDefault="00C53C1D" w:rsidP="00C53C1D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53C1D" w:rsidRPr="00F368D7" w:rsidRDefault="00C53C1D" w:rsidP="00C53C1D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F368D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Umowa</w:t>
      </w:r>
      <w:r w:rsidRPr="00F368D7">
        <w:rPr>
          <w:rFonts w:ascii="Times New Roman" w:eastAsia="Times New Roman" w:hAnsi="Times New Roman" w:cs="Times New Roman"/>
          <w:b/>
          <w:color w:val="000000" w:themeColor="text1"/>
          <w:spacing w:val="14"/>
          <w:sz w:val="26"/>
          <w:szCs w:val="26"/>
        </w:rPr>
        <w:t xml:space="preserve"> </w:t>
      </w:r>
      <w:r w:rsidRPr="00F368D7">
        <w:rPr>
          <w:rFonts w:ascii="Times New Roman" w:eastAsia="Times New Roman" w:hAnsi="Times New Roman" w:cs="Times New Roman"/>
          <w:b/>
          <w:color w:val="000000" w:themeColor="text1"/>
          <w:w w:val="112"/>
          <w:sz w:val="26"/>
          <w:szCs w:val="26"/>
        </w:rPr>
        <w:t>Partners</w:t>
      </w:r>
      <w:r>
        <w:rPr>
          <w:rFonts w:ascii="Times New Roman" w:eastAsia="Times New Roman" w:hAnsi="Times New Roman" w:cs="Times New Roman"/>
          <w:b/>
          <w:color w:val="000000" w:themeColor="text1"/>
          <w:w w:val="112"/>
          <w:sz w:val="26"/>
          <w:szCs w:val="26"/>
        </w:rPr>
        <w:t>twa</w:t>
      </w:r>
      <w:r w:rsidRPr="00F368D7">
        <w:rPr>
          <w:rFonts w:ascii="Times New Roman" w:eastAsia="Times New Roman" w:hAnsi="Times New Roman" w:cs="Times New Roman"/>
          <w:b/>
          <w:color w:val="000000" w:themeColor="text1"/>
          <w:w w:val="112"/>
          <w:sz w:val="26"/>
          <w:szCs w:val="26"/>
        </w:rPr>
        <w:t xml:space="preserve"> Nr …../20</w:t>
      </w:r>
      <w:r>
        <w:rPr>
          <w:rFonts w:ascii="Times New Roman" w:eastAsia="Times New Roman" w:hAnsi="Times New Roman" w:cs="Times New Roman"/>
          <w:b/>
          <w:color w:val="000000" w:themeColor="text1"/>
          <w:w w:val="112"/>
          <w:sz w:val="26"/>
          <w:szCs w:val="26"/>
        </w:rPr>
        <w:t>23</w:t>
      </w:r>
    </w:p>
    <w:p w:rsidR="00C53C1D" w:rsidRPr="00F368D7" w:rsidRDefault="00C53C1D" w:rsidP="00C53C1D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F368D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na</w:t>
      </w:r>
      <w:r w:rsidRPr="00F368D7">
        <w:rPr>
          <w:rFonts w:ascii="Times New Roman" w:eastAsia="Times New Roman" w:hAnsi="Times New Roman" w:cs="Times New Roman"/>
          <w:b/>
          <w:color w:val="000000" w:themeColor="text1"/>
          <w:spacing w:val="25"/>
          <w:sz w:val="26"/>
          <w:szCs w:val="26"/>
        </w:rPr>
        <w:t xml:space="preserve"> </w:t>
      </w:r>
      <w:r w:rsidRPr="00F368D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rzecz</w:t>
      </w:r>
      <w:r w:rsidRPr="00F368D7">
        <w:rPr>
          <w:rFonts w:ascii="Times New Roman" w:eastAsia="Times New Roman" w:hAnsi="Times New Roman" w:cs="Times New Roman"/>
          <w:b/>
          <w:color w:val="000000" w:themeColor="text1"/>
          <w:spacing w:val="-1"/>
          <w:sz w:val="26"/>
          <w:szCs w:val="26"/>
        </w:rPr>
        <w:t xml:space="preserve"> </w:t>
      </w:r>
      <w:r w:rsidRPr="00F368D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realizacji projektu </w:t>
      </w:r>
      <w:proofErr w:type="spellStart"/>
      <w:r w:rsidRPr="00F368D7">
        <w:rPr>
          <w:rFonts w:ascii="Times New Roman" w:eastAsia="Times New Roman" w:hAnsi="Times New Roman" w:cs="Times New Roman"/>
          <w:b/>
          <w:color w:val="000000" w:themeColor="text1"/>
          <w:spacing w:val="24"/>
          <w:sz w:val="26"/>
          <w:szCs w:val="26"/>
        </w:rPr>
        <w:t>pn</w:t>
      </w:r>
      <w:proofErr w:type="spellEnd"/>
      <w:r w:rsidRPr="00F368D7">
        <w:rPr>
          <w:rFonts w:ascii="Times New Roman" w:eastAsia="Times New Roman" w:hAnsi="Times New Roman" w:cs="Times New Roman"/>
          <w:b/>
          <w:color w:val="000000" w:themeColor="text1"/>
          <w:w w:val="108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b/>
          <w:color w:val="000000" w:themeColor="text1"/>
          <w:w w:val="108"/>
          <w:sz w:val="26"/>
          <w:szCs w:val="26"/>
        </w:rPr>
        <w:t xml:space="preserve"> </w:t>
      </w:r>
      <w:r w:rsidRPr="00F368D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„</w:t>
      </w:r>
      <w:r w:rsidRPr="007F043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Zakup specjalistycznego sprzętu oraz średniego samochodu ratowniczo-gaśniczego dla Ochotniczych Straży Pożarnych z terenu Gminy Brzyska w celu zwalczania i zapobiegania zagrożeń”</w:t>
      </w:r>
      <w:r w:rsidRPr="00F368D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,</w:t>
      </w:r>
    </w:p>
    <w:p w:rsidR="00C53C1D" w:rsidRDefault="00C53C1D" w:rsidP="00C53C1D">
      <w:pPr>
        <w:spacing w:after="0"/>
        <w:ind w:right="-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spacing w:after="0"/>
        <w:ind w:right="-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zawarta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27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dniu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…….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września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2023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9835B6">
        <w:rPr>
          <w:rFonts w:ascii="Times New Roman" w:eastAsia="Arial" w:hAnsi="Times New Roman" w:cs="Times New Roman"/>
          <w:color w:val="000000" w:themeColor="text1"/>
          <w:w w:val="125"/>
          <w:sz w:val="24"/>
          <w:szCs w:val="24"/>
        </w:rPr>
        <w:t>r.</w:t>
      </w:r>
      <w:r w:rsidRPr="009835B6">
        <w:rPr>
          <w:rFonts w:ascii="Times New Roman" w:eastAsia="Arial" w:hAnsi="Times New Roman" w:cs="Times New Roman"/>
          <w:color w:val="000000" w:themeColor="text1"/>
          <w:spacing w:val="-22"/>
          <w:w w:val="125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Brzyskach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29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pomię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10"/>
          <w:sz w:val="24"/>
          <w:szCs w:val="24"/>
        </w:rPr>
        <w:t>d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zy:</w:t>
      </w:r>
    </w:p>
    <w:p w:rsidR="00C53C1D" w:rsidRPr="009835B6" w:rsidRDefault="00C53C1D" w:rsidP="00C53C1D">
      <w:pPr>
        <w:spacing w:after="0"/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</w:pPr>
    </w:p>
    <w:p w:rsidR="00C53C1D" w:rsidRPr="00534B49" w:rsidRDefault="00C53C1D" w:rsidP="00C53C1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  <w:t xml:space="preserve">GMINĄ BRZYSKA, 38-212 Brzyska </w:t>
      </w:r>
      <w:r w:rsidRPr="00534B49"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  <w:t>1,</w:t>
      </w:r>
    </w:p>
    <w:p w:rsidR="00C53C1D" w:rsidRPr="00534B49" w:rsidRDefault="00C53C1D" w:rsidP="00C53C1D">
      <w:pPr>
        <w:spacing w:after="0"/>
        <w:ind w:right="-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4B49">
        <w:rPr>
          <w:rFonts w:ascii="Times New Roman" w:eastAsia="Times New Roman" w:hAnsi="Times New Roman" w:cs="Times New Roman"/>
          <w:color w:val="000000" w:themeColor="text1"/>
          <w:w w:val="92"/>
          <w:sz w:val="24"/>
          <w:szCs w:val="24"/>
        </w:rPr>
        <w:t>zw</w:t>
      </w:r>
      <w:r w:rsidRPr="00534B49">
        <w:rPr>
          <w:rFonts w:ascii="Times New Roman" w:eastAsia="Times New Roman" w:hAnsi="Times New Roman" w:cs="Times New Roman"/>
          <w:color w:val="000000" w:themeColor="text1"/>
          <w:spacing w:val="11"/>
          <w:w w:val="92"/>
          <w:sz w:val="24"/>
          <w:szCs w:val="24"/>
        </w:rPr>
        <w:t>a</w:t>
      </w:r>
      <w:r w:rsidRPr="00534B49">
        <w:rPr>
          <w:rFonts w:ascii="Times New Roman" w:eastAsia="Times New Roman" w:hAnsi="Times New Roman" w:cs="Times New Roman"/>
          <w:color w:val="000000" w:themeColor="text1"/>
          <w:w w:val="92"/>
          <w:sz w:val="24"/>
          <w:szCs w:val="24"/>
        </w:rPr>
        <w:t xml:space="preserve">nym </w:t>
      </w:r>
      <w:r w:rsidRPr="00534B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dalej</w:t>
      </w:r>
      <w:r w:rsidRPr="00534B49">
        <w:rPr>
          <w:rFonts w:ascii="Times New Roman" w:eastAsia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Pr="00534B49"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  <w:t>„Partnerem wiodącym</w:t>
      </w:r>
      <w:r w:rsidRPr="00534B49">
        <w:rPr>
          <w:rFonts w:ascii="Times New Roman" w:eastAsia="Times New Roman" w:hAnsi="Times New Roman" w:cs="Times New Roman"/>
          <w:color w:val="000000" w:themeColor="text1"/>
          <w:spacing w:val="-29"/>
          <w:w w:val="111"/>
          <w:sz w:val="24"/>
          <w:szCs w:val="24"/>
        </w:rPr>
        <w:t>"</w:t>
      </w:r>
      <w:r w:rsidRPr="00534B49"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  <w:t>,</w:t>
      </w:r>
      <w:r w:rsidRPr="00534B49">
        <w:rPr>
          <w:rFonts w:ascii="Times New Roman" w:eastAsia="Times New Roman" w:hAnsi="Times New Roman" w:cs="Times New Roman"/>
          <w:color w:val="000000" w:themeColor="text1"/>
          <w:spacing w:val="-13"/>
          <w:w w:val="111"/>
          <w:sz w:val="24"/>
          <w:szCs w:val="24"/>
        </w:rPr>
        <w:t xml:space="preserve"> </w:t>
      </w:r>
      <w:r w:rsidRPr="00534B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reprezentowaną</w:t>
      </w:r>
      <w:r w:rsidRPr="00534B49">
        <w:rPr>
          <w:rFonts w:ascii="Times New Roman" w:eastAsia="Times New Roman" w:hAnsi="Times New Roman" w:cs="Times New Roman"/>
          <w:color w:val="000000" w:themeColor="text1"/>
          <w:spacing w:val="-23"/>
          <w:sz w:val="24"/>
          <w:szCs w:val="24"/>
        </w:rPr>
        <w:t xml:space="preserve"> </w:t>
      </w:r>
      <w:r w:rsidRPr="00534B49">
        <w:rPr>
          <w:rFonts w:ascii="Times New Roman" w:eastAsia="Times New Roman" w:hAnsi="Times New Roman" w:cs="Times New Roman"/>
          <w:color w:val="000000" w:themeColor="text1"/>
          <w:w w:val="103"/>
          <w:sz w:val="24"/>
          <w:szCs w:val="24"/>
        </w:rPr>
        <w:t>przez:</w:t>
      </w:r>
    </w:p>
    <w:p w:rsidR="00C53C1D" w:rsidRPr="009835B6" w:rsidRDefault="00C53C1D" w:rsidP="00C53C1D">
      <w:pPr>
        <w:spacing w:after="0"/>
        <w:ind w:right="-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Pr="00534B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Rafała Papciaka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w w:val="212"/>
          <w:sz w:val="24"/>
          <w:szCs w:val="24"/>
        </w:rPr>
        <w:t>-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-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w w:val="107"/>
          <w:sz w:val="24"/>
          <w:szCs w:val="24"/>
        </w:rPr>
        <w:t xml:space="preserve"> Wójta Gminy Brzyska</w:t>
      </w:r>
    </w:p>
    <w:p w:rsidR="00C53C1D" w:rsidRPr="009835B6" w:rsidRDefault="00C53C1D" w:rsidP="00C53C1D">
      <w:pPr>
        <w:spacing w:after="0"/>
        <w:ind w:right="-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4"/>
          <w:sz w:val="24"/>
          <w:szCs w:val="24"/>
        </w:rPr>
        <w:t>r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zy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kontrasygnacie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  <w:t>Pani Janiny Wolskiej - Skarbnik Gminy</w:t>
      </w:r>
    </w:p>
    <w:p w:rsidR="00C53C1D" w:rsidRDefault="00C53C1D" w:rsidP="00C53C1D">
      <w:pPr>
        <w:spacing w:after="0"/>
        <w:ind w:right="-20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spacing w:after="0"/>
        <w:ind w:right="-20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</w:t>
      </w:r>
    </w:p>
    <w:p w:rsidR="00C53C1D" w:rsidRPr="009835B6" w:rsidRDefault="00C53C1D" w:rsidP="00C53C1D">
      <w:pPr>
        <w:spacing w:after="0"/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</w:pPr>
    </w:p>
    <w:p w:rsidR="00C53C1D" w:rsidRPr="009835B6" w:rsidRDefault="00C53C1D" w:rsidP="00C53C1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  <w:t>………………………………………………………………………………….</w:t>
      </w:r>
    </w:p>
    <w:p w:rsidR="00C53C1D" w:rsidRPr="009835B6" w:rsidRDefault="00C53C1D" w:rsidP="00C53C1D">
      <w:pPr>
        <w:spacing w:after="0"/>
        <w:ind w:right="-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w w:val="92"/>
          <w:sz w:val="24"/>
          <w:szCs w:val="24"/>
        </w:rPr>
        <w:t>zw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11"/>
          <w:w w:val="92"/>
          <w:sz w:val="24"/>
          <w:szCs w:val="24"/>
        </w:rPr>
        <w:t>a</w:t>
      </w:r>
      <w:r w:rsidRPr="009835B6">
        <w:rPr>
          <w:rFonts w:ascii="Times New Roman" w:eastAsia="Times New Roman" w:hAnsi="Times New Roman" w:cs="Times New Roman"/>
          <w:color w:val="000000" w:themeColor="text1"/>
          <w:w w:val="92"/>
          <w:sz w:val="24"/>
          <w:szCs w:val="24"/>
        </w:rPr>
        <w:t xml:space="preserve">nym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dalej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  <w:t>„Partnerem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15"/>
          <w:w w:val="111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  <w:t>Projektu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-29"/>
          <w:w w:val="111"/>
          <w:sz w:val="24"/>
          <w:szCs w:val="24"/>
        </w:rPr>
        <w:t>"</w:t>
      </w:r>
      <w:r w:rsidRPr="009835B6">
        <w:rPr>
          <w:rFonts w:ascii="Times New Roman" w:eastAsia="Times New Roman" w:hAnsi="Times New Roman" w:cs="Times New Roman"/>
          <w:color w:val="000000" w:themeColor="text1"/>
          <w:w w:val="111"/>
          <w:sz w:val="24"/>
          <w:szCs w:val="24"/>
        </w:rPr>
        <w:t>,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-13"/>
          <w:w w:val="111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reprezentowaną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/reprezentowanymi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-23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w w:val="103"/>
          <w:sz w:val="24"/>
          <w:szCs w:val="24"/>
        </w:rPr>
        <w:t>przez:</w:t>
      </w:r>
    </w:p>
    <w:p w:rsidR="00C53C1D" w:rsidRPr="009835B6" w:rsidRDefault="00C53C1D" w:rsidP="00C53C1D">
      <w:pPr>
        <w:spacing w:after="0"/>
        <w:ind w:right="-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ią</w:t>
      </w:r>
      <w:proofErr w:type="spellEnd"/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…………………………..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w w:val="212"/>
          <w:sz w:val="24"/>
          <w:szCs w:val="24"/>
        </w:rPr>
        <w:t>-</w:t>
      </w:r>
      <w:r w:rsidRPr="009835B6">
        <w:rPr>
          <w:rFonts w:ascii="Times New Roman" w:eastAsia="Times New Roman" w:hAnsi="Times New Roman" w:cs="Times New Roman"/>
          <w:color w:val="000000" w:themeColor="text1"/>
          <w:spacing w:val="-38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w w:val="107"/>
          <w:sz w:val="24"/>
          <w:szCs w:val="24"/>
        </w:rPr>
        <w:t>………………………………………….</w:t>
      </w:r>
    </w:p>
    <w:p w:rsidR="00C53C1D" w:rsidRPr="009835B6" w:rsidRDefault="00C53C1D" w:rsidP="00C53C1D">
      <w:pPr>
        <w:spacing w:after="0"/>
        <w:ind w:left="4354" w:right="4001" w:firstLine="57"/>
        <w:jc w:val="center"/>
        <w:rPr>
          <w:rFonts w:ascii="Times New Roman" w:eastAsia="Times New Roman" w:hAnsi="Times New Roman" w:cs="Times New Roman"/>
          <w:color w:val="000000" w:themeColor="text1"/>
          <w:w w:val="130"/>
          <w:sz w:val="24"/>
          <w:szCs w:val="24"/>
        </w:rPr>
      </w:pPr>
    </w:p>
    <w:p w:rsidR="00C53C1D" w:rsidRPr="009835B6" w:rsidRDefault="00C53C1D" w:rsidP="00C53C1D">
      <w:pPr>
        <w:tabs>
          <w:tab w:val="left" w:pos="9072"/>
        </w:tabs>
        <w:spacing w:after="0"/>
        <w:ind w:firstLine="57"/>
        <w:jc w:val="center"/>
        <w:rPr>
          <w:rFonts w:ascii="Times New Roman" w:eastAsia="Times New Roman" w:hAnsi="Times New Roman" w:cs="Times New Roman"/>
          <w:b/>
          <w:color w:val="000000" w:themeColor="text1"/>
          <w:w w:val="109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 xml:space="preserve">§1 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w w:val="109"/>
          <w:sz w:val="24"/>
          <w:szCs w:val="24"/>
        </w:rPr>
        <w:t>DEFINICJE</w:t>
      </w:r>
    </w:p>
    <w:p w:rsidR="00C53C1D" w:rsidRPr="009835B6" w:rsidRDefault="00C53C1D" w:rsidP="00C53C1D">
      <w:pPr>
        <w:tabs>
          <w:tab w:val="left" w:pos="9072"/>
        </w:tabs>
        <w:spacing w:after="0"/>
        <w:ind w:firstLine="5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spacing w:after="0"/>
        <w:ind w:right="-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Ilekroć w dalszej części niniejszej umowy mowa jest o: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„Stronach u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mowy: - należy przez to rozumieć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Projektu (dalej: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") oraz Partnera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/Partnerów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Projektu (dalej: „Partner").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„Umowie"- należy rozumieć niniejszą Umowę o Partnerstwie.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„Instytucji Zarządzającej" - należy przez to rozumieć Zarząd Województwa Podkarpackiego, 35-010 Rzeszów, 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Łukasza Cieplińskiego 4 (dalej IZ).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„Wniosku o dofinansowanie" - należy przez to rozumieć wniosek złożony do Instytucji Zarządzającej o dofinansowanie realizacji Projektu, o którym mowa w § 2 ust. 1 Umowy.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„Umowie o dofinansowanie"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należy przez to rozumieć umowę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zawartą w celu realizacji Projektu, o któr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ym mowa w § 2 ust. 1 Umowy, z IZ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„Trwałości Projektu" - należy przez to rozumieć trwałość Projektu </w:t>
      </w:r>
      <w:r w:rsidRPr="004D2D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zgodnie z art. 65 rozporządzenia Parlamentu Europejskiego i Rady (UE) nr 2021/1060 z dnia 24 czerwca 2021 r.</w:t>
      </w:r>
    </w:p>
    <w:p w:rsidR="00C53C1D" w:rsidRPr="004D2D04" w:rsidRDefault="00C53C1D" w:rsidP="00C53C1D">
      <w:pPr>
        <w:pStyle w:val="Akapitzlist"/>
        <w:widowControl w:val="0"/>
        <w:numPr>
          <w:ilvl w:val="0"/>
          <w:numId w:val="1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„Dofinansowaniu" - należy przez to rozumieć współfinansowanie UE lub współfinansowanie krajowe z budżetu państwa, wynikające z umowy, zawartej w celu realizacji Projektu, o którym mowa w §2 ust. 1 Umowy, z IZ,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„Wkładzie własnym" - należy przez to rozumieć środki finansowe zabezpieczone przez Strony Umowy, które zostaną przeznaczone na pokrycie wydatków kwalifikowanych i niekwalifikowanych.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„Wydatkach kwalifikowanych" - należy przez to rozumieć wydatki poniesione w związku z realizacją Projektu w ramach Programu, kwalifikowalne zgodnie z rozporządzeniem ogólnym, innymi przepisami mającymi zastosowanie do realizowanego Projektu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„Ustawie o finansach publicznych" - należy przez to rozumieć ustawę z dnia 27 sierpnia 2009 r. o finansach publicznych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tekst jednolity: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Dz. U. z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2023 r. poz. 1270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 </w:t>
      </w:r>
      <w:proofErr w:type="spellStart"/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późn</w:t>
      </w:r>
      <w:proofErr w:type="spellEnd"/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zm.).</w:t>
      </w:r>
    </w:p>
    <w:p w:rsidR="00C53C1D" w:rsidRPr="009835B6" w:rsidRDefault="00C53C1D" w:rsidP="00C53C1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 xml:space="preserve">§2 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PRZEDMIOT UMOWY</w:t>
      </w:r>
    </w:p>
    <w:p w:rsidR="00C53C1D" w:rsidRPr="009835B6" w:rsidRDefault="00C53C1D" w:rsidP="00C53C1D">
      <w:pPr>
        <w:tabs>
          <w:tab w:val="left" w:pos="9072"/>
        </w:tabs>
        <w:spacing w:after="0"/>
        <w:ind w:firstLine="57"/>
        <w:jc w:val="center"/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</w:pPr>
    </w:p>
    <w:p w:rsidR="00C53C1D" w:rsidRPr="00285119" w:rsidRDefault="00C53C1D" w:rsidP="00C53C1D">
      <w:pPr>
        <w:pStyle w:val="Akapitzlist"/>
        <w:widowControl w:val="0"/>
        <w:numPr>
          <w:ilvl w:val="0"/>
          <w:numId w:val="2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Strony Umowy, podejmują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się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współpracy w celu realizacji Projektu pod nazwą: </w:t>
      </w:r>
      <w:r w:rsidRPr="00534B4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„</w:t>
      </w:r>
      <w:r w:rsidRPr="00534B49">
        <w:rPr>
          <w:rFonts w:ascii="Times New Roman" w:hAnsi="Times New Roman" w:cs="Times New Roman"/>
          <w:b/>
          <w:sz w:val="24"/>
          <w:szCs w:val="24"/>
        </w:rPr>
        <w:t>Zakup specjalistycznego sprzętu oraz średniego samochodu ratowniczo-gaśniczego dla Ochotniczych Straży Pożarnych z terenu Gminy Brzyska w celu zwalczania i zapobiegania zagrożeń”</w:t>
      </w:r>
      <w:r w:rsidRPr="0028511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planowanego do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dofinansowania w 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ramach, </w:t>
      </w:r>
      <w:r w:rsidRPr="002851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Programu Regionalnego Fundusze Europejskie dla Podkarpacia 2021-2027, Priorytet FEPK.02 energia i środowisko, działanie FEPK.02.05 adaptacja do zmian klimatu.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1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Typ projektu: Rozwijanie systemów ratownictwa (zakup sprzętu oraz pojazdów do prowadzenia akcji ratowniczych i usuwania skutków zjawisk katastrofalnych lub poważnych awarii chemiczno-ekologicznych), zwanego dalej ,Projektem", na warunkach określonych w niniejsz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ej umowie</w:t>
      </w:r>
      <w:r w:rsidRPr="002851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wraz z zapewnieniem trwałości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2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Strony Umowy zobowiązują się do realizacji zadania określonego w ust. 1 w sposób określony we wniosku o dofinansowanie Projektu.</w:t>
      </w:r>
    </w:p>
    <w:p w:rsidR="00C53C1D" w:rsidRPr="009835B6" w:rsidRDefault="00C53C1D" w:rsidP="00C53C1D">
      <w:pPr>
        <w:spacing w:before="1" w:after="0" w:line="13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spacing w:before="1" w:after="0" w:line="13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>§3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OKRES OBOWIĄZYWANIA UMOWY </w:t>
      </w:r>
    </w:p>
    <w:p w:rsidR="00C53C1D" w:rsidRDefault="00C53C1D" w:rsidP="00C53C1D">
      <w:pPr>
        <w:spacing w:before="4" w:after="0" w:line="15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spacing w:before="4" w:after="0" w:line="15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557215" w:rsidRDefault="00C53C1D" w:rsidP="00C53C1D">
      <w:pPr>
        <w:widowControl w:val="0"/>
        <w:tabs>
          <w:tab w:val="left" w:pos="960"/>
        </w:tabs>
        <w:spacing w:after="0" w:line="276" w:lineRule="auto"/>
        <w:ind w:righ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572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Niniejsza Umowa wchodzi w życie z dniem jej zawarcia przez Strony i obowiązuje w okresie realizacji Projektu określonym w Umowie o dofinansowanie Projektu, a także w okresie utrzymania trwałości Projektu.</w:t>
      </w:r>
    </w:p>
    <w:p w:rsidR="00C53C1D" w:rsidRPr="009835B6" w:rsidRDefault="00C53C1D" w:rsidP="00C53C1D">
      <w:pPr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>§4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USTALENIA OGÓLNE UMOWY </w:t>
      </w:r>
    </w:p>
    <w:p w:rsidR="00C53C1D" w:rsidRDefault="00C53C1D" w:rsidP="00C53C1D">
      <w:pPr>
        <w:spacing w:before="2" w:after="0" w:line="16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spacing w:before="2" w:after="0" w:line="16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widowControl w:val="0"/>
        <w:numPr>
          <w:ilvl w:val="0"/>
          <w:numId w:val="3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Strony Umowy zgodnie ustanawiają Gminę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Brzyska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jako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który będzie działał na rzecz i 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ich imieniu, w zakresie obowiązków Beneficjenta IZ wy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nikających z realizacji umowy o 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dofinansowanie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3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Stroną Umowy zawartej z IZ będzie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3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Strony Umowy, solidarnie i proporcjonalnie odpowiadają za działania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stosunku do części i ich dotyczącej.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3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Strony Umowy zobowiązują się do realizacji Projektu, zgodnie z harmonogramem rzeczowo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finansowym realizacji Projektu.</w:t>
      </w:r>
    </w:p>
    <w:p w:rsidR="00C53C1D" w:rsidRPr="009835B6" w:rsidRDefault="00C53C1D" w:rsidP="00C53C1D">
      <w:pPr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spacing w:before="4" w:after="0" w:line="17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E71A32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>§5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ODPOWIEDZIALNOŚĆ PARTNERÓW</w:t>
      </w:r>
    </w:p>
    <w:p w:rsidR="00C53C1D" w:rsidRDefault="00C53C1D" w:rsidP="00C53C1D">
      <w:pPr>
        <w:spacing w:before="1" w:after="0" w:line="16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spacing w:before="1" w:after="0" w:line="16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widowControl w:val="0"/>
        <w:numPr>
          <w:ilvl w:val="0"/>
          <w:numId w:val="4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Partnerzy ponoszą odpowiedzialność za skuteczne i terminowe wdrożenie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4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Partnerzy zobowiązują się do współdziałania dla osiągnięcia celów Projektu i ponoszą odpowiedzialność za prawidłowe zarządzanie i finansowanie Projektu na zasadach określonych w niniejszej umowie.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4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Partnerzy zobowiązują się do realizowania Projektu z najwyższą starannością oraz do postępowania zgodnie z dokumentami wskazanymi przez IZ.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4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Upoważnia się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do podpisania umowy o dofinansowanie Projektu 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przypadku uzyskania dofinansowania.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4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Upoważnia się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do reprezentowania Partner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a/ów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wobec IZ i wskazanych przez niego instytucji oraz osób trzecich.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4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Partnerzy zobowiązują się do przygotowania Projektu zgodnie z Regulaminem konkursu ogłoszonym przez IZ, a także zgodnie z wytycznymi Europejskiego Funduszu Rozwoju Regionalnego oraz innymi zasadami rekomendowanymi przez IZ na lata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a w przypadku uzyskania dofinansowania do realiz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acji Projektu zgodnie z umową i 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wnioskiem o dofinansowanie.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4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Partnerzy zobowiązują się do realizacji Projektu zgodnie z umową i wnioskiem o dofinansowanie Projektu, a w szczególności z harmonogramem rzeczowo-finansowym.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4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Odpowiedzialność za prawidłowość przeprowadzonych postępowań o udzielenie zamówienia publicznego ponosi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Pr="009835B6" w:rsidRDefault="00C53C1D" w:rsidP="00C53C1D">
      <w:pPr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>§6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OBOWIĄZKI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PARTNERA WIODĄCEGO</w:t>
      </w: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</w:pPr>
    </w:p>
    <w:p w:rsidR="00C53C1D" w:rsidRPr="009835B6" w:rsidRDefault="00C53C1D" w:rsidP="00C53C1D">
      <w:pPr>
        <w:tabs>
          <w:tab w:val="left" w:pos="960"/>
        </w:tabs>
        <w:spacing w:after="0"/>
        <w:ind w:righ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zobowiązuje się do realizacji obowiązków wynikający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 z wniosku o dofinansowanie i 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umowy o dofinansowanie Projektu, w tym: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Przygotowania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dokumentacji aplikacyjnej, która wraz z wnioskiem zostanie złożona do konkursu.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Przygotowania i przeprowadzenia postępowania o udzielenie zamówienia publicznego objętego Projektem.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Monitorowania wskaźników Projektu w zakresie dotyczącym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oraz gromadzenie informacji o realizacji wskaźników w zakresie dotyczącym Partnera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/ów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Reprezentowania Partnera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/ów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przed IZ oraz ich przedstawicielami, jak również współpracującymi podmiotami uprawnionymi do kontroli i audytu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Koordynowania, monitorowania i nadzorowania prawidłowości realizacji działań w ramach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Inicjowania i podejmowania środków naprawczych w przypadku opóźnień i nieprawidłowości w realizacji Projektu, a także gromadzenie i przekazywanie informacji o nieprawidłowości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ach do IZ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Przeprowadzenia we współpracy z Partnerem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ami</w:t>
      </w:r>
      <w:proofErr w:type="spellEnd"/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promocji Projektu zgodnie z wnioskiem dofinansowanie.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Wskazania odrębnego rachunku bankowego dla Projektu zg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odnie z postanowieniami umowy o 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dofinansowanie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Monitorowania wydatków dokonywanych w ramach Projektu zgodnie z wnioskiem o dofinansowanie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Opracowania i terminowego przedkładania do IZ sprawozdań z realizacji Projektu na obowiązujących wzorach.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Konsultowania z IZ wszelkich problematycznych kwestii związanych z realizacją zakresu rzeczowego i finansowego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Zabezpieczenia środków finansowych na pokrycie wkładu własnego (wydatków kwalifikowanych i niekwalifikowanych) w wysokości określonej we wniosku o dofinansowanie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Prowadzenia ewidencji zdarzeń księgowych w sposób umożliwiający jednoznaczną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identyfikację kosztów ponoszonych na realizację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5"/>
        </w:numPr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Ponoszenia kosztów kwalifikowanych i niekwalifikowanych w zakresie dotyczącym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Pr="009835B6" w:rsidRDefault="00C53C1D" w:rsidP="00C53C1D">
      <w:pPr>
        <w:tabs>
          <w:tab w:val="left" w:pos="960"/>
        </w:tabs>
        <w:spacing w:after="0"/>
        <w:ind w:righ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>§7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OBOWIĄZKI PARTNERA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/ÓW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C53C1D" w:rsidRPr="009835B6" w:rsidRDefault="00C53C1D" w:rsidP="00C53C1D">
      <w:pPr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tabs>
          <w:tab w:val="left" w:pos="960"/>
        </w:tabs>
        <w:spacing w:after="0"/>
        <w:ind w:righ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rzy</w:t>
      </w:r>
      <w:proofErr w:type="spellEnd"/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zobowiązuj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ą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się do realizacji obowiązków wynikających z wniosku o dofinansowanie Projektu, w tym: 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Dostarczenia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Partnerowi wiodącemu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wszelkich informacji niezbędnych do przygotowania 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realizacji wniosku aplikacyjnego w zakresie przedmiotowym, dotyczącym Partnera.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Współpracy i uzgodnień z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Partnerem wiodącym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zakresie opracowywania niezbędnej dokumentacji na etapie przygotowania, realizacji i rozliczania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Osiągnięcia i monitorowania zakładanych w Projekcie wskaźników w zakresie dotyczącym Partnera,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Poddania Projektu audytowi oraz kontroli ze strony IZ oraz upoważnionych instytucji krajowych i zagranicznych oraz udostępnienia wszelkich wymaganych dokumentów w tym zakresie,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Respektowania i przestrzegania zaleceń i terminów określonych przez upoważnione instytucje zakresie realizacji Projektu, w tym naprawy i usunięcia ewentualnych uchybień i nieprawidłowości.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Prowadzenia ewidencji zdarzeń księgowych w sposób umożliwiający jednoznaczną identyfikację operacji finansowych dla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Współpracy z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Partnerem wiodącym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 zakresie przygotowania sprawozdań, raportów z realizacji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Promowanie Projektu zgod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nie z założeniami  określonymi we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wniosku o dofinansowanie.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Dostarczania wszystkich niezbędnych dokumentów dotyczących realizowanych działań w terminach umożliwiających przygotowanie i terminowe złożenie sprawozdań.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przypadku zgłoszenia przez IZ uwag do sprawozdania, niezwłocznie dostarczenie wymaganych wyjaśnień i/lub dokumentów dotyczących Partnera</w:t>
      </w:r>
    </w:p>
    <w:p w:rsidR="00C53C1D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Akceptacji dokumentacji dotyczącej postępowań o udzielenie zamówienia publicznego dla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6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Garażowanie i użytkowania pojazdu zgodnie z jego przeznaczeniem w tym wykonywanie bieżących napraw, konserwacji i przeglądów gwarancyjnych. Dbanie o czystość pojazdu. Terminowe wykonywanie okresowych badań technicznych.</w:t>
      </w:r>
    </w:p>
    <w:p w:rsidR="00C53C1D" w:rsidRPr="009835B6" w:rsidRDefault="00C53C1D" w:rsidP="00C53C1D">
      <w:pPr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>§8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WSPÓŁPRACA ORAZ ODPOWIEDZIALNOŚĆ WOBEC OSÓB TRZECICH </w:t>
      </w:r>
    </w:p>
    <w:p w:rsidR="00C53C1D" w:rsidRPr="009835B6" w:rsidRDefault="00C53C1D" w:rsidP="00C53C1D">
      <w:pPr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widowControl w:val="0"/>
        <w:numPr>
          <w:ilvl w:val="0"/>
          <w:numId w:val="7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Żaden z Partnerów nie przeniesie swoich uprawnień i obowiązków wynikających z realizacji niniejszej Umowy na inne podmioty, bez uprzedniej zgody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pozostałych jej sygnatariuszy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Default="00C53C1D" w:rsidP="00C53C1D">
      <w:pPr>
        <w:pStyle w:val="Akapitzlist"/>
        <w:widowControl w:val="0"/>
        <w:numPr>
          <w:ilvl w:val="0"/>
          <w:numId w:val="7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 szkody wyrządzone w związku z realizacją Projektu, odpowiedzialność ponosi wyłącznie ten Partner niniejszej umowy, którego działanie lub zanie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chanie spowodowało wystąpienie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tej szkody.</w:t>
      </w:r>
    </w:p>
    <w:p w:rsidR="00C53C1D" w:rsidRPr="009835B6" w:rsidRDefault="00C53C1D" w:rsidP="00C53C1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53C1D" w:rsidRDefault="00C53C1D" w:rsidP="00C53C1D">
      <w:pPr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br w:type="page"/>
      </w:r>
    </w:p>
    <w:p w:rsidR="00C53C1D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lastRenderedPageBreak/>
        <w:t>§9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HARMONOGRAM REALIZACJI PROJEKTU</w:t>
      </w: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tabs>
          <w:tab w:val="left" w:pos="960"/>
        </w:tabs>
        <w:spacing w:after="0"/>
        <w:ind w:righ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Zakres, harmonogram dla finansowania realizacji Projektu został określony we wniosku o dofinansowanie Projektu.</w:t>
      </w:r>
    </w:p>
    <w:p w:rsidR="00C53C1D" w:rsidRPr="009835B6" w:rsidRDefault="00C53C1D" w:rsidP="00C53C1D">
      <w:pPr>
        <w:tabs>
          <w:tab w:val="left" w:pos="960"/>
        </w:tabs>
        <w:spacing w:after="0"/>
        <w:ind w:righ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>§10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NIEPRAWIDŁOWOŚCI</w:t>
      </w: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tabs>
          <w:tab w:val="left" w:pos="960"/>
        </w:tabs>
        <w:spacing w:after="0"/>
        <w:ind w:righ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Strony oświadczają że środki wydatkowane niezgodnie z przeznacze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niem lub z naruszeniem procedur lub pobrane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nienależnie lub w nadmiernej wysokości lub  nieprawidłowo wykorzystane, podlegają zwrotowi  na zasadach i w terminach określonych  w art. 207 ustawy o finansach publicznych.</w:t>
      </w:r>
    </w:p>
    <w:p w:rsidR="00C53C1D" w:rsidRPr="009835B6" w:rsidRDefault="00C53C1D" w:rsidP="00C53C1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>§11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REALIZACJA PROJEKTU</w:t>
      </w:r>
    </w:p>
    <w:p w:rsidR="00C53C1D" w:rsidRPr="009835B6" w:rsidRDefault="00C53C1D" w:rsidP="00C53C1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Strony Umowy ponoszą odpowiedzialność za przygotowane dokumenty, w tym między innymi za ich prawidłowość, kompletność i zgodność z prawem.</w:t>
      </w:r>
    </w:p>
    <w:p w:rsidR="00C53C1D" w:rsidRPr="009835B6" w:rsidRDefault="00C53C1D" w:rsidP="00C53C1D">
      <w:pPr>
        <w:spacing w:before="7" w:after="0" w:line="110" w:lineRule="exact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C53C1D" w:rsidRDefault="00C53C1D" w:rsidP="00C53C1D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przeprowadza postępowanie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udzielenie zamówienia publicznego, w celu realizacji Projektu, w następującym zakresie: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5"/>
        </w:numPr>
        <w:spacing w:after="200" w:line="276" w:lineRule="auto"/>
        <w:ind w:left="709" w:hanging="28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Zakupu </w:t>
      </w:r>
      <w:r w:rsidRPr="005707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specjalistycznego sprzętu oraz średniego samochodu ratowniczo-gaśniczego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dla OSP,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5"/>
        </w:numPr>
        <w:spacing w:after="200" w:line="276" w:lineRule="auto"/>
        <w:ind w:left="709" w:hanging="28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zeprowadzenie promocji projektu.</w:t>
      </w:r>
    </w:p>
    <w:p w:rsidR="00C53C1D" w:rsidRPr="009835B6" w:rsidRDefault="00C53C1D" w:rsidP="00C53C1D">
      <w:pPr>
        <w:spacing w:before="1"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>§12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HARMONOGRAM PŁATNOŚCI ORAZ WNIOSKI O PŁATNOŚĆ</w:t>
      </w:r>
    </w:p>
    <w:p w:rsidR="00C53C1D" w:rsidRPr="009835B6" w:rsidRDefault="00C53C1D" w:rsidP="00C53C1D">
      <w:pPr>
        <w:spacing w:before="1"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pStyle w:val="Akapitzlist"/>
        <w:widowControl w:val="0"/>
        <w:numPr>
          <w:ilvl w:val="0"/>
          <w:numId w:val="9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będzie odpowiedzialny za wszelkie płatności związane z realizacją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9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będzie odpowiedzialny za sporządzanie harmonogramów płatności.</w:t>
      </w: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>§13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ZAGADNIENIA FINANSOWE</w:t>
      </w:r>
    </w:p>
    <w:p w:rsidR="00C53C1D" w:rsidRPr="00E71A32" w:rsidRDefault="00C53C1D" w:rsidP="00C53C1D">
      <w:pPr>
        <w:tabs>
          <w:tab w:val="left" w:pos="960"/>
        </w:tabs>
        <w:spacing w:after="0"/>
        <w:ind w:right="-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widowControl w:val="0"/>
        <w:numPr>
          <w:ilvl w:val="0"/>
          <w:numId w:val="10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Źródłami finansowania działań wpisanych w Projekt będzie otrzymana dotacja ze środków EFRR, wkład własny zostanie zapewniony przez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0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Partnera wiodący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wnosi wkład własny w wysokości określonej we wniosku o dofinansowanie oraz środki na pokrycie wydatków niekwalifikowanych.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0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Zarówno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jak i Partner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zobowiązują się do ujawniania wszelkich dochodów, które powstaną w związku z realizacją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0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przypadku, gdy Partner na etapie podpisywania Umowy o dofinansowanie Projektu nie ma prawa odzyskiwania podatku VAT, a takie prawo nabędzie, zobowiązany jest do niezwłocznego poinformowania o tym fakcie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Default="00C53C1D" w:rsidP="00C53C1D">
      <w:pPr>
        <w:spacing w:before="1"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spacing w:before="1"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 xml:space="preserve">§14 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OBOWIĄZKI INFORMACYJNE</w:t>
      </w: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widowControl w:val="0"/>
        <w:numPr>
          <w:ilvl w:val="0"/>
          <w:numId w:val="11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jest zobowiązany do wypełniania obowiązków informacyjnych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 komunikacyjnych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zgodnie z zapisami umowy o dofinansowanie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1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Obowiązki, o których mowa w ust. 1, powstają w momencie zawarcia umowy o dofinansowanie przez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Pr="009835B6" w:rsidRDefault="00C53C1D" w:rsidP="00C53C1D">
      <w:pPr>
        <w:tabs>
          <w:tab w:val="left" w:pos="540"/>
        </w:tabs>
        <w:spacing w:after="0" w:line="280" w:lineRule="auto"/>
        <w:ind w:left="545" w:right="112" w:hanging="40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 xml:space="preserve">§15 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SPRAWOZDAWCZOŚĆ</w:t>
      </w: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3C1D" w:rsidRPr="009835B6" w:rsidRDefault="00C53C1D" w:rsidP="00C53C1D">
      <w:pPr>
        <w:pStyle w:val="Akapitzlist"/>
        <w:widowControl w:val="0"/>
        <w:numPr>
          <w:ilvl w:val="0"/>
          <w:numId w:val="12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gromadzi dane oraz informacje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przekazane przez Partnera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/ów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 w jego imieniu składa sprawozdania na wzorach określonych przez IZ.</w:t>
      </w:r>
    </w:p>
    <w:p w:rsidR="00C53C1D" w:rsidRPr="00557215" w:rsidRDefault="00C53C1D" w:rsidP="00C53C1D">
      <w:pPr>
        <w:pStyle w:val="Akapitzlist"/>
        <w:widowControl w:val="0"/>
        <w:numPr>
          <w:ilvl w:val="0"/>
          <w:numId w:val="12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celu umożliwienia Partnerowi wiodącemu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złożenia sprawozdań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Partner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Projektu 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zobowiązuje się do niezwłocznego dostarczania informacji oraz dokumentów o prowadzonych działaniach w ramach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2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przypadku wątpliwości ze strony IZ, zwią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zanych z dokumentami Partnera, 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przekaże Partnerowi niezwłocznie ewentualne uwagi dotyczące przekazanych przez IZ dokumentów.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2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zobowiązany jest do niezwłocznego dostarczeni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Partnerowi Wiodącemu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skorygowanej dokumentacji i/lub udzielenia stosownych wyjaśnień, tak aby umożliwić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Partnerowi Wiodącemu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wywiązanie się z terminów przekazania odpowiedzi do IZ.</w:t>
      </w:r>
    </w:p>
    <w:p w:rsidR="00C53C1D" w:rsidRPr="009835B6" w:rsidRDefault="00C53C1D" w:rsidP="00C53C1D">
      <w:pPr>
        <w:tabs>
          <w:tab w:val="left" w:pos="540"/>
        </w:tabs>
        <w:spacing w:after="0" w:line="280" w:lineRule="auto"/>
        <w:ind w:left="545" w:right="112" w:hanging="40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 xml:space="preserve">§15 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OBOWIĄZKI W ZAKRESIE PRECHOWYWANIA DOKUMENTACJI</w:t>
      </w:r>
    </w:p>
    <w:p w:rsidR="00C53C1D" w:rsidRPr="009835B6" w:rsidRDefault="00C53C1D" w:rsidP="00C53C1D">
      <w:pPr>
        <w:spacing w:before="1"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pStyle w:val="Akapitzlist"/>
        <w:widowControl w:val="0"/>
        <w:numPr>
          <w:ilvl w:val="0"/>
          <w:numId w:val="13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oraz Partner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zobowiązują się do przechowywania dokumentacji związanej z przygotowaniem Projektu w terminie  określonym w umowie o dofinansowanie Projektu.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3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 wiodący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oraz Partner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zy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zobowiązują się udostępnić, do wglądu całość oryginalnej dokumentacji  dotyczącej realizacji Projektu, na wniosek instyt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ucji uprawnionych do kontroli i 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audytu Projektu.</w:t>
      </w:r>
    </w:p>
    <w:p w:rsidR="00C53C1D" w:rsidRPr="009835B6" w:rsidRDefault="00C53C1D" w:rsidP="00C53C1D">
      <w:pPr>
        <w:spacing w:before="1"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pStyle w:val="Akapitzlist"/>
        <w:tabs>
          <w:tab w:val="left" w:pos="960"/>
        </w:tabs>
        <w:spacing w:after="0"/>
        <w:ind w:right="-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b/>
          <w:color w:val="000000" w:themeColor="text1"/>
          <w:w w:val="130"/>
          <w:sz w:val="24"/>
          <w:szCs w:val="24"/>
        </w:rPr>
        <w:t xml:space="preserve">§15 </w:t>
      </w:r>
      <w:r w:rsidRPr="00983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ROZSTRZYGANIE SPORÓW</w:t>
      </w:r>
    </w:p>
    <w:p w:rsidR="00C53C1D" w:rsidRPr="009835B6" w:rsidRDefault="00C53C1D" w:rsidP="00C53C1D">
      <w:pPr>
        <w:spacing w:before="1"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C53C1D" w:rsidRPr="009835B6" w:rsidRDefault="00C53C1D" w:rsidP="00C53C1D">
      <w:pPr>
        <w:pStyle w:val="Akapitzlist"/>
        <w:widowControl w:val="0"/>
        <w:numPr>
          <w:ilvl w:val="0"/>
          <w:numId w:val="14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Partnerzy postanawiają, że wszelkie spory wynikające z zawartej umowy będą rozstrzygane polubownie.</w:t>
      </w:r>
    </w:p>
    <w:p w:rsidR="00C53C1D" w:rsidRPr="009835B6" w:rsidRDefault="00C53C1D" w:rsidP="00C53C1D">
      <w:pPr>
        <w:pStyle w:val="Akapitzlist"/>
        <w:widowControl w:val="0"/>
        <w:numPr>
          <w:ilvl w:val="0"/>
          <w:numId w:val="14"/>
        </w:numPr>
        <w:tabs>
          <w:tab w:val="left" w:pos="960"/>
        </w:tabs>
        <w:spacing w:after="0" w:line="276" w:lineRule="auto"/>
        <w:ind w:left="426" w:right="-20" w:hanging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przypadku braku możliwości rozstrzygnięcia w trybie okr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eślonym w §15 ust. 1 niniejszej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umowy, w terminie 14 dni od ujawnienia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sporu, Partnerzy postanawiają,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ze spór zostanie przekazany do rozstrzygnięcia przez sąd właściwy dla siedziby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Partnera wiodącego</w:t>
      </w:r>
      <w:r w:rsidRPr="009835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53C1D" w:rsidRPr="00C21833" w:rsidRDefault="00C53C1D" w:rsidP="00C53C1D">
      <w:pPr>
        <w:tabs>
          <w:tab w:val="left" w:pos="7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FE8" w:rsidRDefault="00DB4FE8"/>
    <w:sectPr w:rsidR="00DB4FE8" w:rsidSect="00E35772">
      <w:headerReference w:type="default" r:id="rId7"/>
      <w:footerReference w:type="default" r:id="rId8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9FD" w:rsidRDefault="00AD29FD">
      <w:pPr>
        <w:spacing w:after="0" w:line="240" w:lineRule="auto"/>
      </w:pPr>
      <w:r>
        <w:separator/>
      </w:r>
    </w:p>
  </w:endnote>
  <w:endnote w:type="continuationSeparator" w:id="0">
    <w:p w:rsidR="00AD29FD" w:rsidRDefault="00AD2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-741173741"/>
      <w:docPartObj>
        <w:docPartGallery w:val="Page Numbers (Bottom of Page)"/>
        <w:docPartUnique/>
      </w:docPartObj>
    </w:sdtPr>
    <w:sdtEndPr/>
    <w:sdtContent>
      <w:p w:rsidR="009D3E01" w:rsidRPr="00557215" w:rsidRDefault="00C53C1D" w:rsidP="00557215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57215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Pr="0055721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721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721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9079A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55721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9FD" w:rsidRDefault="00AD29FD">
      <w:pPr>
        <w:spacing w:after="0" w:line="240" w:lineRule="auto"/>
      </w:pPr>
      <w:r>
        <w:separator/>
      </w:r>
    </w:p>
  </w:footnote>
  <w:footnote w:type="continuationSeparator" w:id="0">
    <w:p w:rsidR="00AD29FD" w:rsidRDefault="00AD2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E01" w:rsidRDefault="00C53C1D">
    <w:pPr>
      <w:pStyle w:val="Nagwek"/>
    </w:pPr>
    <w:r>
      <w:rPr>
        <w:noProof/>
        <w:lang w:eastAsia="pl-PL"/>
      </w:rPr>
      <w:drawing>
        <wp:inline distT="0" distB="0" distL="0" distR="0" wp14:anchorId="07007709" wp14:editId="37E35263">
          <wp:extent cx="5761355" cy="4635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5784E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22CBA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05BDC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D0292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701E2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D162D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727E5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6510B"/>
    <w:multiLevelType w:val="hybridMultilevel"/>
    <w:tmpl w:val="8DEC367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B95780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D61D72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675BE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3A6646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8C5579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92535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DD3B2C"/>
    <w:multiLevelType w:val="hybridMultilevel"/>
    <w:tmpl w:val="2C30A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9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11"/>
  </w:num>
  <w:num w:numId="10">
    <w:abstractNumId w:val="13"/>
  </w:num>
  <w:num w:numId="11">
    <w:abstractNumId w:val="1"/>
  </w:num>
  <w:num w:numId="12">
    <w:abstractNumId w:val="12"/>
  </w:num>
  <w:num w:numId="13">
    <w:abstractNumId w:val="5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C1D"/>
    <w:rsid w:val="0009079A"/>
    <w:rsid w:val="00AD29FD"/>
    <w:rsid w:val="00C53C1D"/>
    <w:rsid w:val="00DB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CABC2-F76C-4F34-A2A5-C63A9C299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3C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3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3C1D"/>
  </w:style>
  <w:style w:type="paragraph" w:styleId="Stopka">
    <w:name w:val="footer"/>
    <w:basedOn w:val="Normalny"/>
    <w:link w:val="StopkaZnak"/>
    <w:uiPriority w:val="99"/>
    <w:unhideWhenUsed/>
    <w:rsid w:val="00C53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3C1D"/>
  </w:style>
  <w:style w:type="paragraph" w:styleId="Akapitzlist">
    <w:name w:val="List Paragraph"/>
    <w:basedOn w:val="Normalny"/>
    <w:uiPriority w:val="34"/>
    <w:qFormat/>
    <w:rsid w:val="00C53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Mikoś</dc:creator>
  <cp:keywords/>
  <dc:description/>
  <cp:lastModifiedBy>Mikoś</cp:lastModifiedBy>
  <cp:revision>2</cp:revision>
  <dcterms:created xsi:type="dcterms:W3CDTF">2023-08-24T12:12:00Z</dcterms:created>
  <dcterms:modified xsi:type="dcterms:W3CDTF">2023-08-25T09:18:00Z</dcterms:modified>
</cp:coreProperties>
</file>