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3672D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0ACA2B21" w14:textId="57A7CD3B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0AD8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9F01CA">
        <w:rPr>
          <w:rFonts w:ascii="Arial" w:hAnsi="Arial" w:cs="Arial"/>
          <w:b/>
          <w:bCs/>
          <w:sz w:val="24"/>
          <w:szCs w:val="24"/>
        </w:rPr>
        <w:t>XXXIV/305/2017</w:t>
      </w:r>
    </w:p>
    <w:p w14:paraId="08E5352F" w14:textId="77777777" w:rsidR="00640AD8" w:rsidRPr="00640AD8" w:rsidRDefault="00640AD8" w:rsidP="00640AD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0AD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5C35F549" w14:textId="7E17D346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0AD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9F01CA">
        <w:rPr>
          <w:rFonts w:ascii="Arial" w:hAnsi="Arial" w:cs="Arial"/>
          <w:b/>
          <w:bCs/>
          <w:sz w:val="24"/>
          <w:szCs w:val="24"/>
        </w:rPr>
        <w:t>30 listopada 2017 roku</w:t>
      </w:r>
    </w:p>
    <w:p w14:paraId="1D0FC79D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69A090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40AD8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640AD8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14:paraId="4C417593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486A44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32153D3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40AD8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640AD8">
        <w:rPr>
          <w:rFonts w:ascii="Arial" w:hAnsi="Arial" w:cs="Arial"/>
          <w:i/>
          <w:iCs/>
          <w:sz w:val="20"/>
          <w:szCs w:val="20"/>
        </w:rPr>
        <w:br/>
        <w:t xml:space="preserve">(Dz. U. z 2017r. poz. 1875), art. 211, art. 212 ust. 1 i 2,  art. 216, art. 235, art. 236, art. 237 ustawy z dnia 27 sierpnia 2009r. o finansach publicznych (Dz. U. z 2017 poz. 2077) </w:t>
      </w:r>
      <w:r w:rsidRPr="00640AD8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14:paraId="50998411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6C65C8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640AD8">
        <w:rPr>
          <w:rFonts w:ascii="Arial" w:hAnsi="Arial" w:cs="Arial"/>
          <w:b/>
          <w:bCs/>
          <w:sz w:val="24"/>
          <w:szCs w:val="24"/>
        </w:rPr>
        <w:t>§ 1.</w:t>
      </w:r>
      <w:r w:rsidRPr="00640AD8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640AD8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14:paraId="558968D2" w14:textId="31E371D6" w:rsidR="00640AD8" w:rsidRPr="00640AD8" w:rsidRDefault="00640AD8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40AD8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640AD8">
        <w:rPr>
          <w:rFonts w:ascii="Arial" w:hAnsi="Arial" w:cs="Arial"/>
          <w:color w:val="000000"/>
          <w:sz w:val="24"/>
          <w:szCs w:val="24"/>
        </w:rPr>
        <w:t>Zmienia się plan wydatków budżetu Gminy Skąpe na 2017 rok, zgodnie</w:t>
      </w:r>
      <w:r w:rsidRPr="00640AD8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wydatków po zmianach wynosi ogółem </w:t>
      </w:r>
      <w:r w:rsidRPr="00640AD8">
        <w:rPr>
          <w:rFonts w:ascii="Arial" w:hAnsi="Arial" w:cs="Arial"/>
          <w:b/>
          <w:bCs/>
          <w:color w:val="000000"/>
          <w:sz w:val="24"/>
          <w:szCs w:val="24"/>
        </w:rPr>
        <w:t>26.600.</w:t>
      </w:r>
      <w:r w:rsidR="00B04636">
        <w:rPr>
          <w:rFonts w:ascii="Arial" w:hAnsi="Arial" w:cs="Arial"/>
          <w:b/>
          <w:bCs/>
          <w:color w:val="000000"/>
          <w:sz w:val="24"/>
          <w:szCs w:val="24"/>
        </w:rPr>
        <w:t>18</w:t>
      </w:r>
      <w:r w:rsidR="00356EFD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640AD8">
        <w:rPr>
          <w:rFonts w:ascii="Arial" w:hAnsi="Arial" w:cs="Arial"/>
          <w:b/>
          <w:bCs/>
          <w:color w:val="000000"/>
          <w:sz w:val="24"/>
          <w:szCs w:val="24"/>
        </w:rPr>
        <w:t>,95 zł,</w:t>
      </w:r>
      <w:r w:rsidRPr="00640AD8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14:paraId="13871EDA" w14:textId="749EFF1C" w:rsidR="00640AD8" w:rsidRPr="00640AD8" w:rsidRDefault="00640AD8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40AD8">
        <w:rPr>
          <w:rFonts w:ascii="Arial" w:hAnsi="Arial" w:cs="Arial"/>
          <w:color w:val="000000"/>
          <w:sz w:val="24"/>
          <w:szCs w:val="24"/>
        </w:rPr>
        <w:t>- wydatki bieżące 21.1</w:t>
      </w:r>
      <w:r w:rsidR="008D4CDB">
        <w:rPr>
          <w:rFonts w:ascii="Arial" w:hAnsi="Arial" w:cs="Arial"/>
          <w:color w:val="000000"/>
          <w:sz w:val="24"/>
          <w:szCs w:val="24"/>
        </w:rPr>
        <w:t>71</w:t>
      </w:r>
      <w:r w:rsidRPr="00640AD8">
        <w:rPr>
          <w:rFonts w:ascii="Arial" w:hAnsi="Arial" w:cs="Arial"/>
          <w:color w:val="000000"/>
          <w:sz w:val="24"/>
          <w:szCs w:val="24"/>
        </w:rPr>
        <w:t>.</w:t>
      </w:r>
      <w:r w:rsidR="008D4CDB">
        <w:rPr>
          <w:rFonts w:ascii="Arial" w:hAnsi="Arial" w:cs="Arial"/>
          <w:color w:val="000000"/>
          <w:sz w:val="24"/>
          <w:szCs w:val="24"/>
        </w:rPr>
        <w:t>853</w:t>
      </w:r>
      <w:r w:rsidRPr="00640AD8">
        <w:rPr>
          <w:rFonts w:ascii="Arial" w:hAnsi="Arial" w:cs="Arial"/>
          <w:color w:val="000000"/>
          <w:sz w:val="24"/>
          <w:szCs w:val="24"/>
        </w:rPr>
        <w:t>,</w:t>
      </w:r>
      <w:r w:rsidR="00356EFD">
        <w:rPr>
          <w:rFonts w:ascii="Arial" w:hAnsi="Arial" w:cs="Arial"/>
          <w:color w:val="000000"/>
          <w:sz w:val="24"/>
          <w:szCs w:val="24"/>
        </w:rPr>
        <w:t>92</w:t>
      </w:r>
      <w:r w:rsidRPr="00640AD8">
        <w:rPr>
          <w:rFonts w:ascii="Arial" w:hAnsi="Arial" w:cs="Arial"/>
          <w:color w:val="000000"/>
          <w:sz w:val="24"/>
          <w:szCs w:val="24"/>
        </w:rPr>
        <w:t xml:space="preserve"> zł</w:t>
      </w:r>
    </w:p>
    <w:p w14:paraId="41B74D83" w14:textId="6E932EC2" w:rsidR="00640AD8" w:rsidRDefault="00640AD8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40AD8">
        <w:rPr>
          <w:rFonts w:ascii="Arial" w:hAnsi="Arial" w:cs="Arial"/>
          <w:color w:val="000000"/>
          <w:sz w:val="24"/>
          <w:szCs w:val="24"/>
        </w:rPr>
        <w:t>- wydatki majątkowe 5.4</w:t>
      </w:r>
      <w:r w:rsidR="008D4CDB">
        <w:rPr>
          <w:rFonts w:ascii="Arial" w:hAnsi="Arial" w:cs="Arial"/>
          <w:color w:val="000000"/>
          <w:sz w:val="24"/>
          <w:szCs w:val="24"/>
        </w:rPr>
        <w:t>28</w:t>
      </w:r>
      <w:r w:rsidRPr="00640AD8">
        <w:rPr>
          <w:rFonts w:ascii="Arial" w:hAnsi="Arial" w:cs="Arial"/>
          <w:color w:val="000000"/>
          <w:sz w:val="24"/>
          <w:szCs w:val="24"/>
        </w:rPr>
        <w:t>.</w:t>
      </w:r>
      <w:r w:rsidR="008D4CDB">
        <w:rPr>
          <w:rFonts w:ascii="Arial" w:hAnsi="Arial" w:cs="Arial"/>
          <w:color w:val="000000"/>
          <w:sz w:val="24"/>
          <w:szCs w:val="24"/>
        </w:rPr>
        <w:t>32</w:t>
      </w:r>
      <w:r w:rsidR="00356EFD">
        <w:rPr>
          <w:rFonts w:ascii="Arial" w:hAnsi="Arial" w:cs="Arial"/>
          <w:color w:val="000000"/>
          <w:sz w:val="24"/>
          <w:szCs w:val="24"/>
        </w:rPr>
        <w:t>9</w:t>
      </w:r>
      <w:r w:rsidRPr="00640AD8">
        <w:rPr>
          <w:rFonts w:ascii="Arial" w:hAnsi="Arial" w:cs="Arial"/>
          <w:color w:val="000000"/>
          <w:sz w:val="24"/>
          <w:szCs w:val="24"/>
        </w:rPr>
        <w:t>,</w:t>
      </w:r>
      <w:r w:rsidR="008D4CDB">
        <w:rPr>
          <w:rFonts w:ascii="Arial" w:hAnsi="Arial" w:cs="Arial"/>
          <w:color w:val="000000"/>
          <w:sz w:val="24"/>
          <w:szCs w:val="24"/>
        </w:rPr>
        <w:t>0</w:t>
      </w:r>
      <w:r w:rsidRPr="00640AD8">
        <w:rPr>
          <w:rFonts w:ascii="Arial" w:hAnsi="Arial" w:cs="Arial"/>
          <w:color w:val="000000"/>
          <w:sz w:val="24"/>
          <w:szCs w:val="24"/>
        </w:rPr>
        <w:t>3 zł.</w:t>
      </w:r>
    </w:p>
    <w:p w14:paraId="4170350C" w14:textId="77777777" w:rsidR="00BC33AA" w:rsidRDefault="00BC33AA" w:rsidP="00BC33A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894539" w14:textId="13D1B382" w:rsidR="00BC33AA" w:rsidRPr="00640AD8" w:rsidRDefault="00BC33AA" w:rsidP="00BC33A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40AD8">
        <w:rPr>
          <w:rFonts w:ascii="Arial" w:hAnsi="Arial" w:cs="Arial"/>
          <w:b/>
          <w:bCs/>
          <w:color w:val="000000"/>
          <w:sz w:val="24"/>
          <w:szCs w:val="24"/>
        </w:rPr>
        <w:t>2.</w:t>
      </w:r>
      <w:r w:rsidRPr="00640AD8">
        <w:rPr>
          <w:rFonts w:ascii="Arial" w:hAnsi="Arial" w:cs="Arial"/>
          <w:color w:val="000000"/>
          <w:sz w:val="24"/>
          <w:szCs w:val="24"/>
        </w:rPr>
        <w:t xml:space="preserve"> Zmienia się załącznik nr 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640AD8">
        <w:rPr>
          <w:rFonts w:ascii="Arial" w:hAnsi="Arial" w:cs="Arial"/>
          <w:color w:val="000000"/>
          <w:sz w:val="24"/>
          <w:szCs w:val="24"/>
        </w:rPr>
        <w:t>, który otrzymuje brzmienie jak w załączniku nr 2</w:t>
      </w:r>
      <w:r w:rsidRPr="00640AD8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03922017" w14:textId="0E14A9D8" w:rsidR="00BC33AA" w:rsidRPr="00640AD8" w:rsidRDefault="00BC33AA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0257CE6" w14:textId="295C78DE" w:rsidR="00640AD8" w:rsidRPr="00640AD8" w:rsidRDefault="00BC33AA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640AD8" w:rsidRPr="00640AD8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640AD8" w:rsidRPr="00640AD8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="00640AD8" w:rsidRPr="00640AD8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5F25C422" w14:textId="77777777" w:rsidR="00BC33AA" w:rsidRDefault="00BC33AA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9354305" w14:textId="175EC3EA" w:rsidR="00640AD8" w:rsidRPr="00640AD8" w:rsidRDefault="00BC33AA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640AD8" w:rsidRPr="00640AD8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640AD8" w:rsidRPr="00640AD8">
        <w:rPr>
          <w:rFonts w:ascii="Arial" w:hAnsi="Arial" w:cs="Arial"/>
          <w:color w:val="000000"/>
          <w:sz w:val="24"/>
          <w:szCs w:val="24"/>
        </w:rPr>
        <w:t xml:space="preserve">Zmienia się załącznik nr 8, który otrzymuje brzmienie jak w załączniku nr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="00640AD8" w:rsidRPr="00640AD8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7B58EAE2" w14:textId="77777777" w:rsidR="00640AD8" w:rsidRPr="00640AD8" w:rsidRDefault="00640AD8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D37D8AA" w14:textId="77777777" w:rsidR="00640AD8" w:rsidRPr="00640AD8" w:rsidRDefault="00640AD8" w:rsidP="00640AD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27FAF47" w14:textId="77777777" w:rsidR="00640AD8" w:rsidRPr="00640AD8" w:rsidRDefault="00640AD8" w:rsidP="00640AD8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40AD8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40AD8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14:paraId="7773EF23" w14:textId="77777777" w:rsidR="00640AD8" w:rsidRPr="00640AD8" w:rsidRDefault="00640AD8" w:rsidP="00640A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AA0256" w14:textId="77777777" w:rsidR="00640AD8" w:rsidRPr="00640AD8" w:rsidRDefault="00640AD8" w:rsidP="00640AD8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640AD8">
        <w:rPr>
          <w:rFonts w:ascii="Arial" w:hAnsi="Arial" w:cs="Arial"/>
          <w:sz w:val="20"/>
          <w:szCs w:val="20"/>
        </w:rPr>
        <w:t xml:space="preserve">   </w:t>
      </w:r>
    </w:p>
    <w:p w14:paraId="562867F2" w14:textId="77777777" w:rsidR="00640AD8" w:rsidRPr="00640AD8" w:rsidRDefault="00640AD8" w:rsidP="00640AD8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640AD8">
        <w:rPr>
          <w:rFonts w:ascii="Arial" w:hAnsi="Arial" w:cs="Arial"/>
          <w:sz w:val="20"/>
          <w:szCs w:val="20"/>
        </w:rPr>
        <w:t xml:space="preserve">      Przewodnicząca Rady Gminy </w:t>
      </w:r>
    </w:p>
    <w:p w14:paraId="67288C6C" w14:textId="77777777" w:rsidR="00640AD8" w:rsidRPr="00640AD8" w:rsidRDefault="00640AD8" w:rsidP="00640AD8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640AD8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640AD8">
        <w:rPr>
          <w:rFonts w:ascii="Arial" w:hAnsi="Arial" w:cs="Arial"/>
          <w:sz w:val="20"/>
          <w:szCs w:val="20"/>
        </w:rPr>
        <w:t>Staszyńska</w:t>
      </w:r>
      <w:proofErr w:type="spellEnd"/>
    </w:p>
    <w:p w14:paraId="199FFF73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A17AE0E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97D094E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DAD457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522FABD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F9ED6A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15E3AA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CB9074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A71859C" w14:textId="77777777" w:rsidR="00640AD8" w:rsidRPr="00640AD8" w:rsidRDefault="00640AD8" w:rsidP="00640A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28BD31" w14:textId="77777777" w:rsidR="007D07F4" w:rsidRDefault="007D07F4"/>
    <w:sectPr w:rsidR="007D07F4" w:rsidSect="0084278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F29"/>
    <w:rsid w:val="003261E2"/>
    <w:rsid w:val="00356EFD"/>
    <w:rsid w:val="003918CB"/>
    <w:rsid w:val="00546076"/>
    <w:rsid w:val="00640AD8"/>
    <w:rsid w:val="007D07F4"/>
    <w:rsid w:val="008D4CDB"/>
    <w:rsid w:val="008F2303"/>
    <w:rsid w:val="009F01CA"/>
    <w:rsid w:val="00B04636"/>
    <w:rsid w:val="00BC33AA"/>
    <w:rsid w:val="00CC44E7"/>
    <w:rsid w:val="00E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BFA5"/>
  <w15:chartTrackingRefBased/>
  <w15:docId w15:val="{C804FA5D-5EC7-41C5-8159-494A125D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40AD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2017-11-22T08:13:00Z</dcterms:created>
  <dcterms:modified xsi:type="dcterms:W3CDTF">2017-11-30T12:42:00Z</dcterms:modified>
</cp:coreProperties>
</file>