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A2A45" w14:textId="7A7D09C9" w:rsidR="00C5222E" w:rsidRPr="00C5222E" w:rsidRDefault="00C5222E" w:rsidP="00C5222E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0"/>
          <w:szCs w:val="20"/>
        </w:rPr>
      </w:pPr>
      <w:bookmarkStart w:id="0" w:name="_Hlk533684380"/>
      <w:r w:rsidRPr="00C5222E">
        <w:rPr>
          <w:rFonts w:cstheme="minorHAnsi"/>
          <w:b/>
          <w:sz w:val="20"/>
          <w:szCs w:val="20"/>
        </w:rPr>
        <w:t>Klauzula informacyjna RODO – Sprzedaż nieruchomości</w:t>
      </w:r>
    </w:p>
    <w:bookmarkEnd w:id="0"/>
    <w:p w14:paraId="70D28BF5" w14:textId="77777777" w:rsidR="00C5222E" w:rsidRPr="00C5222E" w:rsidRDefault="00C5222E" w:rsidP="00C5222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585019BB" w14:textId="77777777" w:rsidR="00C5222E" w:rsidRPr="00C5222E" w:rsidRDefault="00C5222E" w:rsidP="00C5222E">
      <w:pPr>
        <w:spacing w:after="0" w:line="276" w:lineRule="auto"/>
        <w:rPr>
          <w:rFonts w:cstheme="minorHAnsi"/>
          <w:b/>
          <w:sz w:val="20"/>
          <w:szCs w:val="20"/>
        </w:rPr>
      </w:pPr>
      <w:r w:rsidRPr="00C5222E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C5222E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C5222E">
        <w:rPr>
          <w:rFonts w:cstheme="minorHAnsi"/>
          <w:b/>
          <w:sz w:val="20"/>
          <w:szCs w:val="20"/>
        </w:rPr>
        <w:t xml:space="preserve"> </w:t>
      </w:r>
    </w:p>
    <w:p w14:paraId="13F81226" w14:textId="77777777" w:rsidR="00C5222E" w:rsidRPr="00C5222E" w:rsidRDefault="00C5222E" w:rsidP="00C5222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C5222E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C5222E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3DCB5CDC" w14:textId="4DD10A85" w:rsidR="00C2067F" w:rsidRPr="00C5222E" w:rsidRDefault="00574833" w:rsidP="005E3C2B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Państwa</w:t>
      </w:r>
      <w:r w:rsidR="008923D1" w:rsidRPr="00C5222E">
        <w:rPr>
          <w:rFonts w:cstheme="minorHAnsi"/>
          <w:sz w:val="20"/>
          <w:szCs w:val="20"/>
        </w:rPr>
        <w:t xml:space="preserve"> dane osobowe będą przetwarzane w celu </w:t>
      </w:r>
      <w:r w:rsidR="009F7613" w:rsidRPr="00C5222E">
        <w:rPr>
          <w:rFonts w:cstheme="minorHAnsi"/>
          <w:sz w:val="20"/>
          <w:szCs w:val="20"/>
        </w:rPr>
        <w:t xml:space="preserve">prowadzenia spraw związanych </w:t>
      </w:r>
      <w:r w:rsidR="009E42EA" w:rsidRPr="00C5222E">
        <w:rPr>
          <w:rFonts w:cstheme="minorHAnsi"/>
          <w:sz w:val="20"/>
          <w:szCs w:val="20"/>
        </w:rPr>
        <w:t xml:space="preserve">z </w:t>
      </w:r>
      <w:r w:rsidR="00AB1340" w:rsidRPr="00C5222E">
        <w:rPr>
          <w:rFonts w:cstheme="minorHAnsi"/>
          <w:sz w:val="20"/>
          <w:szCs w:val="20"/>
        </w:rPr>
        <w:t>sprzedażą nieruchomości</w:t>
      </w:r>
      <w:r w:rsidR="00F84939" w:rsidRPr="00C5222E">
        <w:rPr>
          <w:rFonts w:cstheme="minorHAnsi"/>
          <w:sz w:val="20"/>
          <w:szCs w:val="20"/>
        </w:rPr>
        <w:t>.</w:t>
      </w:r>
    </w:p>
    <w:p w14:paraId="06D61CD3" w14:textId="6A26F3F7" w:rsidR="008923D1" w:rsidRPr="00C5222E" w:rsidRDefault="007852A2" w:rsidP="005E3C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 xml:space="preserve">Przetwarzanie Państwa danych osobowych jest niezbędne w celu wypełnienia obowiązku prawnego zgodnie z </w:t>
      </w:r>
      <w:r w:rsidR="00AB1340" w:rsidRPr="00C5222E">
        <w:rPr>
          <w:rFonts w:cstheme="minorHAnsi"/>
          <w:sz w:val="20"/>
          <w:szCs w:val="20"/>
        </w:rPr>
        <w:t>Ustawą z dnia 21 sierpnia 1997 r. o gospodarce nieruchomościami, Rozporządzenie Rady Ministrów z dnia 14 września 2004 r. w sprawie sposobu i trybu przeprowadzania przetargów oraz rokowań na zbycie nieruchomości.</w:t>
      </w:r>
      <w:r w:rsidRPr="00C5222E">
        <w:rPr>
          <w:rFonts w:cstheme="minorHAnsi"/>
          <w:sz w:val="20"/>
          <w:szCs w:val="20"/>
        </w:rPr>
        <w:t xml:space="preserve"> oraz na podstawie zgody. Zgoda jest wymagana, gdy uprawnienie do przetwarzania danych osobowych nie wynika wprost z przepisów prawa</w:t>
      </w:r>
      <w:r w:rsidR="005E3C2B" w:rsidRPr="00C5222E">
        <w:rPr>
          <w:rFonts w:cstheme="minorHAnsi"/>
          <w:sz w:val="20"/>
          <w:szCs w:val="20"/>
        </w:rPr>
        <w:t xml:space="preserve"> np.: podanie nr telefonu, adresu e-mail.</w:t>
      </w:r>
    </w:p>
    <w:p w14:paraId="5F1C7DAD" w14:textId="4F25A9C4" w:rsidR="008923D1" w:rsidRPr="00C5222E" w:rsidRDefault="008923D1" w:rsidP="005E3C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 xml:space="preserve">Podanie przez </w:t>
      </w:r>
      <w:r w:rsidR="00574833" w:rsidRPr="00C5222E">
        <w:rPr>
          <w:rFonts w:cstheme="minorHAnsi"/>
          <w:sz w:val="20"/>
          <w:szCs w:val="20"/>
        </w:rPr>
        <w:t>Państwa</w:t>
      </w:r>
      <w:r w:rsidRPr="00C5222E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C5222E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C5222E">
        <w:rPr>
          <w:rFonts w:cstheme="minorHAnsi"/>
          <w:sz w:val="20"/>
          <w:szCs w:val="20"/>
        </w:rPr>
        <w:t>ą Państwo</w:t>
      </w:r>
      <w:r w:rsidR="0005463B" w:rsidRPr="00C5222E">
        <w:rPr>
          <w:rFonts w:cstheme="minorHAnsi"/>
          <w:sz w:val="20"/>
          <w:szCs w:val="20"/>
        </w:rPr>
        <w:t xml:space="preserve"> podania danych lub poda</w:t>
      </w:r>
      <w:r w:rsidR="00574833" w:rsidRPr="00C5222E">
        <w:rPr>
          <w:rFonts w:cstheme="minorHAnsi"/>
          <w:sz w:val="20"/>
          <w:szCs w:val="20"/>
        </w:rPr>
        <w:t>dzą</w:t>
      </w:r>
      <w:r w:rsidR="0005463B" w:rsidRPr="00C5222E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C5222E">
        <w:rPr>
          <w:rFonts w:cstheme="minorHAnsi"/>
          <w:sz w:val="20"/>
          <w:szCs w:val="20"/>
        </w:rPr>
        <w:t>), podanie danych dodatkowych (</w:t>
      </w:r>
      <w:r w:rsidR="0005463B" w:rsidRPr="00C5222E">
        <w:rPr>
          <w:rFonts w:cstheme="minorHAnsi"/>
          <w:sz w:val="20"/>
          <w:szCs w:val="20"/>
        </w:rPr>
        <w:t xml:space="preserve">np.: </w:t>
      </w:r>
      <w:r w:rsidRPr="00C5222E">
        <w:rPr>
          <w:rFonts w:cstheme="minorHAnsi"/>
          <w:sz w:val="20"/>
          <w:szCs w:val="20"/>
        </w:rPr>
        <w:t>kontaktowych) jest dobrowolne</w:t>
      </w:r>
      <w:r w:rsidR="0005463B" w:rsidRPr="00C5222E">
        <w:rPr>
          <w:rFonts w:cstheme="minorHAnsi"/>
          <w:sz w:val="20"/>
          <w:szCs w:val="20"/>
        </w:rPr>
        <w:t xml:space="preserve"> i odbywa się na podstawie </w:t>
      </w:r>
      <w:r w:rsidR="00574833" w:rsidRPr="00C5222E">
        <w:rPr>
          <w:rFonts w:cstheme="minorHAnsi"/>
          <w:sz w:val="20"/>
          <w:szCs w:val="20"/>
        </w:rPr>
        <w:t>Państwa</w:t>
      </w:r>
      <w:r w:rsidR="0005463B" w:rsidRPr="00C5222E">
        <w:rPr>
          <w:rFonts w:cstheme="minorHAnsi"/>
          <w:sz w:val="20"/>
          <w:szCs w:val="20"/>
        </w:rPr>
        <w:t xml:space="preserve"> zgody, która może być cofnięta w dowolnym momencie</w:t>
      </w:r>
      <w:r w:rsidRPr="00C5222E">
        <w:rPr>
          <w:rFonts w:cstheme="minorHAnsi"/>
          <w:sz w:val="20"/>
          <w:szCs w:val="20"/>
        </w:rPr>
        <w:t>.</w:t>
      </w:r>
    </w:p>
    <w:p w14:paraId="630E4A6F" w14:textId="6B4E63AC" w:rsidR="008923D1" w:rsidRPr="00C5222E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E897313" w:rsidR="008923D1" w:rsidRPr="00C5222E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C5222E">
        <w:rPr>
          <w:rFonts w:cstheme="minorHAnsi"/>
          <w:sz w:val="20"/>
          <w:szCs w:val="20"/>
        </w:rPr>
        <w:t> </w:t>
      </w:r>
      <w:r w:rsidRPr="00C5222E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C5222E">
        <w:rPr>
          <w:rFonts w:cstheme="minorHAnsi"/>
          <w:sz w:val="20"/>
          <w:szCs w:val="20"/>
        </w:rPr>
        <w:t xml:space="preserve"> np.: informatyczne, telekomunikacyjne, pocztowe i inne</w:t>
      </w:r>
      <w:r w:rsidRPr="00C5222E">
        <w:rPr>
          <w:rFonts w:cstheme="minorHAnsi"/>
          <w:sz w:val="20"/>
          <w:szCs w:val="20"/>
        </w:rPr>
        <w:t>.</w:t>
      </w:r>
    </w:p>
    <w:p w14:paraId="30C78FC9" w14:textId="6241D85E" w:rsidR="00C5222E" w:rsidRPr="00C5222E" w:rsidRDefault="00C5222E" w:rsidP="00C5222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(kat. A - wiecznie)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72E3D813" w14:textId="77777777" w:rsidR="00C5222E" w:rsidRPr="00C5222E" w:rsidRDefault="00C5222E" w:rsidP="00C5222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C5222E">
        <w:rPr>
          <w:rFonts w:cstheme="minorHAnsi"/>
          <w:sz w:val="20"/>
          <w:szCs w:val="20"/>
        </w:rPr>
        <w:t xml:space="preserve">Przysługuje Państwu, </w:t>
      </w:r>
      <w:r w:rsidRPr="00C5222E">
        <w:rPr>
          <w:rFonts w:cstheme="minorHAnsi"/>
          <w:b/>
          <w:sz w:val="20"/>
          <w:szCs w:val="20"/>
        </w:rPr>
        <w:t>z wyjątkami zastrzeżonymi przepisami prawa</w:t>
      </w:r>
      <w:r w:rsidRPr="00C5222E">
        <w:rPr>
          <w:rFonts w:cstheme="minorHAnsi"/>
          <w:sz w:val="20"/>
          <w:szCs w:val="20"/>
        </w:rPr>
        <w:t>, możliwość:</w:t>
      </w:r>
    </w:p>
    <w:p w14:paraId="29E54ABD" w14:textId="77777777" w:rsidR="00C5222E" w:rsidRPr="00C5222E" w:rsidRDefault="00C5222E" w:rsidP="00C5222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dostępu do danych osobowych jej/jego dotyczących (art. 15 RODO),</w:t>
      </w:r>
    </w:p>
    <w:p w14:paraId="5C70F59F" w14:textId="77777777" w:rsidR="00C5222E" w:rsidRPr="00C5222E" w:rsidRDefault="00C5222E" w:rsidP="00C5222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żądania sprostowania danych osobowych (art. 16 RODO),</w:t>
      </w:r>
    </w:p>
    <w:p w14:paraId="748BC11B" w14:textId="77777777" w:rsidR="00C5222E" w:rsidRPr="00C5222E" w:rsidRDefault="00C5222E" w:rsidP="00C5222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307C1BAD" w14:textId="77777777" w:rsidR="00C5222E" w:rsidRPr="00C5222E" w:rsidRDefault="00C5222E" w:rsidP="00C5222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wniesienia sprzeciwu wobec przetwarzania danych osobowych (art. 21 RODO).</w:t>
      </w:r>
    </w:p>
    <w:p w14:paraId="243E80DC" w14:textId="77777777" w:rsidR="00C5222E" w:rsidRPr="00C5222E" w:rsidRDefault="00C5222E" w:rsidP="00C5222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C5222E">
        <w:rPr>
          <w:rStyle w:val="Hipercze"/>
          <w:rFonts w:cstheme="minorHAnsi"/>
          <w:sz w:val="20"/>
          <w:szCs w:val="20"/>
        </w:rPr>
        <w:t>iod@pokrzywnica.pl.</w:t>
      </w:r>
    </w:p>
    <w:p w14:paraId="0CE23691" w14:textId="77777777" w:rsidR="00C5222E" w:rsidRPr="00C5222E" w:rsidRDefault="00C5222E" w:rsidP="00C5222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C5222E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C5222E">
        <w:rPr>
          <w:rFonts w:cstheme="minorHAnsi"/>
          <w:b/>
          <w:sz w:val="20"/>
          <w:szCs w:val="20"/>
        </w:rPr>
        <w:t>Prezes Urzędu Ochrony Danych Osobowych.</w:t>
      </w:r>
    </w:p>
    <w:p w14:paraId="5D540675" w14:textId="77777777" w:rsidR="00C5222E" w:rsidRPr="00C5222E" w:rsidRDefault="00C5222E" w:rsidP="00C5222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7B888FAA" w14:textId="77777777" w:rsidR="00C5222E" w:rsidRPr="00C5222E" w:rsidRDefault="00C5222E" w:rsidP="00C5222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07892065" w14:textId="180F6F38" w:rsidR="00EE60B7" w:rsidRPr="00C5222E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C7CDE19" w14:textId="77777777" w:rsidR="00EE60B7" w:rsidRPr="00C5222E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Pr="00C5222E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04248F5" w14:textId="77777777" w:rsidR="00C5222E" w:rsidRPr="00C5222E" w:rsidRDefault="00C5222E" w:rsidP="00C5222E">
      <w:pPr>
        <w:rPr>
          <w:rFonts w:cstheme="minorHAnsi"/>
          <w:sz w:val="20"/>
          <w:szCs w:val="20"/>
        </w:rPr>
      </w:pPr>
    </w:p>
    <w:p w14:paraId="3B99FA86" w14:textId="77777777" w:rsidR="00C5222E" w:rsidRPr="00C5222E" w:rsidRDefault="00C5222E" w:rsidP="00C5222E">
      <w:pPr>
        <w:rPr>
          <w:rFonts w:cstheme="minorHAnsi"/>
          <w:sz w:val="20"/>
          <w:szCs w:val="20"/>
        </w:rPr>
      </w:pPr>
    </w:p>
    <w:p w14:paraId="558706A8" w14:textId="77777777" w:rsidR="00C5222E" w:rsidRPr="00C5222E" w:rsidRDefault="00C5222E" w:rsidP="00C5222E">
      <w:pPr>
        <w:rPr>
          <w:rFonts w:cstheme="minorHAnsi"/>
          <w:sz w:val="20"/>
          <w:szCs w:val="20"/>
        </w:rPr>
      </w:pPr>
    </w:p>
    <w:p w14:paraId="6DF23991" w14:textId="009772F4" w:rsidR="00C5222E" w:rsidRPr="00C5222E" w:rsidRDefault="00C5222E" w:rsidP="00C5222E">
      <w:pPr>
        <w:tabs>
          <w:tab w:val="left" w:pos="8700"/>
        </w:tabs>
        <w:rPr>
          <w:rFonts w:cstheme="minorHAnsi"/>
          <w:sz w:val="20"/>
          <w:szCs w:val="20"/>
        </w:rPr>
      </w:pPr>
      <w:r w:rsidRPr="00C5222E">
        <w:rPr>
          <w:rFonts w:cstheme="minorHAnsi"/>
          <w:sz w:val="20"/>
          <w:szCs w:val="20"/>
        </w:rPr>
        <w:tab/>
      </w:r>
    </w:p>
    <w:sectPr w:rsidR="00C5222E" w:rsidRPr="00C5222E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49137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4600313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85508"/>
    <w:rsid w:val="00136C9B"/>
    <w:rsid w:val="001A0CA5"/>
    <w:rsid w:val="0023540C"/>
    <w:rsid w:val="002A1F5B"/>
    <w:rsid w:val="002E4938"/>
    <w:rsid w:val="0037729A"/>
    <w:rsid w:val="00496222"/>
    <w:rsid w:val="00574833"/>
    <w:rsid w:val="00586DE7"/>
    <w:rsid w:val="005B0DE2"/>
    <w:rsid w:val="005E3C2B"/>
    <w:rsid w:val="00651D25"/>
    <w:rsid w:val="00697C98"/>
    <w:rsid w:val="00706BD1"/>
    <w:rsid w:val="00710FEB"/>
    <w:rsid w:val="007852A2"/>
    <w:rsid w:val="007A15B7"/>
    <w:rsid w:val="007A4F96"/>
    <w:rsid w:val="0082579A"/>
    <w:rsid w:val="00844982"/>
    <w:rsid w:val="00871E0D"/>
    <w:rsid w:val="008923D1"/>
    <w:rsid w:val="009418DE"/>
    <w:rsid w:val="009620E7"/>
    <w:rsid w:val="009D1FAD"/>
    <w:rsid w:val="009E42EA"/>
    <w:rsid w:val="009F7613"/>
    <w:rsid w:val="00AB1340"/>
    <w:rsid w:val="00AC6A45"/>
    <w:rsid w:val="00AE7374"/>
    <w:rsid w:val="00AF7925"/>
    <w:rsid w:val="00B43B9C"/>
    <w:rsid w:val="00C049F1"/>
    <w:rsid w:val="00C2067F"/>
    <w:rsid w:val="00C43E25"/>
    <w:rsid w:val="00C5222E"/>
    <w:rsid w:val="00C65838"/>
    <w:rsid w:val="00CF2A4F"/>
    <w:rsid w:val="00D47AB9"/>
    <w:rsid w:val="00DE028D"/>
    <w:rsid w:val="00E04D8D"/>
    <w:rsid w:val="00E52B8F"/>
    <w:rsid w:val="00E92F48"/>
    <w:rsid w:val="00EE60B7"/>
    <w:rsid w:val="00F84939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C52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630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39</cp:revision>
  <cp:lastPrinted>2022-06-09T12:03:00Z</cp:lastPrinted>
  <dcterms:created xsi:type="dcterms:W3CDTF">2022-05-23T10:36:00Z</dcterms:created>
  <dcterms:modified xsi:type="dcterms:W3CDTF">2025-07-02T13:10:00Z</dcterms:modified>
</cp:coreProperties>
</file>