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4B1" w:rsidRDefault="000D14B1" w:rsidP="00E51418">
      <w:pPr>
        <w:spacing w:before="100" w:beforeAutospacing="1" w:after="100" w:afterAutospacing="1" w:line="240" w:lineRule="auto"/>
        <w:jc w:val="center"/>
        <w:outlineLvl w:val="0"/>
      </w:pPr>
    </w:p>
    <w:p w:rsidR="000D14B1" w:rsidRPr="000D14B1" w:rsidRDefault="00C60C0C" w:rsidP="00E51418">
      <w:pPr>
        <w:spacing w:before="100" w:beforeAutospacing="1" w:after="100" w:afterAutospacing="1" w:line="240" w:lineRule="auto"/>
        <w:jc w:val="center"/>
        <w:outlineLvl w:val="0"/>
      </w:pPr>
      <w:hyperlink r:id="rId6" w:history="1">
        <w:r w:rsidR="00E51418">
          <w:rPr>
            <w:rStyle w:val="Hipercze"/>
            <w:rFonts w:ascii="Times New Roman" w:eastAsia="Times New Roman" w:hAnsi="Times New Roman" w:cs="Times New Roman"/>
            <w:b/>
            <w:bCs/>
            <w:color w:val="000000" w:themeColor="text1"/>
            <w:kern w:val="36"/>
            <w:sz w:val="48"/>
            <w:szCs w:val="48"/>
            <w:lang w:eastAsia="pl-PL"/>
          </w:rPr>
          <w:t>Paczki żywnościowe w ramach FEPŻ</w:t>
        </w:r>
      </w:hyperlink>
    </w:p>
    <w:p w:rsidR="00E51418" w:rsidRDefault="00E51418" w:rsidP="00E51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Miejski Ośrodek Pomocy Społecznej w Rumi informuje o </w:t>
      </w:r>
      <w:r w:rsidR="00C60C0C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dodatkowych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terminach </w:t>
      </w:r>
      <w:r w:rsidR="00C60C0C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wydawania paczek żywnościowych 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w ramach Programu Fundusze Europejskie na Pomoc Żywnościowa 2021-2027 - Podprogram 202</w:t>
      </w:r>
      <w:r w:rsidR="00C60C0C"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5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>.</w:t>
      </w:r>
    </w:p>
    <w:p w:rsidR="00C60C0C" w:rsidRPr="00C60C0C" w:rsidRDefault="00E51418" w:rsidP="00C60C0C">
      <w:pPr>
        <w:pStyle w:val="NormalnyWeb"/>
        <w:jc w:val="center"/>
        <w:rPr>
          <w:b/>
          <w:sz w:val="32"/>
          <w:szCs w:val="32"/>
        </w:rPr>
      </w:pPr>
      <w:r>
        <w:rPr>
          <w:rFonts w:eastAsia="Times New Roman"/>
          <w:b/>
          <w:sz w:val="28"/>
          <w:szCs w:val="28"/>
          <w:u w:val="single"/>
        </w:rPr>
        <w:t>Terminy wydań prezentują się następująco:</w:t>
      </w:r>
      <w:r w:rsidR="0028389E">
        <w:rPr>
          <w:rFonts w:eastAsia="Times New Roman"/>
          <w:b/>
          <w:sz w:val="28"/>
          <w:szCs w:val="28"/>
        </w:rPr>
        <w:br/>
      </w:r>
      <w:r w:rsidR="0028389E">
        <w:rPr>
          <w:rFonts w:eastAsia="Times New Roman"/>
          <w:b/>
          <w:sz w:val="28"/>
          <w:szCs w:val="28"/>
        </w:rPr>
        <w:br/>
      </w:r>
      <w:r w:rsidR="00C60C0C" w:rsidRPr="00C60C0C">
        <w:rPr>
          <w:b/>
          <w:sz w:val="32"/>
          <w:szCs w:val="32"/>
        </w:rPr>
        <w:t>01.10 - 02.10.2026 w godzinach 10-17 ( czwartek i piątek)</w:t>
      </w:r>
    </w:p>
    <w:p w:rsidR="00C60C0C" w:rsidRPr="00C60C0C" w:rsidRDefault="00C60C0C" w:rsidP="00C60C0C">
      <w:pPr>
        <w:pStyle w:val="NormalnyWeb"/>
        <w:jc w:val="center"/>
        <w:rPr>
          <w:b/>
          <w:sz w:val="32"/>
          <w:szCs w:val="32"/>
        </w:rPr>
      </w:pPr>
      <w:r w:rsidRPr="00C60C0C">
        <w:rPr>
          <w:b/>
          <w:sz w:val="32"/>
          <w:szCs w:val="32"/>
        </w:rPr>
        <w:t>28.10 - 29.10.2026 w godzinach 10-17 ( środa, czwartek)</w:t>
      </w:r>
    </w:p>
    <w:p w:rsidR="00C60C0C" w:rsidRPr="00C60C0C" w:rsidRDefault="00C60C0C" w:rsidP="00C60C0C">
      <w:pPr>
        <w:pStyle w:val="NormalnyWeb"/>
        <w:jc w:val="center"/>
        <w:rPr>
          <w:b/>
          <w:sz w:val="32"/>
          <w:szCs w:val="32"/>
        </w:rPr>
      </w:pPr>
      <w:r w:rsidRPr="00C60C0C">
        <w:rPr>
          <w:b/>
          <w:sz w:val="32"/>
          <w:szCs w:val="32"/>
        </w:rPr>
        <w:t>25.11 - 26.11.2026 w godzinach 10 -17 ( środa, czwartek)</w:t>
      </w:r>
      <w:bookmarkStart w:id="0" w:name="_GoBack"/>
      <w:bookmarkEnd w:id="0"/>
    </w:p>
    <w:p w:rsidR="00E51418" w:rsidRPr="00E51418" w:rsidRDefault="00E51418" w:rsidP="00C60C0C">
      <w:pPr>
        <w:spacing w:after="0" w:line="360" w:lineRule="auto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br/>
        <w:t>Wydania odbędą się w godzinach 10.00 -17.00 przy ul. Włókienniczej 14a w Rumi.</w:t>
      </w:r>
    </w:p>
    <w:p w:rsidR="00E51418" w:rsidRDefault="00E51418" w:rsidP="00E51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</w:p>
    <w:p w:rsidR="00E51418" w:rsidRPr="000D14B1" w:rsidRDefault="00E51418" w:rsidP="00E514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pl-PL"/>
        </w:rPr>
        <w:t xml:space="preserve">Jednocześnie informujemy, że żywność będzie wydawana osobom zakwalifikowanym przez pracownika socjalnego MOPS w Rumi. </w:t>
      </w:r>
    </w:p>
    <w:sectPr w:rsidR="00E51418" w:rsidRPr="000D14B1" w:rsidSect="00E51418">
      <w:head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32B" w:rsidRDefault="0078232B" w:rsidP="0078232B">
      <w:pPr>
        <w:spacing w:after="0" w:line="240" w:lineRule="auto"/>
      </w:pPr>
      <w:r>
        <w:separator/>
      </w:r>
    </w:p>
  </w:endnote>
  <w:endnote w:type="continuationSeparator" w:id="0">
    <w:p w:rsidR="0078232B" w:rsidRDefault="0078232B" w:rsidP="00782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32B" w:rsidRDefault="0078232B" w:rsidP="0078232B">
      <w:pPr>
        <w:spacing w:after="0" w:line="240" w:lineRule="auto"/>
      </w:pPr>
      <w:r>
        <w:separator/>
      </w:r>
    </w:p>
  </w:footnote>
  <w:footnote w:type="continuationSeparator" w:id="0">
    <w:p w:rsidR="0078232B" w:rsidRDefault="0078232B" w:rsidP="00782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32B" w:rsidRDefault="0078232B">
    <w:pPr>
      <w:pStyle w:val="Nagwek"/>
    </w:pPr>
    <w:r>
      <w:rPr>
        <w:noProof/>
        <w:lang w:eastAsia="pl-PL"/>
      </w:rPr>
      <w:drawing>
        <wp:inline distT="0" distB="0" distL="0" distR="0" wp14:anchorId="4A52AB9D" wp14:editId="57B2D4D2">
          <wp:extent cx="8210550" cy="1019175"/>
          <wp:effectExtent l="0" t="0" r="0" b="9525"/>
          <wp:docPr id="1" name="Obraz 1" descr="Wytyczne Instytucji Zarządzającej - Ministerstwo Rodziny, Pracy i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ytyczne Instytucji Zarządzającej - Ministerstwo Rodziny, Pracy i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105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418"/>
    <w:rsid w:val="000D14B1"/>
    <w:rsid w:val="0028389E"/>
    <w:rsid w:val="00347991"/>
    <w:rsid w:val="003D2263"/>
    <w:rsid w:val="00490CC9"/>
    <w:rsid w:val="00782232"/>
    <w:rsid w:val="0078232B"/>
    <w:rsid w:val="00AE5E2F"/>
    <w:rsid w:val="00C60C0C"/>
    <w:rsid w:val="00E5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75BF6"/>
  <w15:chartTrackingRefBased/>
  <w15:docId w15:val="{47F9EBA9-B211-4C78-A1DD-64D6A108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141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5141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82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232B"/>
  </w:style>
  <w:style w:type="paragraph" w:styleId="Stopka">
    <w:name w:val="footer"/>
    <w:basedOn w:val="Normalny"/>
    <w:link w:val="StopkaZnak"/>
    <w:uiPriority w:val="99"/>
    <w:unhideWhenUsed/>
    <w:rsid w:val="00782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232B"/>
  </w:style>
  <w:style w:type="paragraph" w:styleId="Tekstdymka">
    <w:name w:val="Balloon Text"/>
    <w:basedOn w:val="Normalny"/>
    <w:link w:val="TekstdymkaZnak"/>
    <w:uiPriority w:val="99"/>
    <w:semiHidden/>
    <w:unhideWhenUsed/>
    <w:rsid w:val="00490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0CC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C60C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4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ops.rumia.pl/paczki-zywnosciowe-w-ramach-popz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Jażdżewska Agata</dc:creator>
  <cp:keywords/>
  <dc:description/>
  <cp:lastModifiedBy>Jażdżewska Agata</cp:lastModifiedBy>
  <cp:revision>5</cp:revision>
  <cp:lastPrinted>2024-09-06T07:06:00Z</cp:lastPrinted>
  <dcterms:created xsi:type="dcterms:W3CDTF">2024-04-16T05:31:00Z</dcterms:created>
  <dcterms:modified xsi:type="dcterms:W3CDTF">2026-09-21T12:02:00Z</dcterms:modified>
</cp:coreProperties>
</file>