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2DF5" w14:textId="520372F8" w:rsidR="00687764" w:rsidRPr="00BB274A" w:rsidRDefault="00687764" w:rsidP="00DC1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Informacja dla osób fizycznych prowadzących jednoosobową działalność gospodarczą niezatrudniających innych osób w ciągu ostatniego roku, które chcą skorzystać z</w:t>
      </w:r>
      <w:r w:rsidR="00AC7837" w:rsidRPr="00BB27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BB27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nieodpłatnych porad prawnych</w:t>
      </w:r>
    </w:p>
    <w:p w14:paraId="0085945E" w14:textId="77777777" w:rsidR="00DC1361" w:rsidRPr="00BB274A" w:rsidRDefault="00DC1361" w:rsidP="00DC13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E02E762" w14:textId="74EF7817" w:rsidR="00DC1361" w:rsidRPr="00752C8A" w:rsidRDefault="00BB274A" w:rsidP="00DC13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52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podstawie przepisów wydanych w związku </w:t>
      </w:r>
      <w:r w:rsidR="003900B9" w:rsidRPr="00752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art.29</w:t>
      </w:r>
      <w:r w:rsidR="003900B9" w:rsidRPr="00752C8A">
        <w:rPr>
          <w:sz w:val="24"/>
          <w:szCs w:val="24"/>
        </w:rPr>
        <w:t xml:space="preserve"> </w:t>
      </w:r>
      <w:r w:rsidR="003900B9" w:rsidRPr="00752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ustawy z dnia 14 maja 2020 r. o zmianie niektórych ustaw w zakresie działań osłonowych w związku z rozprzestrzenianiem się wirusa SARS-CoV-2</w:t>
      </w:r>
      <w:r w:rsidR="00752C8A" w:rsidRPr="00752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52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</w:t>
      </w:r>
      <w:r w:rsidR="00DC1361" w:rsidRPr="00752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4 ust. 1 ustawy z dnia 5</w:t>
      </w:r>
      <w:r w:rsidRPr="00752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DC1361" w:rsidRPr="00752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sierpnia 2015 r. </w:t>
      </w:r>
      <w:r w:rsidR="00DC1361" w:rsidRPr="00752C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o nieodpłatnej pomocy prawnej, nieodpłatnym poradnictwie obywatelskim oraz edukacji prawnej</w:t>
      </w:r>
      <w:r w:rsidR="00DC1361" w:rsidRPr="00752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(Dz.U. z 2019 r. poz. 294 z późn. zm.) </w:t>
      </w:r>
      <w:r w:rsidR="00DC1361" w:rsidRPr="00752C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nieodpłatną pomocą prawną objęte zostały osoby fizyczne – prowadzące jednoosobową działalność gospodarczą i</w:t>
      </w:r>
      <w:r w:rsidRPr="00752C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="00DC1361" w:rsidRPr="00752C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niezatrudniające innych osób w ciągu ostatniego roku.</w:t>
      </w:r>
    </w:p>
    <w:p w14:paraId="6F8AE264" w14:textId="22E0CE5D" w:rsidR="00687764" w:rsidRPr="00BB274A" w:rsidRDefault="00687764" w:rsidP="00AC7837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Nieodpłatna pomoc prawna udzielana osobom fizycznym – prowadzącym jednoosobową działalność gospodarczą niezatrudniającym innych osób w ciągu ostatniego roku </w:t>
      </w:r>
      <w:r w:rsidR="00DC1361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pomocą de minimis.</w:t>
      </w:r>
    </w:p>
    <w:p w14:paraId="3E1C1BC7" w14:textId="5F3FD970" w:rsidR="00687764" w:rsidRPr="00BB274A" w:rsidRDefault="00687764" w:rsidP="00AC7837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tym podlega ona regulacjom przewidzianym </w:t>
      </w:r>
      <w:r w:rsidRPr="00BB2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ustawie z dnia 30 kwietnia 2004</w:t>
      </w:r>
      <w:r w:rsidR="00CE4E9F" w:rsidRPr="00BB2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BB2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</w:t>
      </w: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B2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 postępowaniu w sprawach dotyczących pomocy publicznej</w:t>
      </w:r>
      <w:r w:rsidR="00E012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012E4" w:rsidRPr="00E01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(Dz.U. z 2020 r., poz.708)</w:t>
      </w:r>
      <w:r w:rsidRPr="00E01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która określa m.in.:</w:t>
      </w:r>
    </w:p>
    <w:p w14:paraId="57626819" w14:textId="381EEC21" w:rsidR="00687764" w:rsidRPr="00BB274A" w:rsidRDefault="00316DF7" w:rsidP="00DC1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687764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zasady udzielania pomocy publicznej,</w:t>
      </w:r>
    </w:p>
    <w:p w14:paraId="3366453B" w14:textId="3DD2236B" w:rsidR="00CE4E9F" w:rsidRDefault="00316DF7" w:rsidP="00DC1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CE4E9F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zasady monitorowania pomocy publicznej</w:t>
      </w:r>
      <w:r w:rsidR="00752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A096127" w14:textId="64347013" w:rsidR="00752C8A" w:rsidRPr="00BB274A" w:rsidRDefault="00752C8A" w:rsidP="00752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tryb zwrotu pomocy publicznej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2E4A928" w14:textId="77777777" w:rsidR="00D8314F" w:rsidRPr="00BB274A" w:rsidRDefault="00D8314F" w:rsidP="00DC1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8F2B39A" w14:textId="31997BD2" w:rsidR="00687764" w:rsidRPr="00BB274A" w:rsidRDefault="00687764" w:rsidP="00316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Podmiot ubiegający się o pomoc – przed udzieleniem pomocy, </w:t>
      </w:r>
      <w:r w:rsidR="009C2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B2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przedstawia:</w:t>
      </w:r>
    </w:p>
    <w:p w14:paraId="01E0F324" w14:textId="6674C020" w:rsidR="00687764" w:rsidRPr="00BB274A" w:rsidRDefault="00D8314F" w:rsidP="00DC136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687764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szystkie zaświadczenia o pomocy de minimis i zaświadczenia o pomocy </w:t>
      </w:r>
      <w:r w:rsidR="00316DF7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87764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 minimis  w rolnictwie lub rybołówstwie, jakie otrzymał w roku, w którym ubiegał się pomoc oraz  w ciągu dwóch poprzedzających go lat podatkowych,</w:t>
      </w:r>
    </w:p>
    <w:p w14:paraId="2DDC578A" w14:textId="77777777" w:rsidR="00687764" w:rsidRPr="00BB274A" w:rsidRDefault="00687764" w:rsidP="00DC13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albo:</w:t>
      </w:r>
    </w:p>
    <w:p w14:paraId="79170A18" w14:textId="050D0B8A" w:rsidR="00687764" w:rsidRPr="00BB274A" w:rsidRDefault="00316DF7" w:rsidP="00DC13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687764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oświadczenia o wielkości tej pomocy otrzymanej w tym okresie,</w:t>
      </w:r>
    </w:p>
    <w:p w14:paraId="03EB3E12" w14:textId="092CAF9F" w:rsidR="00687764" w:rsidRPr="00BB274A" w:rsidRDefault="00316DF7" w:rsidP="00DC13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687764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oświadczenia o nieotrzymaniu takiej pomocy w tym okresie</w:t>
      </w: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2B8FC0C" w14:textId="037475DC" w:rsidR="00687764" w:rsidRPr="00BB274A" w:rsidRDefault="00BB274A" w:rsidP="00BB274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Pr="00BB274A">
        <w:rPr>
          <w:rStyle w:val="Uwydatnienie"/>
          <w:rFonts w:ascii="Times New Roman" w:hAnsi="Times New Roman" w:cs="Times New Roman"/>
          <w:color w:val="000000" w:themeColor="text1"/>
          <w:shd w:val="clear" w:color="auto" w:fill="FFFFFF"/>
        </w:rPr>
        <w:t>oświadczenie do pobrania</w:t>
      </w:r>
      <w:r w:rsidR="003A1AE0">
        <w:rPr>
          <w:rStyle w:val="Uwydatnienie"/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14:paraId="69107A87" w14:textId="4C58BC57" w:rsidR="00F0397C" w:rsidRPr="00BB274A" w:rsidRDefault="00D8314F" w:rsidP="00DC136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687764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nformacje niezbędne do udzielania pomocy, określone w rozporządzeniu Rady Ministrów z dnia 29 marca 2010</w:t>
      </w:r>
      <w:r w:rsidR="00DB69DB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87764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w sprawie zakresu informacji przedstawianych przez podmiot ubiegający się o pomoc inną niż pomoc de minimis lub pomoc de minimis w</w:t>
      </w:r>
      <w:r w:rsid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687764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rolnictwie lub rybołówstwie (Dz. U. z 2010</w:t>
      </w:r>
      <w:r w:rsidR="00D2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87764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r., Nr 53, poz. 311) dotyczących w</w:t>
      </w:r>
      <w:r w:rsidR="00D2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687764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szczególności wnioskodawcy i prowadzonej przez niego działalności gospodarczej oraz wielkości  i przeznaczenia pomocy publicznej otrzymanej w odniesieniu do tych samych kosztów kwalifikujących się objęcia pomocą, na pokrycie których ma być przeznaczona pomoc  de minimis. </w:t>
      </w:r>
    </w:p>
    <w:p w14:paraId="1C4DC8E9" w14:textId="6A2AB527" w:rsidR="00BB274A" w:rsidRPr="00BB274A" w:rsidRDefault="00BB274A" w:rsidP="00BB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BB274A">
        <w:rPr>
          <w:rFonts w:ascii="Times New Roman" w:hAnsi="Times New Roman" w:cs="Times New Roman"/>
          <w:color w:val="000000" w:themeColor="text1"/>
          <w:shd w:val="clear" w:color="auto" w:fill="FFFFFF"/>
        </w:rPr>
        <w:t> (</w:t>
      </w:r>
      <w:r w:rsidRPr="00BB274A">
        <w:rPr>
          <w:rStyle w:val="Uwydatnienie"/>
          <w:rFonts w:ascii="Times New Roman" w:hAnsi="Times New Roman" w:cs="Times New Roman"/>
          <w:color w:val="000000" w:themeColor="text1"/>
          <w:shd w:val="clear" w:color="auto" w:fill="FFFFFF"/>
        </w:rPr>
        <w:t>formularz do pobrania</w:t>
      </w:r>
      <w:r w:rsidR="003A1AE0">
        <w:rPr>
          <w:rStyle w:val="Uwydatnienie"/>
          <w:rFonts w:ascii="Times New Roman" w:hAnsi="Times New Roman" w:cs="Times New Roman"/>
          <w:color w:val="000000" w:themeColor="text1"/>
          <w:shd w:val="clear" w:color="auto" w:fill="FFFFFF"/>
        </w:rPr>
        <w:t>).</w:t>
      </w:r>
    </w:p>
    <w:p w14:paraId="7162E025" w14:textId="77777777" w:rsidR="00BB274A" w:rsidRPr="00BB274A" w:rsidRDefault="00BB274A" w:rsidP="00BB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91D549E" w14:textId="059BE573" w:rsidR="00687764" w:rsidRPr="00BB274A" w:rsidRDefault="00687764" w:rsidP="00DA72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czasu prze</w:t>
      </w:r>
      <w:r w:rsidR="00DB69DB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kazania</w:t>
      </w: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podmiot ubiegający się o pomoc zaświadczeń, oświadczeń i</w:t>
      </w:r>
      <w:r w:rsidR="00B437A7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informacji, o których mowa wyżej - </w:t>
      </w:r>
      <w:r w:rsidRPr="00BB2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pomoc nie może być udzielona temu podmiotowi</w:t>
      </w: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art. 37 ust. 7 ustawy.</w:t>
      </w:r>
    </w:p>
    <w:p w14:paraId="05440313" w14:textId="306E4560" w:rsidR="00687764" w:rsidRPr="00BB274A" w:rsidRDefault="00687764" w:rsidP="00DA72ED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52C8A" w:rsidRPr="00752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Beneficjenta poucza się o możliwości i warunkach domagania się od niego zwrotu kwoty stanowiącej równowartość udzielonej pomocy publicznej wraz z odsetkami</w:t>
      </w:r>
      <w:r w:rsidR="00752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art. 25 ustawy.</w:t>
      </w:r>
    </w:p>
    <w:p w14:paraId="1D36A2EE" w14:textId="361073E0" w:rsidR="00687764" w:rsidRPr="00BB274A" w:rsidRDefault="00687764" w:rsidP="00DA72ED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publiczna jest monitorowana. </w:t>
      </w:r>
      <w:r w:rsidR="00B437A7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Monitorowanie pomocy publicznej obejmuje gromadzenie, przetwarzanie i przekazywanie informacji o udzielanej pomocy publicznej,  w</w:t>
      </w:r>
      <w:r w:rsidR="00B437A7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szczególności o jej rodzajach, formach i wielkości, oraz przestrzeganie krajowego limitu skumulowanej kwoty pomocy de minimis w rolnictwie lub rybołówstwie. </w:t>
      </w: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Organem monitorującym pomoc publiczną jest Prezes Urzędu Ochrony Konkurencji i</w:t>
      </w:r>
      <w:r w:rsidR="00AC7837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Konsumentów – art. 31 ustawy.</w:t>
      </w:r>
    </w:p>
    <w:p w14:paraId="189418C8" w14:textId="2F471C35" w:rsidR="00B437A7" w:rsidRPr="00BB274A" w:rsidRDefault="00687764" w:rsidP="00DA72ED">
      <w:pPr>
        <w:shd w:val="clear" w:color="auto" w:fill="FF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beneficjentów pomocy lub podmiotów udzielających pomocy obejmujące numer identyfikacji podatkowej, nazwę, podstawę prawną udzielenia pomocy, dzień udzielenia pomocy, wielkość przedsiębiorcy, informacje o siedzibie, miejscu zamieszkania i rodzaju prowadzonej działalności, wartość pomocy, formę oraz przeznaczenie pomocy</w:t>
      </w:r>
      <w:r w:rsidRPr="00BB27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udostępnia się na stronie internetowej Prezesa Urzędu Ochrony Konkurencji i Konsumentów - art. 11a ust. </w:t>
      </w:r>
      <w:r w:rsidR="00DA72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E012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86B4B14" w14:textId="2C6779A0" w:rsidR="00DC1361" w:rsidRPr="00E012E4" w:rsidRDefault="00DC1361" w:rsidP="00DA72ED">
      <w:pPr>
        <w:shd w:val="clear" w:color="auto" w:fill="FFFFFF"/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Ministerstwo Sprawiedliwości we współpracy z Urzędem Ochrony Konkurencji i</w:t>
      </w:r>
      <w:r w:rsidR="00AC7837"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Konsumentów opracowało </w:t>
      </w:r>
      <w:r w:rsidRPr="00BB27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Instrukcję udzielania nieodpłatnej pomocy prawnej osobom fizycznym prowadzącym jednoosobową działalność gospodarczą i niezatrudniającym innych osób w ciągu ostatniego roku - jako pomocy de minimis, </w:t>
      </w:r>
      <w:r w:rsidRPr="00BB2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opublikowanej na stronie </w:t>
      </w:r>
      <w:hyperlink r:id="rId5" w:history="1">
        <w:r w:rsidR="00316DF7" w:rsidRPr="00E012E4">
          <w:rPr>
            <w:rStyle w:val="Hipercze"/>
            <w:rFonts w:ascii="Times New Roman" w:hAnsi="Times New Roman" w:cs="Times New Roman"/>
            <w:sz w:val="24"/>
            <w:szCs w:val="24"/>
          </w:rPr>
          <w:t>www.darmowapomocprawna.ms.gov.pl</w:t>
        </w:r>
      </w:hyperlink>
      <w:r w:rsidR="00316DF7" w:rsidRPr="00E012E4">
        <w:rPr>
          <w:rFonts w:ascii="Times New Roman" w:hAnsi="Times New Roman" w:cs="Times New Roman"/>
          <w:sz w:val="24"/>
          <w:szCs w:val="24"/>
        </w:rPr>
        <w:t>.</w:t>
      </w:r>
    </w:p>
    <w:p w14:paraId="3B7E0EDE" w14:textId="3C1D0B4A" w:rsidR="00687764" w:rsidRPr="00BB274A" w:rsidRDefault="003A1AE0" w:rsidP="00DC13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="00AF6212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="00BB274A" w:rsidRPr="00BB274A">
        <w:rPr>
          <w:rFonts w:ascii="Times New Roman" w:hAnsi="Times New Roman" w:cs="Times New Roman"/>
          <w:color w:val="000000" w:themeColor="text1"/>
          <w:shd w:val="clear" w:color="auto" w:fill="FFFFFF"/>
        </w:rPr>
        <w:t>nstrukcja do pobrania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BB274A" w:rsidRPr="00BB27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1782B0FD" w14:textId="0BCCA537" w:rsidR="00DC1361" w:rsidRPr="00BB274A" w:rsidRDefault="00DC1361" w:rsidP="00DC13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C1361" w:rsidRPr="00BB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B54A5"/>
    <w:multiLevelType w:val="multilevel"/>
    <w:tmpl w:val="0E82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F31EA"/>
    <w:multiLevelType w:val="hybridMultilevel"/>
    <w:tmpl w:val="57F25B0A"/>
    <w:lvl w:ilvl="0" w:tplc="C8E227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64"/>
    <w:rsid w:val="00220DB8"/>
    <w:rsid w:val="00316DF7"/>
    <w:rsid w:val="003900B9"/>
    <w:rsid w:val="003A1AE0"/>
    <w:rsid w:val="00687764"/>
    <w:rsid w:val="006E3DD3"/>
    <w:rsid w:val="00752C8A"/>
    <w:rsid w:val="009C28AF"/>
    <w:rsid w:val="00AC7837"/>
    <w:rsid w:val="00AF6212"/>
    <w:rsid w:val="00B437A7"/>
    <w:rsid w:val="00BB274A"/>
    <w:rsid w:val="00CE4E9F"/>
    <w:rsid w:val="00D20085"/>
    <w:rsid w:val="00D8314F"/>
    <w:rsid w:val="00DA72ED"/>
    <w:rsid w:val="00DB69DB"/>
    <w:rsid w:val="00DC1361"/>
    <w:rsid w:val="00E012E4"/>
    <w:rsid w:val="00F0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4DDA"/>
  <w15:chartTrackingRefBased/>
  <w15:docId w15:val="{4FE06AC7-87F0-4E2E-91D4-8A849D21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7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8314F"/>
    <w:rPr>
      <w:b/>
      <w:bCs/>
    </w:rPr>
  </w:style>
  <w:style w:type="character" w:styleId="Uwydatnienie">
    <w:name w:val="Emphasis"/>
    <w:basedOn w:val="Domylnaczcionkaakapitu"/>
    <w:uiPriority w:val="20"/>
    <w:qFormat/>
    <w:rsid w:val="00D8314F"/>
    <w:rPr>
      <w:i/>
      <w:iCs/>
    </w:rPr>
  </w:style>
  <w:style w:type="paragraph" w:styleId="Akapitzlist">
    <w:name w:val="List Paragraph"/>
    <w:basedOn w:val="Normalny"/>
    <w:uiPriority w:val="34"/>
    <w:qFormat/>
    <w:rsid w:val="00D8314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1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rmowapomocprawna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Kapusta</dc:creator>
  <cp:keywords/>
  <dc:description/>
  <cp:lastModifiedBy>Agnieszka Kapusta</cp:lastModifiedBy>
  <cp:revision>8</cp:revision>
  <cp:lastPrinted>2020-08-28T05:57:00Z</cp:lastPrinted>
  <dcterms:created xsi:type="dcterms:W3CDTF">2020-08-25T07:33:00Z</dcterms:created>
  <dcterms:modified xsi:type="dcterms:W3CDTF">2020-08-28T05:59:00Z</dcterms:modified>
</cp:coreProperties>
</file>