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2090A" w14:textId="77777777" w:rsidR="006821A2" w:rsidRDefault="006821A2" w:rsidP="006821A2">
      <w:pPr>
        <w:jc w:val="center"/>
        <w:rPr>
          <w:b/>
          <w:bCs/>
        </w:rPr>
      </w:pPr>
      <w:r w:rsidRPr="00745E0E">
        <w:rPr>
          <w:noProof/>
        </w:rPr>
        <w:drawing>
          <wp:inline distT="0" distB="0" distL="0" distR="0" wp14:anchorId="6D679415" wp14:editId="39A8D4ED">
            <wp:extent cx="5760720" cy="795020"/>
            <wp:effectExtent l="0" t="0" r="0" b="5080"/>
            <wp:docPr id="334566544" name="Obraz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1A6CA" w14:textId="77777777" w:rsidR="006821A2" w:rsidRPr="008401FF" w:rsidRDefault="006821A2" w:rsidP="006821A2">
      <w:pPr>
        <w:pStyle w:val="Default"/>
        <w:jc w:val="both"/>
        <w:rPr>
          <w:b/>
          <w:bCs/>
          <w:sz w:val="29"/>
          <w:szCs w:val="29"/>
        </w:rPr>
      </w:pPr>
      <w:r w:rsidRPr="008401FF">
        <w:rPr>
          <w:b/>
          <w:bCs/>
          <w:sz w:val="29"/>
          <w:szCs w:val="29"/>
        </w:rPr>
        <w:t>PROJEKT „Kompleksowe wsparcie dla publicznych poradni psychologiczno-pedagogicznych, w tym specjalistycznych, działających w województwie dolnośląskim”</w:t>
      </w:r>
    </w:p>
    <w:p w14:paraId="68F86B46" w14:textId="77777777" w:rsidR="006821A2" w:rsidRDefault="006821A2" w:rsidP="006821A2">
      <w:pPr>
        <w:pStyle w:val="Default"/>
        <w:rPr>
          <w:rFonts w:asciiTheme="minorHAnsi" w:eastAsia="Times New Roman" w:hAnsiTheme="minorHAnsi" w:cstheme="minorHAnsi"/>
          <w:color w:val="1B1B1B"/>
          <w:sz w:val="22"/>
          <w:szCs w:val="22"/>
          <w:lang w:eastAsia="pl-PL"/>
        </w:rPr>
      </w:pPr>
    </w:p>
    <w:p w14:paraId="1D3838BE" w14:textId="3535CC4B" w:rsidR="006821A2" w:rsidRDefault="006821A2" w:rsidP="006821A2">
      <w:pPr>
        <w:spacing w:after="0" w:line="276" w:lineRule="auto"/>
        <w:jc w:val="both"/>
      </w:pPr>
      <w:r w:rsidRPr="00E2435F">
        <w:t xml:space="preserve">Poradnia Psychologiczno-Pedagogiczna w </w:t>
      </w:r>
      <w:r>
        <w:t>Sycowie</w:t>
      </w:r>
      <w:r w:rsidRPr="00F60DAD">
        <w:rPr>
          <w:rFonts w:cstheme="minorHAnsi"/>
        </w:rPr>
        <w:t xml:space="preserve"> </w:t>
      </w:r>
      <w:r w:rsidRPr="00F60DAD">
        <w:rPr>
          <w:rFonts w:cstheme="minorHAnsi"/>
          <w:color w:val="1B1B1B"/>
        </w:rPr>
        <w:t xml:space="preserve">realizuje projekt pn.: </w:t>
      </w:r>
      <w:r w:rsidRPr="00F60DAD">
        <w:t>„Kompleksowe wsparcie dla publicznych poradni psychologiczno-pedagogicznych, w tym specjalistycznych, działających w województwie dolnośląskim”</w:t>
      </w:r>
      <w:r>
        <w:t xml:space="preserve"> w</w:t>
      </w:r>
      <w:r w:rsidRPr="00F60DAD">
        <w:t xml:space="preserve"> ramach programu Fundusze Europejskie dla Rozwoju Społecznego 2021–2027 (FERS), </w:t>
      </w:r>
      <w:r w:rsidRPr="00F70153">
        <w:t>Priorytet</w:t>
      </w:r>
      <w:r w:rsidRPr="0066456B">
        <w:rPr>
          <w:b/>
          <w:bCs/>
        </w:rPr>
        <w:t>: </w:t>
      </w:r>
      <w:r w:rsidRPr="0066456B">
        <w:t>FERS.01 Umiejętności</w:t>
      </w:r>
      <w:r>
        <w:t xml:space="preserve">, </w:t>
      </w:r>
      <w:r w:rsidRPr="00F60DAD">
        <w:t>Działanie</w:t>
      </w:r>
      <w:r>
        <w:t>:</w:t>
      </w:r>
      <w:r w:rsidRPr="00F60DAD">
        <w:t xml:space="preserve"> 01.06 Edukacja włączająca</w:t>
      </w:r>
      <w:r>
        <w:t>,</w:t>
      </w:r>
      <w:r w:rsidRPr="00F60DAD">
        <w:rPr>
          <w:rFonts w:cstheme="minorHAnsi"/>
        </w:rPr>
        <w:t xml:space="preserve"> </w:t>
      </w:r>
      <w:r w:rsidRPr="00F60DAD">
        <w:t>współfinansowanego ze środków Europejskiego Funduszu Społecznego Plus</w:t>
      </w:r>
      <w:r>
        <w:t>,</w:t>
      </w:r>
      <w:r>
        <w:rPr>
          <w:rFonts w:cstheme="minorHAnsi"/>
        </w:rPr>
        <w:t xml:space="preserve"> </w:t>
      </w:r>
      <w:r>
        <w:t>nr</w:t>
      </w:r>
      <w:r w:rsidRPr="00F60DAD">
        <w:t xml:space="preserve"> FERS.01.06-IP.05-0001/24</w:t>
      </w:r>
      <w:r>
        <w:t>.</w:t>
      </w:r>
    </w:p>
    <w:p w14:paraId="10E5A279" w14:textId="77777777" w:rsidR="006821A2" w:rsidRPr="008401FF" w:rsidRDefault="006821A2" w:rsidP="006821A2">
      <w:pPr>
        <w:spacing w:after="0" w:line="276" w:lineRule="auto"/>
        <w:jc w:val="both"/>
        <w:rPr>
          <w:sz w:val="6"/>
          <w:szCs w:val="6"/>
        </w:rPr>
      </w:pPr>
    </w:p>
    <w:p w14:paraId="5496C071" w14:textId="77777777" w:rsidR="006821A2" w:rsidRDefault="006821A2" w:rsidP="006821A2">
      <w:pPr>
        <w:pStyle w:val="Default"/>
        <w:spacing w:line="276" w:lineRule="auto"/>
        <w:jc w:val="both"/>
        <w:rPr>
          <w:b/>
          <w:color w:val="00B050"/>
        </w:rPr>
      </w:pPr>
      <w:r>
        <w:rPr>
          <w:b/>
          <w:color w:val="00B050"/>
        </w:rPr>
        <w:t>Cel projektu:</w:t>
      </w:r>
    </w:p>
    <w:p w14:paraId="366189A4" w14:textId="7DC2170F" w:rsidR="006821A2" w:rsidRDefault="006821A2" w:rsidP="006821A2">
      <w:pPr>
        <w:spacing w:after="0" w:line="276" w:lineRule="auto"/>
        <w:jc w:val="both"/>
      </w:pPr>
      <w:r w:rsidRPr="0066456B">
        <w:t>wdrożenie zmian organizacyjnych w publicznych poradniach psychologiczno-pedagogicznych</w:t>
      </w:r>
      <w:r>
        <w:t xml:space="preserve"> umożliwiających</w:t>
      </w:r>
      <w:r w:rsidRPr="0066456B">
        <w:t xml:space="preserve"> zwiększeni</w:t>
      </w:r>
      <w:r>
        <w:t>e</w:t>
      </w:r>
      <w:r w:rsidRPr="0066456B">
        <w:t xml:space="preserve"> dostępności usług poradni</w:t>
      </w:r>
      <w:r>
        <w:t xml:space="preserve"> i</w:t>
      </w:r>
      <w:r w:rsidRPr="0066456B">
        <w:t xml:space="preserve"> skuteczności ich współpracy z działającymi na terenie powiatów podmiotami wspierającymi dzieci/osoby uczące się oraz przejści</w:t>
      </w:r>
      <w:r>
        <w:t>e</w:t>
      </w:r>
      <w:r w:rsidRPr="0066456B">
        <w:t xml:space="preserve"> z modelu medycznego na model </w:t>
      </w:r>
      <w:proofErr w:type="spellStart"/>
      <w:r w:rsidRPr="0066456B">
        <w:t>biopsychospołeczny</w:t>
      </w:r>
      <w:proofErr w:type="spellEnd"/>
      <w:r w:rsidRPr="0066456B">
        <w:t xml:space="preserve"> w pracy poradni.  </w:t>
      </w:r>
    </w:p>
    <w:p w14:paraId="56EA2335" w14:textId="77777777" w:rsidR="006821A2" w:rsidRPr="008401FF" w:rsidRDefault="006821A2" w:rsidP="006821A2">
      <w:pPr>
        <w:spacing w:after="0" w:line="276" w:lineRule="auto"/>
        <w:jc w:val="both"/>
        <w:rPr>
          <w:sz w:val="6"/>
          <w:szCs w:val="6"/>
        </w:rPr>
      </w:pPr>
    </w:p>
    <w:p w14:paraId="6F557ECB" w14:textId="77777777" w:rsidR="006821A2" w:rsidRPr="00151355" w:rsidRDefault="006821A2" w:rsidP="006821A2">
      <w:pPr>
        <w:spacing w:after="0" w:line="276" w:lineRule="auto"/>
        <w:rPr>
          <w:color w:val="00B050"/>
        </w:rPr>
      </w:pPr>
      <w:r w:rsidRPr="00151355">
        <w:rPr>
          <w:b/>
          <w:bCs/>
          <w:color w:val="00B050"/>
        </w:rPr>
        <w:t>Główne założenia programu:</w:t>
      </w:r>
    </w:p>
    <w:p w14:paraId="3DEE2A15" w14:textId="77777777" w:rsidR="006821A2" w:rsidRPr="0066456B" w:rsidRDefault="006821A2" w:rsidP="006821A2">
      <w:pPr>
        <w:numPr>
          <w:ilvl w:val="0"/>
          <w:numId w:val="8"/>
        </w:numPr>
        <w:spacing w:after="0" w:line="276" w:lineRule="auto"/>
        <w:jc w:val="both"/>
      </w:pPr>
      <w:r>
        <w:t>w</w:t>
      </w:r>
      <w:r w:rsidRPr="0066456B">
        <w:t>sparcie publicznych poradni psychologiczno-pedagogicznych w zmianie modelu ich działania na bardziej dostępny, zintegrowany i oparty na współpracy międzysektorowej</w:t>
      </w:r>
      <w:r>
        <w:t>,</w:t>
      </w:r>
    </w:p>
    <w:p w14:paraId="74D136AD" w14:textId="77777777" w:rsidR="006821A2" w:rsidRPr="0066456B" w:rsidRDefault="006821A2" w:rsidP="006821A2">
      <w:pPr>
        <w:numPr>
          <w:ilvl w:val="0"/>
          <w:numId w:val="8"/>
        </w:numPr>
        <w:spacing w:after="0" w:line="276" w:lineRule="auto"/>
        <w:jc w:val="both"/>
      </w:pPr>
      <w:r>
        <w:t>u</w:t>
      </w:r>
      <w:r w:rsidRPr="0066456B">
        <w:t>zupełnienie zasobów w zakresie wyposażenia PPP, niezbędnych do osiągnięcia wyżej wymienionego celu</w:t>
      </w:r>
      <w:r>
        <w:t>,</w:t>
      </w:r>
    </w:p>
    <w:p w14:paraId="192B7CE4" w14:textId="77777777" w:rsidR="006821A2" w:rsidRDefault="006821A2" w:rsidP="006821A2">
      <w:pPr>
        <w:numPr>
          <w:ilvl w:val="0"/>
          <w:numId w:val="8"/>
        </w:numPr>
        <w:spacing w:after="0" w:line="276" w:lineRule="auto"/>
        <w:jc w:val="both"/>
      </w:pPr>
      <w:r>
        <w:t>r</w:t>
      </w:r>
      <w:r w:rsidRPr="0066456B">
        <w:t>ozwój kompetencji osób pracujących w PPP, ukierunkowany na wiedzę i umiejętności w zakresie: oceny funkcjonalnej, umiejętności wykorzystania narzędzi diagnostycznych, zarządzania zmianą etc.</w:t>
      </w:r>
    </w:p>
    <w:p w14:paraId="3462FBFD" w14:textId="77777777" w:rsidR="006821A2" w:rsidRPr="008401FF" w:rsidRDefault="006821A2" w:rsidP="006821A2">
      <w:pPr>
        <w:spacing w:after="0" w:line="276" w:lineRule="auto"/>
        <w:ind w:left="720"/>
        <w:jc w:val="both"/>
        <w:rPr>
          <w:sz w:val="6"/>
          <w:szCs w:val="6"/>
        </w:rPr>
      </w:pPr>
    </w:p>
    <w:p w14:paraId="5469E57C" w14:textId="77777777" w:rsidR="006821A2" w:rsidRPr="001139CE" w:rsidRDefault="006821A2" w:rsidP="006821A2">
      <w:pPr>
        <w:pStyle w:val="Default"/>
        <w:spacing w:line="276" w:lineRule="auto"/>
        <w:jc w:val="both"/>
        <w:rPr>
          <w:b/>
          <w:color w:val="00B050"/>
        </w:rPr>
      </w:pPr>
      <w:r>
        <w:rPr>
          <w:b/>
          <w:color w:val="00B050"/>
        </w:rPr>
        <w:t>Zadania:</w:t>
      </w:r>
    </w:p>
    <w:p w14:paraId="7D95B84F" w14:textId="77777777" w:rsidR="006821A2" w:rsidRPr="00D362AB" w:rsidRDefault="006821A2" w:rsidP="006821A2">
      <w:pPr>
        <w:pStyle w:val="Akapitzlist"/>
        <w:numPr>
          <w:ilvl w:val="0"/>
          <w:numId w:val="1"/>
        </w:numPr>
        <w:spacing w:after="0" w:line="276" w:lineRule="auto"/>
        <w:jc w:val="both"/>
      </w:pPr>
      <w:r>
        <w:t>z</w:t>
      </w:r>
      <w:r w:rsidRPr="00D362AB">
        <w:t>akup wyposażenia poradni psychologiczno-pedagogicznej (np. sprzęt komputerowy,</w:t>
      </w:r>
      <w:r>
        <w:t xml:space="preserve"> </w:t>
      </w:r>
      <w:r w:rsidRPr="00D362AB">
        <w:t>urządzenia biurowe)</w:t>
      </w:r>
      <w:r>
        <w:t>,</w:t>
      </w:r>
    </w:p>
    <w:p w14:paraId="73CCAEF9" w14:textId="77777777" w:rsidR="006821A2" w:rsidRDefault="006821A2" w:rsidP="006821A2">
      <w:pPr>
        <w:pStyle w:val="Akapitzlist"/>
        <w:numPr>
          <w:ilvl w:val="0"/>
          <w:numId w:val="1"/>
        </w:numPr>
        <w:spacing w:after="0" w:line="276" w:lineRule="auto"/>
        <w:jc w:val="both"/>
      </w:pPr>
      <w:r>
        <w:t>z</w:t>
      </w:r>
      <w:r w:rsidRPr="00D362AB">
        <w:t>akup narzędzi diagnostycznyc</w:t>
      </w:r>
      <w:r>
        <w:t>h,</w:t>
      </w:r>
    </w:p>
    <w:p w14:paraId="0E618577" w14:textId="77777777" w:rsidR="006821A2" w:rsidRDefault="006821A2" w:rsidP="006821A2">
      <w:pPr>
        <w:pStyle w:val="Akapitzlist"/>
        <w:numPr>
          <w:ilvl w:val="0"/>
          <w:numId w:val="1"/>
        </w:numPr>
        <w:spacing w:after="0" w:line="276" w:lineRule="auto"/>
        <w:jc w:val="both"/>
      </w:pPr>
      <w:r>
        <w:t>z</w:t>
      </w:r>
      <w:r w:rsidRPr="00D362AB">
        <w:t>akup narzędzi terapeutycznych</w:t>
      </w:r>
      <w:r>
        <w:t>,</w:t>
      </w:r>
    </w:p>
    <w:p w14:paraId="4E49D536" w14:textId="77777777" w:rsidR="006821A2" w:rsidRDefault="006821A2" w:rsidP="006821A2">
      <w:pPr>
        <w:pStyle w:val="Akapitzlist"/>
        <w:numPr>
          <w:ilvl w:val="0"/>
          <w:numId w:val="1"/>
        </w:numPr>
        <w:spacing w:after="0" w:line="276" w:lineRule="auto"/>
        <w:jc w:val="both"/>
      </w:pPr>
      <w:r>
        <w:t>s</w:t>
      </w:r>
      <w:r w:rsidRPr="00745E0E">
        <w:t>zkolenia doskonaląc</w:t>
      </w:r>
      <w:r>
        <w:t>e</w:t>
      </w:r>
      <w:r w:rsidRPr="00745E0E">
        <w:t xml:space="preserve"> kompetencje </w:t>
      </w:r>
      <w:r>
        <w:t xml:space="preserve">pracowników poradni </w:t>
      </w:r>
      <w:r w:rsidRPr="00745E0E">
        <w:t>w zakresie prowadzenia diagnozy funkcjonalnej i planowania adekwatnych form wsparcia.</w:t>
      </w:r>
    </w:p>
    <w:p w14:paraId="01854E30" w14:textId="77777777" w:rsidR="006821A2" w:rsidRPr="008401FF" w:rsidRDefault="006821A2" w:rsidP="006821A2">
      <w:pPr>
        <w:pStyle w:val="Akapitzlist"/>
        <w:spacing w:after="0" w:line="276" w:lineRule="auto"/>
        <w:jc w:val="both"/>
        <w:rPr>
          <w:sz w:val="6"/>
          <w:szCs w:val="6"/>
        </w:rPr>
      </w:pPr>
    </w:p>
    <w:p w14:paraId="72154B8B" w14:textId="77777777" w:rsidR="006821A2" w:rsidRPr="007D68DF" w:rsidRDefault="006821A2" w:rsidP="006821A2">
      <w:pPr>
        <w:spacing w:after="0" w:line="276" w:lineRule="auto"/>
        <w:rPr>
          <w:rFonts w:eastAsia="Times New Roman" w:cstheme="minorHAnsi"/>
          <w:color w:val="00B050"/>
          <w:kern w:val="0"/>
          <w:lang w:eastAsia="pl-PL"/>
          <w14:ligatures w14:val="none"/>
        </w:rPr>
      </w:pPr>
      <w:r w:rsidRPr="007D68DF"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>Grup</w:t>
      </w:r>
      <w:r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>a</w:t>
      </w:r>
      <w:r w:rsidRPr="007D68DF"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 xml:space="preserve"> docelow</w:t>
      </w:r>
      <w:r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>a</w:t>
      </w:r>
      <w:r w:rsidRPr="007D68DF"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 xml:space="preserve"> projektu</w:t>
      </w:r>
      <w:r>
        <w:rPr>
          <w:rFonts w:eastAsia="Times New Roman" w:cstheme="minorHAnsi"/>
          <w:b/>
          <w:bCs/>
          <w:color w:val="00B050"/>
          <w:kern w:val="0"/>
          <w:lang w:eastAsia="pl-PL"/>
          <w14:ligatures w14:val="none"/>
        </w:rPr>
        <w:t>:</w:t>
      </w:r>
    </w:p>
    <w:p w14:paraId="360017F9" w14:textId="1EF5909E" w:rsidR="006821A2" w:rsidRDefault="006821A2" w:rsidP="006821A2">
      <w:pPr>
        <w:pStyle w:val="Akapitzlist"/>
        <w:numPr>
          <w:ilvl w:val="0"/>
          <w:numId w:val="1"/>
        </w:numPr>
        <w:spacing w:after="0" w:line="276" w:lineRule="auto"/>
        <w:ind w:left="567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7D68DF">
        <w:rPr>
          <w:rFonts w:eastAsia="Times New Roman" w:cstheme="minorHAnsi"/>
          <w:kern w:val="0"/>
          <w:lang w:eastAsia="pl-PL"/>
          <w14:ligatures w14:val="none"/>
        </w:rPr>
        <w:t>pracownicy</w:t>
      </w:r>
      <w:r w:rsidR="00903823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E44E5C" w:rsidRPr="00E2435F">
        <w:t>Poradni Psychologiczno-Pedagogiczn</w:t>
      </w:r>
      <w:r w:rsidR="00E44E5C">
        <w:t>ej</w:t>
      </w:r>
      <w:r w:rsidR="00E44E5C" w:rsidRPr="00E2435F">
        <w:t xml:space="preserve"> w </w:t>
      </w:r>
      <w:r w:rsidR="00E44E5C">
        <w:t>Sycowie</w:t>
      </w:r>
      <w:r w:rsidR="00903823" w:rsidRPr="00903823">
        <w:t>, w tym kadra kierownicza</w:t>
      </w:r>
      <w:r w:rsidR="00903823">
        <w:t>,</w:t>
      </w:r>
    </w:p>
    <w:p w14:paraId="0B646B46" w14:textId="77777777" w:rsidR="006821A2" w:rsidRPr="00E44E5C" w:rsidRDefault="006821A2" w:rsidP="006821A2">
      <w:pPr>
        <w:pStyle w:val="Akapitzlist"/>
        <w:numPr>
          <w:ilvl w:val="0"/>
          <w:numId w:val="1"/>
        </w:numPr>
        <w:spacing w:after="0" w:line="276" w:lineRule="auto"/>
        <w:ind w:left="567"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E2435F">
        <w:t xml:space="preserve">Poradnia Psychologiczno-Pedagogiczna w </w:t>
      </w:r>
      <w:r>
        <w:t>Sycowie.</w:t>
      </w:r>
    </w:p>
    <w:p w14:paraId="5374160F" w14:textId="77777777" w:rsidR="00E44E5C" w:rsidRPr="00E44E5C" w:rsidRDefault="00E44E5C" w:rsidP="00E44E5C">
      <w:pPr>
        <w:pStyle w:val="Akapitzlist"/>
        <w:spacing w:after="0" w:line="276" w:lineRule="auto"/>
        <w:ind w:left="567"/>
        <w:jc w:val="both"/>
        <w:rPr>
          <w:rFonts w:eastAsia="Times New Roman" w:cstheme="minorHAnsi"/>
          <w:kern w:val="0"/>
          <w:sz w:val="6"/>
          <w:szCs w:val="6"/>
          <w:lang w:eastAsia="pl-PL"/>
          <w14:ligatures w14:val="none"/>
        </w:rPr>
      </w:pPr>
    </w:p>
    <w:p w14:paraId="68963401" w14:textId="77777777" w:rsidR="004E61A6" w:rsidRPr="004E61A6" w:rsidRDefault="004E61A6" w:rsidP="004E61A6">
      <w:pPr>
        <w:pStyle w:val="Akapitzlist"/>
        <w:spacing w:after="0" w:line="276" w:lineRule="auto"/>
        <w:ind w:left="567"/>
        <w:jc w:val="both"/>
        <w:rPr>
          <w:rFonts w:eastAsia="Times New Roman" w:cstheme="minorHAnsi"/>
          <w:kern w:val="0"/>
          <w:sz w:val="6"/>
          <w:szCs w:val="6"/>
          <w:lang w:eastAsia="pl-PL"/>
          <w14:ligatures w14:val="none"/>
        </w:rPr>
      </w:pPr>
    </w:p>
    <w:p w14:paraId="267404D1" w14:textId="77777777" w:rsidR="006821A2" w:rsidRPr="007D68DF" w:rsidRDefault="006821A2" w:rsidP="006821A2">
      <w:pPr>
        <w:spacing w:after="0" w:line="276" w:lineRule="auto"/>
        <w:jc w:val="both"/>
      </w:pPr>
      <w:r w:rsidRPr="007D68DF">
        <w:t>Efektem realizacji projektu będzie zwiększenie dostępności wysokiej jakości diagnozy funkcjonalnej oraz bardziej trafne planowanie i koordynowanie działań wspierających rozwój dzieci i młodzieży, zgodnie z ich indywidualnymi potrzebami i możliwościami.</w:t>
      </w:r>
    </w:p>
    <w:p w14:paraId="4BE99C18" w14:textId="77777777" w:rsidR="006821A2" w:rsidRDefault="006821A2" w:rsidP="006821A2">
      <w:pPr>
        <w:spacing w:after="0" w:line="276" w:lineRule="auto"/>
        <w:jc w:val="both"/>
      </w:pPr>
      <w:r w:rsidRPr="00745E0E">
        <w:t>Z efektów projektu korzystać będą dzieci i młodzież objęte pomocą psychologiczno-pedagogiczną, ich rodzice i opiekunowie, nauczyciele oraz specjaliści współpracujący z poradnią.</w:t>
      </w:r>
    </w:p>
    <w:p w14:paraId="5C161A36" w14:textId="77777777" w:rsidR="006821A2" w:rsidRPr="008401FF" w:rsidRDefault="006821A2" w:rsidP="006821A2">
      <w:pPr>
        <w:spacing w:after="0" w:line="276" w:lineRule="auto"/>
        <w:jc w:val="both"/>
        <w:rPr>
          <w:sz w:val="6"/>
          <w:szCs w:val="6"/>
        </w:rPr>
      </w:pPr>
    </w:p>
    <w:p w14:paraId="56F86D1F" w14:textId="77777777" w:rsidR="006821A2" w:rsidRDefault="006821A2" w:rsidP="006821A2">
      <w:pPr>
        <w:spacing w:after="0"/>
        <w:jc w:val="both"/>
      </w:pPr>
      <w:r w:rsidRPr="00AC7B40">
        <w:rPr>
          <w:b/>
          <w:bCs/>
        </w:rPr>
        <w:t>Czas realizacji projektu</w:t>
      </w:r>
      <w:r>
        <w:rPr>
          <w:b/>
          <w:bCs/>
        </w:rPr>
        <w:t xml:space="preserve">: </w:t>
      </w:r>
      <w:r w:rsidRPr="00E2452D">
        <w:t>01.08.2026-31.07.2027</w:t>
      </w:r>
    </w:p>
    <w:p w14:paraId="137F207F" w14:textId="77777777" w:rsidR="006821A2" w:rsidRPr="008401FF" w:rsidRDefault="006821A2" w:rsidP="006821A2">
      <w:pPr>
        <w:spacing w:after="0"/>
        <w:jc w:val="both"/>
        <w:rPr>
          <w:color w:val="00B050"/>
          <w:sz w:val="6"/>
          <w:szCs w:val="6"/>
        </w:rPr>
      </w:pPr>
    </w:p>
    <w:p w14:paraId="359DFF0B" w14:textId="3C6341BA" w:rsidR="006821A2" w:rsidRPr="006821A2" w:rsidRDefault="006821A2" w:rsidP="006821A2">
      <w:r w:rsidRPr="00931627">
        <w:rPr>
          <w:b/>
          <w:bCs/>
        </w:rPr>
        <w:t>Wartość projektu:</w:t>
      </w:r>
      <w:r w:rsidRPr="00745E0E">
        <w:t xml:space="preserve"> </w:t>
      </w:r>
      <w:r>
        <w:t>146 899</w:t>
      </w:r>
      <w:r w:rsidRPr="00745E0E">
        <w:t> zł</w:t>
      </w:r>
    </w:p>
    <w:p w14:paraId="3A137928" w14:textId="64999EE7" w:rsidR="004E61A6" w:rsidRDefault="006821A2" w:rsidP="006821A2">
      <w:pPr>
        <w:spacing w:after="0"/>
      </w:pPr>
      <w:r w:rsidRPr="00931627">
        <w:rPr>
          <w:b/>
          <w:bCs/>
        </w:rPr>
        <w:t>Wysokość wkładu z Funduszy Europejskich:</w:t>
      </w:r>
      <w:r w:rsidRPr="00745E0E">
        <w:t xml:space="preserve"> </w:t>
      </w:r>
      <w:r>
        <w:t>121 221,05 zł</w:t>
      </w:r>
    </w:p>
    <w:p w14:paraId="5160559C" w14:textId="77777777" w:rsidR="00E44E5C" w:rsidRPr="00E44E5C" w:rsidRDefault="00E44E5C" w:rsidP="006821A2">
      <w:pPr>
        <w:spacing w:after="0"/>
        <w:rPr>
          <w:sz w:val="20"/>
          <w:szCs w:val="20"/>
        </w:rPr>
      </w:pPr>
    </w:p>
    <w:p w14:paraId="1467AB41" w14:textId="77777777" w:rsidR="006821A2" w:rsidRPr="008401FF" w:rsidRDefault="006821A2" w:rsidP="006821A2">
      <w:pPr>
        <w:spacing w:after="0"/>
        <w:rPr>
          <w:sz w:val="6"/>
          <w:szCs w:val="6"/>
        </w:rPr>
      </w:pPr>
    </w:p>
    <w:p w14:paraId="59BE0CA1" w14:textId="4010B593" w:rsidR="006F40C4" w:rsidRPr="004E61A6" w:rsidRDefault="006821A2" w:rsidP="004E61A6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</w:rPr>
      </w:pPr>
      <w:r w:rsidRPr="00931627">
        <w:rPr>
          <w:rStyle w:val="Pogrubienie"/>
          <w:rFonts w:asciiTheme="minorHAnsi" w:hAnsiTheme="minorHAnsi" w:cstheme="minorHAnsi"/>
          <w:b w:val="0"/>
        </w:rPr>
        <w:t>#Fundusze</w:t>
      </w:r>
      <w:r>
        <w:rPr>
          <w:rStyle w:val="Pogrubienie"/>
          <w:rFonts w:asciiTheme="minorHAnsi" w:hAnsiTheme="minorHAnsi" w:cstheme="minorHAnsi"/>
          <w:b w:val="0"/>
        </w:rPr>
        <w:t>UE      #FunduszeEuropejskie</w:t>
      </w:r>
    </w:p>
    <w:sectPr w:rsidR="006F40C4" w:rsidRPr="004E61A6" w:rsidSect="008401FF">
      <w:pgSz w:w="11906" w:h="16838"/>
      <w:pgMar w:top="284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284"/>
    <w:multiLevelType w:val="hybridMultilevel"/>
    <w:tmpl w:val="7A187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66201"/>
    <w:multiLevelType w:val="multilevel"/>
    <w:tmpl w:val="13667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E1449"/>
    <w:multiLevelType w:val="multilevel"/>
    <w:tmpl w:val="ADDA0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509A6"/>
    <w:multiLevelType w:val="multilevel"/>
    <w:tmpl w:val="90F80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E709E0"/>
    <w:multiLevelType w:val="multilevel"/>
    <w:tmpl w:val="90F80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320759"/>
    <w:multiLevelType w:val="multilevel"/>
    <w:tmpl w:val="26BC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AD689D"/>
    <w:multiLevelType w:val="multilevel"/>
    <w:tmpl w:val="2F98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8916EC"/>
    <w:multiLevelType w:val="multilevel"/>
    <w:tmpl w:val="281CF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0331282">
    <w:abstractNumId w:val="0"/>
  </w:num>
  <w:num w:numId="2" w16cid:durableId="1340742704">
    <w:abstractNumId w:val="3"/>
  </w:num>
  <w:num w:numId="3" w16cid:durableId="1774856208">
    <w:abstractNumId w:val="6"/>
  </w:num>
  <w:num w:numId="4" w16cid:durableId="353844965">
    <w:abstractNumId w:val="2"/>
  </w:num>
  <w:num w:numId="5" w16cid:durableId="201476460">
    <w:abstractNumId w:val="1"/>
  </w:num>
  <w:num w:numId="6" w16cid:durableId="110713532">
    <w:abstractNumId w:val="7"/>
  </w:num>
  <w:num w:numId="7" w16cid:durableId="227694496">
    <w:abstractNumId w:val="4"/>
  </w:num>
  <w:num w:numId="8" w16cid:durableId="1932772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2D"/>
    <w:rsid w:val="00087ED1"/>
    <w:rsid w:val="0011710E"/>
    <w:rsid w:val="001416CD"/>
    <w:rsid w:val="00151355"/>
    <w:rsid w:val="0017329A"/>
    <w:rsid w:val="001C7A0B"/>
    <w:rsid w:val="001D3BC6"/>
    <w:rsid w:val="003F0F90"/>
    <w:rsid w:val="004D4B57"/>
    <w:rsid w:val="004E1246"/>
    <w:rsid w:val="004E61A6"/>
    <w:rsid w:val="006821A2"/>
    <w:rsid w:val="006F40C4"/>
    <w:rsid w:val="00740A08"/>
    <w:rsid w:val="007D68DF"/>
    <w:rsid w:val="008401FF"/>
    <w:rsid w:val="008F25A5"/>
    <w:rsid w:val="00903823"/>
    <w:rsid w:val="00C501BF"/>
    <w:rsid w:val="00C532E8"/>
    <w:rsid w:val="00CD3C2D"/>
    <w:rsid w:val="00D111ED"/>
    <w:rsid w:val="00D362AB"/>
    <w:rsid w:val="00D4142A"/>
    <w:rsid w:val="00E14C37"/>
    <w:rsid w:val="00E2452D"/>
    <w:rsid w:val="00E44E5C"/>
    <w:rsid w:val="00EC7FFC"/>
    <w:rsid w:val="00F7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C2373"/>
  <w15:chartTrackingRefBased/>
  <w15:docId w15:val="{248B7546-84D7-4E42-B00B-3508E876A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3C2D"/>
  </w:style>
  <w:style w:type="paragraph" w:styleId="Nagwek1">
    <w:name w:val="heading 1"/>
    <w:basedOn w:val="Normalny"/>
    <w:next w:val="Normalny"/>
    <w:link w:val="Nagwek1Znak"/>
    <w:uiPriority w:val="9"/>
    <w:qFormat/>
    <w:rsid w:val="00CD3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3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3C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3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3C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3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3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3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3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3C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3C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3C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3C2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3C2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3C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3C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3C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3C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3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3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3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3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3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3C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3C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3C2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3C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3C2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3C2D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D3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D3C2D"/>
    <w:rPr>
      <w:b/>
      <w:bCs/>
    </w:rPr>
  </w:style>
  <w:style w:type="paragraph" w:customStyle="1" w:styleId="Default">
    <w:name w:val="Default"/>
    <w:rsid w:val="00CD3C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zppp-olesnica.pl/wp-content/uploads/2026/08/FERS_RP_UE_RGB-1-scaled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Fąfara</dc:creator>
  <cp:keywords/>
  <dc:description/>
  <cp:lastModifiedBy>Alicja Fąfara</cp:lastModifiedBy>
  <cp:revision>5</cp:revision>
  <cp:lastPrinted>2026-08-18T09:04:00Z</cp:lastPrinted>
  <dcterms:created xsi:type="dcterms:W3CDTF">2026-08-18T08:46:00Z</dcterms:created>
  <dcterms:modified xsi:type="dcterms:W3CDTF">2026-08-18T09:05:00Z</dcterms:modified>
</cp:coreProperties>
</file>