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AC2D17" w14:textId="77777777" w:rsidR="00D84B55" w:rsidRPr="00D84B55" w:rsidRDefault="00D84B55" w:rsidP="00D84B55">
      <w:pPr>
        <w:ind w:left="5664" w:firstLine="708"/>
        <w:jc w:val="right"/>
        <w:rPr>
          <w:rFonts w:ascii="Arial" w:hAnsi="Arial" w:cs="Arial"/>
          <w:sz w:val="20"/>
          <w:szCs w:val="20"/>
        </w:rPr>
      </w:pPr>
      <w:r w:rsidRPr="00D84B55">
        <w:rPr>
          <w:rFonts w:ascii="Arial" w:hAnsi="Arial" w:cs="Arial"/>
          <w:sz w:val="20"/>
          <w:szCs w:val="20"/>
        </w:rPr>
        <w:t>Załącznik nr 4 do SWZ</w:t>
      </w:r>
    </w:p>
    <w:p w14:paraId="274AB41B" w14:textId="77777777" w:rsidR="00D84B55" w:rsidRPr="00D84B55" w:rsidRDefault="00D84B55" w:rsidP="00D84B55">
      <w:pPr>
        <w:rPr>
          <w:rFonts w:ascii="Arial" w:hAnsi="Arial" w:cs="Arial"/>
          <w:sz w:val="20"/>
          <w:szCs w:val="20"/>
        </w:rPr>
      </w:pPr>
    </w:p>
    <w:p w14:paraId="77EC4719" w14:textId="77777777" w:rsidR="00D84B55" w:rsidRPr="00D84B55" w:rsidRDefault="00D84B55" w:rsidP="00D84B55">
      <w:pPr>
        <w:rPr>
          <w:rFonts w:ascii="Arial" w:hAnsi="Arial" w:cs="Arial"/>
          <w:sz w:val="20"/>
          <w:szCs w:val="20"/>
        </w:rPr>
      </w:pPr>
    </w:p>
    <w:p w14:paraId="3E707B60" w14:textId="7BF27F4D" w:rsidR="00D84B55" w:rsidRPr="007112AB" w:rsidRDefault="00D84B55" w:rsidP="00D84B55">
      <w:pPr>
        <w:rPr>
          <w:rFonts w:ascii="Arial" w:hAnsi="Arial" w:cs="Arial"/>
          <w:strike/>
          <w:sz w:val="20"/>
          <w:szCs w:val="20"/>
        </w:rPr>
      </w:pPr>
      <w:r w:rsidRPr="00D84B55">
        <w:rPr>
          <w:rFonts w:ascii="Arial" w:hAnsi="Arial" w:cs="Arial"/>
          <w:b/>
          <w:sz w:val="20"/>
          <w:szCs w:val="20"/>
        </w:rPr>
        <w:t xml:space="preserve">Link do postępowania: </w:t>
      </w:r>
      <w:r w:rsidR="00484155" w:rsidRPr="00484155">
        <w:rPr>
          <w:rFonts w:ascii="Arial" w:hAnsi="Arial" w:cs="Arial"/>
          <w:sz w:val="20"/>
          <w:szCs w:val="20"/>
        </w:rPr>
        <w:t>https://ezamowienia.gov.pl/mp-client/tenders/ocds-148610-19ab0a8f-767b-4a7c-949e-a4b9b0003d30</w:t>
      </w:r>
    </w:p>
    <w:p w14:paraId="7C39DDED" w14:textId="77777777" w:rsidR="00D84B55" w:rsidRPr="00D84B55" w:rsidRDefault="00D84B55" w:rsidP="00D84B55">
      <w:pPr>
        <w:rPr>
          <w:rFonts w:ascii="Arial" w:hAnsi="Arial" w:cs="Arial"/>
          <w:b/>
          <w:sz w:val="20"/>
          <w:szCs w:val="20"/>
        </w:rPr>
      </w:pPr>
    </w:p>
    <w:p w14:paraId="5303B4F3" w14:textId="48B70DBF" w:rsidR="004F4938" w:rsidRPr="00081763" w:rsidRDefault="00D84B55" w:rsidP="00D84B55">
      <w:pPr>
        <w:rPr>
          <w:rFonts w:ascii="Arial" w:hAnsi="Arial" w:cs="Arial"/>
          <w:sz w:val="20"/>
          <w:szCs w:val="20"/>
        </w:rPr>
      </w:pPr>
      <w:r w:rsidRPr="00D84B55">
        <w:rPr>
          <w:rFonts w:ascii="Arial" w:hAnsi="Arial" w:cs="Arial"/>
          <w:b/>
          <w:sz w:val="20"/>
          <w:szCs w:val="20"/>
        </w:rPr>
        <w:t xml:space="preserve">ID postępowania: </w:t>
      </w:r>
      <w:r w:rsidR="00484155" w:rsidRPr="00484155">
        <w:rPr>
          <w:rFonts w:ascii="Arial" w:hAnsi="Arial" w:cs="Arial"/>
          <w:sz w:val="20"/>
          <w:szCs w:val="20"/>
        </w:rPr>
        <w:t>ocds-148610-19ab0a8f-767b-4a7c-949e-a4b9b0003d30</w:t>
      </w:r>
    </w:p>
    <w:p w14:paraId="50419ED3" w14:textId="77777777" w:rsidR="00D84B55" w:rsidRPr="00D84B55" w:rsidRDefault="00D84B55" w:rsidP="00D84B55">
      <w:pPr>
        <w:rPr>
          <w:rFonts w:ascii="Arial" w:hAnsi="Arial" w:cs="Arial"/>
          <w:b/>
          <w:sz w:val="20"/>
          <w:szCs w:val="20"/>
        </w:rPr>
      </w:pPr>
    </w:p>
    <w:p w14:paraId="6CC667FC" w14:textId="77777777" w:rsidR="00D84B55" w:rsidRPr="00D84B55" w:rsidRDefault="00D84B55" w:rsidP="00D84B55">
      <w:pPr>
        <w:rPr>
          <w:rFonts w:ascii="Arial" w:hAnsi="Arial" w:cs="Arial"/>
          <w:b/>
          <w:sz w:val="20"/>
          <w:szCs w:val="20"/>
        </w:rPr>
      </w:pPr>
    </w:p>
    <w:p w14:paraId="12901B0C" w14:textId="77777777" w:rsidR="006C765F" w:rsidRDefault="00D84B55" w:rsidP="00D84B55">
      <w:r>
        <w:tab/>
      </w:r>
    </w:p>
    <w:sectPr w:rsidR="006C76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D66FF8" w14:textId="77777777" w:rsidR="00D84B55" w:rsidRDefault="00D84B55" w:rsidP="00D84B55">
      <w:pPr>
        <w:spacing w:after="0" w:line="240" w:lineRule="auto"/>
      </w:pPr>
      <w:r>
        <w:separator/>
      </w:r>
    </w:p>
  </w:endnote>
  <w:endnote w:type="continuationSeparator" w:id="0">
    <w:p w14:paraId="62E81C80" w14:textId="77777777" w:rsidR="00D84B55" w:rsidRDefault="00D84B55" w:rsidP="00D84B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B497DA" w14:textId="77777777" w:rsidR="00B34430" w:rsidRDefault="00B3443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1D95B3" w14:textId="77777777" w:rsidR="00B34430" w:rsidRDefault="00B3443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DB69B3" w14:textId="77777777" w:rsidR="00B34430" w:rsidRDefault="00B3443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30E477" w14:textId="77777777" w:rsidR="00D84B55" w:rsidRDefault="00D84B55" w:rsidP="00D84B55">
      <w:pPr>
        <w:spacing w:after="0" w:line="240" w:lineRule="auto"/>
      </w:pPr>
      <w:r>
        <w:separator/>
      </w:r>
    </w:p>
  </w:footnote>
  <w:footnote w:type="continuationSeparator" w:id="0">
    <w:p w14:paraId="2F84B6A1" w14:textId="77777777" w:rsidR="00D84B55" w:rsidRDefault="00D84B55" w:rsidP="00D84B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855C55" w14:textId="77777777" w:rsidR="00B34430" w:rsidRDefault="00B3443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507EE" w14:textId="03B3EFCC" w:rsidR="00D84B55" w:rsidRPr="00B34430" w:rsidRDefault="00D84B55" w:rsidP="00B3443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C02AE3" w14:textId="77777777" w:rsidR="00B34430" w:rsidRDefault="00B3443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5072"/>
    <w:rsid w:val="00081763"/>
    <w:rsid w:val="001D6777"/>
    <w:rsid w:val="002918F2"/>
    <w:rsid w:val="00484155"/>
    <w:rsid w:val="004F4938"/>
    <w:rsid w:val="005D2F9B"/>
    <w:rsid w:val="006C765F"/>
    <w:rsid w:val="007112AB"/>
    <w:rsid w:val="00A25072"/>
    <w:rsid w:val="00B34430"/>
    <w:rsid w:val="00BD2DEE"/>
    <w:rsid w:val="00D84B55"/>
    <w:rsid w:val="00E97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0C9FD"/>
  <w15:chartTrackingRefBased/>
  <w15:docId w15:val="{702F9782-4D99-4651-801E-EF22115BA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F493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84B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84B55"/>
  </w:style>
  <w:style w:type="paragraph" w:styleId="Stopka">
    <w:name w:val="footer"/>
    <w:basedOn w:val="Normalny"/>
    <w:link w:val="StopkaZnak"/>
    <w:uiPriority w:val="99"/>
    <w:unhideWhenUsed/>
    <w:rsid w:val="00D84B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84B55"/>
  </w:style>
  <w:style w:type="character" w:customStyle="1" w:styleId="Nagwek3Znak">
    <w:name w:val="Nagłówek 3 Znak"/>
    <w:basedOn w:val="Domylnaczcionkaakapitu"/>
    <w:link w:val="Nagwek3"/>
    <w:uiPriority w:val="9"/>
    <w:semiHidden/>
    <w:rsid w:val="004F493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9681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30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Miejskie Centrum Oświaty w Tychach</Company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Biolik Ewa</dc:creator>
  <cp:keywords/>
  <dc:description/>
  <cp:lastModifiedBy>Agnieszka Młocek</cp:lastModifiedBy>
  <cp:revision>7</cp:revision>
  <dcterms:created xsi:type="dcterms:W3CDTF">2023-07-18T12:53:00Z</dcterms:created>
  <dcterms:modified xsi:type="dcterms:W3CDTF">2024-12-05T10:10:00Z</dcterms:modified>
</cp:coreProperties>
</file>