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61" w:rsidRDefault="00805861" w:rsidP="00805861">
      <w:pPr>
        <w:pStyle w:val="Nagwek10"/>
        <w:framePr w:wrap="none" w:vAnchor="page" w:hAnchor="page" w:x="1671" w:y="5164"/>
        <w:shd w:val="clear" w:color="auto" w:fill="auto"/>
        <w:spacing w:before="0" w:after="0" w:line="1420" w:lineRule="exact"/>
        <w:ind w:left="920"/>
      </w:pPr>
      <w:bookmarkStart w:id="0" w:name="bookmark0"/>
      <w:r>
        <w:t>NIEODPŁATNA POMOC PRAWNA</w:t>
      </w:r>
      <w:bookmarkEnd w:id="0"/>
    </w:p>
    <w:tbl>
      <w:tblPr>
        <w:tblOverlap w:val="never"/>
        <w:tblW w:w="19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8"/>
        <w:gridCol w:w="5945"/>
      </w:tblGrid>
      <w:tr w:rsidR="007A3081" w:rsidTr="008542E4">
        <w:trPr>
          <w:trHeight w:hRule="exact" w:val="1483"/>
        </w:trPr>
        <w:tc>
          <w:tcPr>
            <w:tcW w:w="13618" w:type="dxa"/>
            <w:shd w:val="clear" w:color="auto" w:fill="FFFFFF"/>
            <w:vAlign w:val="bottom"/>
          </w:tcPr>
          <w:p w:rsidR="008542E4" w:rsidRPr="0050472B" w:rsidRDefault="008542E4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40" w:lineRule="exact"/>
              <w:ind w:right="1265"/>
              <w:rPr>
                <w:rStyle w:val="Teksttreci2ArialNarrow37pt"/>
                <w:b/>
              </w:rPr>
            </w:pPr>
            <w:r w:rsidRPr="0050472B">
              <w:rPr>
                <w:rStyle w:val="Teksttreci2ArialNarrow37pt"/>
                <w:b/>
              </w:rPr>
              <w:t xml:space="preserve">Dyżury </w:t>
            </w:r>
            <w:r w:rsidR="00C4012A">
              <w:rPr>
                <w:rStyle w:val="Teksttreci2ArialNarrow37pt"/>
                <w:b/>
              </w:rPr>
              <w:t>Radców Prawnych</w:t>
            </w:r>
          </w:p>
          <w:p w:rsidR="007A3081" w:rsidRDefault="008542E4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40" w:lineRule="exact"/>
              <w:ind w:right="1265"/>
            </w:pPr>
            <w:r w:rsidRPr="008542E4">
              <w:rPr>
                <w:rStyle w:val="Teksttreci2ArialNarrow37pt"/>
                <w:sz w:val="48"/>
              </w:rPr>
              <w:t xml:space="preserve">wyznaczonych przez </w:t>
            </w:r>
            <w:r>
              <w:rPr>
                <w:rStyle w:val="Teksttreci2ArialNarrow37pt"/>
                <w:sz w:val="48"/>
              </w:rPr>
              <w:t xml:space="preserve">Okręgową </w:t>
            </w:r>
            <w:r w:rsidR="00C4012A">
              <w:rPr>
                <w:rStyle w:val="Teksttreci2ArialNarrow37pt"/>
                <w:sz w:val="48"/>
              </w:rPr>
              <w:t>Izbę Radców Prawnych</w:t>
            </w:r>
            <w:r>
              <w:rPr>
                <w:rStyle w:val="Teksttreci2ArialNarrow37pt"/>
                <w:sz w:val="48"/>
              </w:rPr>
              <w:t xml:space="preserve"> w Białymstoku</w:t>
            </w:r>
          </w:p>
        </w:tc>
        <w:tc>
          <w:tcPr>
            <w:tcW w:w="5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081" w:rsidRDefault="0082173E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40" w:lineRule="exact"/>
            </w:pPr>
            <w:r>
              <w:rPr>
                <w:rStyle w:val="Teksttreci2ArialNarrow37pt"/>
              </w:rPr>
              <w:t>ZAPISY</w:t>
            </w:r>
          </w:p>
        </w:tc>
      </w:tr>
      <w:tr w:rsidR="007A3081" w:rsidTr="001E3105">
        <w:trPr>
          <w:trHeight w:hRule="exact" w:val="1248"/>
        </w:trPr>
        <w:tc>
          <w:tcPr>
            <w:tcW w:w="13618" w:type="dxa"/>
            <w:shd w:val="clear" w:color="auto" w:fill="FFFFFF"/>
            <w:vAlign w:val="center"/>
          </w:tcPr>
          <w:p w:rsidR="007A3081" w:rsidRPr="0050472B" w:rsidRDefault="00C4012A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6pt"/>
                <w:b/>
              </w:rPr>
            </w:pPr>
            <w:r>
              <w:rPr>
                <w:rStyle w:val="Teksttreci2ArialNarrow36pt"/>
                <w:b/>
              </w:rPr>
              <w:t>poniedziałek</w:t>
            </w:r>
            <w:r w:rsidR="0082173E" w:rsidRPr="0050472B">
              <w:rPr>
                <w:rStyle w:val="Teksttreci2ArialNarrow36pt"/>
                <w:b/>
              </w:rPr>
              <w:t>:</w:t>
            </w:r>
            <w:r w:rsidR="00805861" w:rsidRPr="0050472B">
              <w:rPr>
                <w:rStyle w:val="Teksttreci2ArialNarrow36pt"/>
                <w:b/>
              </w:rPr>
              <w:t xml:space="preserve"> 8.00 – 12.00</w:t>
            </w:r>
            <w:r w:rsidR="008542E4" w:rsidRPr="0050472B">
              <w:rPr>
                <w:rStyle w:val="Teksttreci2ArialNarrow36pt"/>
                <w:b/>
              </w:rPr>
              <w:t xml:space="preserve"> </w:t>
            </w:r>
          </w:p>
        </w:tc>
        <w:tc>
          <w:tcPr>
            <w:tcW w:w="59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081" w:rsidRDefault="0082173E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</w:pPr>
            <w:r>
              <w:rPr>
                <w:rStyle w:val="Teksttreci2ArialNarrow36pt"/>
              </w:rPr>
              <w:t>telefon:</w:t>
            </w:r>
            <w:r w:rsidR="00805861">
              <w:rPr>
                <w:rStyle w:val="Teksttreci2ArialNarrow36pt"/>
              </w:rPr>
              <w:t xml:space="preserve"> </w:t>
            </w:r>
            <w:r w:rsidR="00805861" w:rsidRPr="00805861">
              <w:rPr>
                <w:rStyle w:val="Teksttreci2ArialNarrow36pt"/>
              </w:rPr>
              <w:t>86</w:t>
            </w:r>
            <w:r w:rsidR="00805861">
              <w:rPr>
                <w:rStyle w:val="Teksttreci2ArialNarrow36pt"/>
              </w:rPr>
              <w:t> </w:t>
            </w:r>
            <w:r w:rsidR="00805861" w:rsidRPr="00805861">
              <w:rPr>
                <w:rStyle w:val="Teksttreci2ArialNarrow36pt"/>
              </w:rPr>
              <w:t>271</w:t>
            </w:r>
            <w:r w:rsidR="00805861">
              <w:rPr>
                <w:rStyle w:val="Teksttreci2ArialNarrow36pt"/>
              </w:rPr>
              <w:t xml:space="preserve"> </w:t>
            </w:r>
            <w:r w:rsidR="00805861" w:rsidRPr="00805861">
              <w:rPr>
                <w:rStyle w:val="Teksttreci2ArialNarrow36pt"/>
              </w:rPr>
              <w:t>24 18</w:t>
            </w:r>
          </w:p>
        </w:tc>
      </w:tr>
      <w:tr w:rsidR="007A3081" w:rsidTr="00BE11FC">
        <w:trPr>
          <w:trHeight w:hRule="exact" w:val="809"/>
        </w:trPr>
        <w:tc>
          <w:tcPr>
            <w:tcW w:w="13618" w:type="dxa"/>
            <w:shd w:val="clear" w:color="auto" w:fill="FFFFFF"/>
            <w:vAlign w:val="center"/>
          </w:tcPr>
          <w:p w:rsidR="007A3081" w:rsidRDefault="00C4012A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6pt"/>
                <w:b/>
              </w:rPr>
            </w:pPr>
            <w:r>
              <w:rPr>
                <w:rStyle w:val="Teksttreci2ArialNarrow36pt"/>
                <w:b/>
              </w:rPr>
              <w:t>czwartek</w:t>
            </w:r>
            <w:r w:rsidR="0082173E" w:rsidRPr="0050472B">
              <w:rPr>
                <w:rStyle w:val="Teksttreci2ArialNarrow36pt"/>
                <w:b/>
              </w:rPr>
              <w:t>:</w:t>
            </w:r>
            <w:r w:rsidR="00805861" w:rsidRPr="0050472B">
              <w:rPr>
                <w:rStyle w:val="Teksttreci2ArialNarrow36pt"/>
                <w:b/>
              </w:rPr>
              <w:t xml:space="preserve"> 8.00 – 12.00</w:t>
            </w:r>
            <w:r w:rsidR="008542E4" w:rsidRPr="0050472B">
              <w:rPr>
                <w:rStyle w:val="Teksttreci2ArialNarrow36pt"/>
                <w:b/>
              </w:rPr>
              <w:t xml:space="preserve"> </w:t>
            </w:r>
          </w:p>
          <w:p w:rsidR="00C4012A" w:rsidRPr="0050472B" w:rsidRDefault="00C4012A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6pt"/>
                <w:b/>
              </w:rPr>
            </w:pPr>
          </w:p>
        </w:tc>
        <w:tc>
          <w:tcPr>
            <w:tcW w:w="5945" w:type="dxa"/>
            <w:tcBorders>
              <w:left w:val="single" w:sz="4" w:space="0" w:color="auto"/>
            </w:tcBorders>
            <w:shd w:val="clear" w:color="auto" w:fill="FFFFFF"/>
          </w:tcPr>
          <w:p w:rsidR="007A3081" w:rsidRDefault="007A3081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</w:pPr>
          </w:p>
        </w:tc>
      </w:tr>
      <w:tr w:rsidR="007A3081" w:rsidTr="001E3105">
        <w:trPr>
          <w:trHeight w:hRule="exact" w:val="5497"/>
        </w:trPr>
        <w:tc>
          <w:tcPr>
            <w:tcW w:w="13618" w:type="dxa"/>
            <w:shd w:val="clear" w:color="auto" w:fill="FFFFFF"/>
            <w:vAlign w:val="center"/>
          </w:tcPr>
          <w:p w:rsidR="001E3105" w:rsidRDefault="00C4012A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6pt"/>
                <w:b/>
              </w:rPr>
            </w:pPr>
            <w:r>
              <w:rPr>
                <w:rStyle w:val="Teksttreci2ArialNarrow36pt"/>
                <w:b/>
              </w:rPr>
              <w:t>piątek</w:t>
            </w:r>
            <w:r w:rsidRPr="0050472B">
              <w:rPr>
                <w:rStyle w:val="Teksttreci2ArialNarrow36pt"/>
                <w:b/>
              </w:rPr>
              <w:t xml:space="preserve">: 8.00 – 12.00 </w:t>
            </w:r>
            <w:bookmarkStart w:id="1" w:name="_GoBack"/>
            <w:bookmarkEnd w:id="1"/>
          </w:p>
          <w:p w:rsidR="001E3105" w:rsidRPr="001E3105" w:rsidRDefault="001E3105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7pt"/>
                <w:b/>
                <w:sz w:val="36"/>
                <w:szCs w:val="72"/>
              </w:rPr>
            </w:pPr>
          </w:p>
          <w:p w:rsidR="008542E4" w:rsidRDefault="008542E4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40" w:lineRule="exact"/>
              <w:ind w:right="1265"/>
              <w:rPr>
                <w:rStyle w:val="Teksttreci2ArialNarrow37pt"/>
                <w:sz w:val="52"/>
              </w:rPr>
            </w:pPr>
            <w:r w:rsidRPr="008542E4">
              <w:rPr>
                <w:rStyle w:val="Teksttreci2ArialNarrow37pt"/>
              </w:rPr>
              <w:t xml:space="preserve">Dyżury </w:t>
            </w:r>
            <w:r w:rsidR="00C4012A">
              <w:rPr>
                <w:rStyle w:val="Teksttreci2ArialNarrow37pt"/>
              </w:rPr>
              <w:t>Adwokatów</w:t>
            </w:r>
          </w:p>
          <w:p w:rsidR="001E3105" w:rsidRDefault="008542E4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7pt"/>
                <w:sz w:val="48"/>
              </w:rPr>
            </w:pPr>
            <w:r w:rsidRPr="008542E4">
              <w:rPr>
                <w:rStyle w:val="Teksttreci2ArialNarrow37pt"/>
                <w:sz w:val="48"/>
              </w:rPr>
              <w:t xml:space="preserve">wyznaczonych przez Okręgową </w:t>
            </w:r>
            <w:r w:rsidR="00C4012A">
              <w:rPr>
                <w:rStyle w:val="Teksttreci2ArialNarrow37pt"/>
                <w:sz w:val="48"/>
              </w:rPr>
              <w:t xml:space="preserve">Radę Adwokacką </w:t>
            </w:r>
            <w:r w:rsidRPr="008542E4">
              <w:rPr>
                <w:rStyle w:val="Teksttreci2ArialNarrow37pt"/>
                <w:sz w:val="48"/>
              </w:rPr>
              <w:t xml:space="preserve">w </w:t>
            </w:r>
            <w:r>
              <w:rPr>
                <w:rStyle w:val="Teksttreci2ArialNarrow37pt"/>
                <w:sz w:val="48"/>
              </w:rPr>
              <w:t>B</w:t>
            </w:r>
            <w:r w:rsidRPr="008542E4">
              <w:rPr>
                <w:rStyle w:val="Teksttreci2ArialNarrow37pt"/>
                <w:sz w:val="48"/>
              </w:rPr>
              <w:t>iałymstoku</w:t>
            </w:r>
          </w:p>
          <w:p w:rsidR="001E3105" w:rsidRDefault="001E3105" w:rsidP="001E3105">
            <w:pPr>
              <w:pStyle w:val="Teksttreci20"/>
              <w:framePr w:h="6776" w:wrap="none" w:vAnchor="page" w:hAnchor="page" w:x="2328" w:y="7016"/>
              <w:shd w:val="clear" w:color="auto" w:fill="auto"/>
              <w:spacing w:after="0" w:line="720" w:lineRule="exact"/>
              <w:ind w:right="1265"/>
              <w:rPr>
                <w:rStyle w:val="Teksttreci2ArialNarrow37pt"/>
                <w:sz w:val="48"/>
              </w:rPr>
            </w:pPr>
          </w:p>
          <w:p w:rsidR="001E3105" w:rsidRDefault="00C4012A" w:rsidP="001E3105">
            <w:pPr>
              <w:pStyle w:val="Teksttreci20"/>
              <w:framePr w:h="6776" w:wrap="none" w:vAnchor="page" w:hAnchor="page" w:x="2328" w:y="7016"/>
              <w:spacing w:line="720" w:lineRule="exact"/>
              <w:ind w:right="1265"/>
            </w:pPr>
            <w:r>
              <w:rPr>
                <w:rStyle w:val="Teksttreci2ArialNarrow36pt"/>
              </w:rPr>
              <w:t>wtorek, środa</w:t>
            </w:r>
            <w:r w:rsidR="008542E4">
              <w:rPr>
                <w:rStyle w:val="Teksttreci2ArialNarrow36pt"/>
              </w:rPr>
              <w:t>: 8.00 – 12.00</w:t>
            </w:r>
            <w:r w:rsidR="0050472B">
              <w:rPr>
                <w:rStyle w:val="Teksttreci2ArialNarrow36pt"/>
              </w:rPr>
              <w:t xml:space="preserve"> </w:t>
            </w:r>
            <w:r w:rsidR="0050472B" w:rsidRPr="008542E4">
              <w:rPr>
                <w:rStyle w:val="Teksttreci2ArialNarrow37pt"/>
                <w:sz w:val="48"/>
              </w:rPr>
              <w:t xml:space="preserve"> </w:t>
            </w:r>
            <w:r w:rsidR="0050472B">
              <w:t xml:space="preserve"> </w:t>
            </w:r>
          </w:p>
          <w:p w:rsidR="0050472B" w:rsidRPr="00805861" w:rsidRDefault="001E3105" w:rsidP="001E3105">
            <w:pPr>
              <w:pStyle w:val="Teksttreci20"/>
              <w:framePr w:h="6776" w:wrap="none" w:vAnchor="page" w:hAnchor="page" w:x="2328" w:y="7016"/>
              <w:spacing w:line="720" w:lineRule="exact"/>
              <w:ind w:right="1265"/>
              <w:rPr>
                <w:rStyle w:val="Teksttreci2ArialNarrow36pt"/>
              </w:rPr>
            </w:pPr>
            <w:r w:rsidRPr="001E3105">
              <w:rPr>
                <w:rStyle w:val="Teksttreci2ArialNarrow37pt"/>
                <w:sz w:val="48"/>
              </w:rPr>
              <w:t>Urząd Gminy Zambrów, pokój nr 1, 18-300 Zambrów, ul. Fabryczna</w:t>
            </w:r>
            <w:r>
              <w:rPr>
                <w:rStyle w:val="Teksttreci2ArialNarrow37pt"/>
                <w:sz w:val="48"/>
              </w:rPr>
              <w:t xml:space="preserve"> 3</w:t>
            </w:r>
          </w:p>
        </w:tc>
        <w:tc>
          <w:tcPr>
            <w:tcW w:w="5945" w:type="dxa"/>
            <w:tcBorders>
              <w:left w:val="single" w:sz="4" w:space="0" w:color="auto"/>
            </w:tcBorders>
            <w:shd w:val="clear" w:color="auto" w:fill="FFFFFF"/>
          </w:tcPr>
          <w:p w:rsidR="007A3081" w:rsidRDefault="007A3081" w:rsidP="001E3105">
            <w:pPr>
              <w:framePr w:h="6776" w:wrap="none" w:vAnchor="page" w:hAnchor="page" w:x="2328" w:y="7016"/>
              <w:rPr>
                <w:sz w:val="10"/>
                <w:szCs w:val="10"/>
              </w:rPr>
            </w:pPr>
          </w:p>
        </w:tc>
      </w:tr>
    </w:tbl>
    <w:p w:rsidR="007A3081" w:rsidRDefault="0050472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10990580</wp:posOffset>
                </wp:positionH>
                <wp:positionV relativeFrom="paragraph">
                  <wp:posOffset>2142490</wp:posOffset>
                </wp:positionV>
                <wp:extent cx="2280285" cy="410845"/>
                <wp:effectExtent l="10160" t="5080" r="5080" b="1270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61" w:rsidRPr="00805861" w:rsidRDefault="0080586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05861">
                              <w:rPr>
                                <w:b/>
                                <w:sz w:val="28"/>
                              </w:rPr>
                              <w:t>POWIAT ZAMBROWSKI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65.4pt;margin-top:168.7pt;width:179.55pt;height:3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" strokecolor="white [3212]">
                <v:textbox style="mso-fit-shape-to-text:t">
                  <w:txbxContent>
                    <w:p w:rsidR="00805861" w:rsidRPr="00805861" w:rsidRDefault="00805861">
                      <w:pPr>
                        <w:rPr>
                          <w:b/>
                          <w:sz w:val="28"/>
                        </w:rPr>
                      </w:pPr>
                      <w:r w:rsidRPr="00805861">
                        <w:rPr>
                          <w:b/>
                          <w:sz w:val="28"/>
                        </w:rPr>
                        <w:t>POWIAT ZAMBROWSKI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184150</wp:posOffset>
            </wp:positionV>
            <wp:extent cx="4561840" cy="1142365"/>
            <wp:effectExtent l="0" t="0" r="0" b="635"/>
            <wp:wrapNone/>
            <wp:docPr id="4" name="Obraz 3" descr="C:\Users\pbogdan\AppData\Local\Microsoft\Windows\INetCache\Content.Word\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ogdan\AppData\Local\Microsoft\Windows\INetCache\Content.Word\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4" descr="Znalezione obrazy dla zapytania logo ministerstwo sprawiedliwoÅ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3470" id="AutoShape 4" o:spid="_x0000_s1026" alt="Znalezione obrazy dla zapytania logo ministerstwo sprawiedliwoÅci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D4HA20jAgAAEQQAAA4AAAAAAAAAAAAAAAAALgIAAGRycy9lMm9Eb2MueG1sUEsB&#10;Ai0AFAAGAAgAAAAhAJj2bA3ZAAAAAwEAAA8AAAAAAAAAAAAAAAAAfQ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="00805861"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1D7EE3F7" wp14:editId="27FC3A1F">
            <wp:simplePos x="0" y="0"/>
            <wp:positionH relativeFrom="column">
              <wp:posOffset>11243930</wp:posOffset>
            </wp:positionH>
            <wp:positionV relativeFrom="paragraph">
              <wp:posOffset>69112</wp:posOffset>
            </wp:positionV>
            <wp:extent cx="1796903" cy="19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POL_powiat_zambrowski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21" cy="196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081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C7" w:rsidRDefault="004106C7">
      <w:r>
        <w:separator/>
      </w:r>
    </w:p>
  </w:endnote>
  <w:endnote w:type="continuationSeparator" w:id="0">
    <w:p w:rsidR="004106C7" w:rsidRDefault="004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C7" w:rsidRDefault="004106C7"/>
  </w:footnote>
  <w:footnote w:type="continuationSeparator" w:id="0">
    <w:p w:rsidR="004106C7" w:rsidRDefault="004106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81"/>
    <w:rsid w:val="001E3105"/>
    <w:rsid w:val="004106C7"/>
    <w:rsid w:val="0050472B"/>
    <w:rsid w:val="007668EE"/>
    <w:rsid w:val="007A3081"/>
    <w:rsid w:val="00805861"/>
    <w:rsid w:val="0082173E"/>
    <w:rsid w:val="008542E4"/>
    <w:rsid w:val="00BE11FC"/>
    <w:rsid w:val="00C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F9AC-83DC-495B-8860-382173AB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42"/>
      <w:szCs w:val="142"/>
      <w:u w:val="none"/>
    </w:rPr>
  </w:style>
  <w:style w:type="character" w:customStyle="1" w:styleId="Teksttreci2ArialNarrow37pt">
    <w:name w:val="Tekst treści (2) + Arial Narrow;37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pl-PL" w:eastAsia="pl-PL" w:bidi="pl-PL"/>
    </w:rPr>
  </w:style>
  <w:style w:type="character" w:customStyle="1" w:styleId="Teksttreci2ArialNarrow36pt">
    <w:name w:val="Tekst treści (2) + Arial Narrow;36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52"/>
      <w:szCs w:val="5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40" w:after="2040" w:line="0" w:lineRule="atLeast"/>
      <w:outlineLvl w:val="0"/>
    </w:pPr>
    <w:rPr>
      <w:rFonts w:ascii="Arial Narrow" w:eastAsia="Arial Narrow" w:hAnsi="Arial Narrow" w:cs="Arial Narrow"/>
      <w:b/>
      <w:bCs/>
      <w:sz w:val="142"/>
      <w:szCs w:val="1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7AFB-F884-480B-957A-311EEBA1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BP. Pieńczykowski</dc:creator>
  <cp:lastModifiedBy>Starostwo Powiatowe w Zambrowie</cp:lastModifiedBy>
  <cp:revision>4</cp:revision>
  <cp:lastPrinted>2019-01-14T07:56:00Z</cp:lastPrinted>
  <dcterms:created xsi:type="dcterms:W3CDTF">2019-01-14T07:58:00Z</dcterms:created>
  <dcterms:modified xsi:type="dcterms:W3CDTF">2021-01-12T09:19:00Z</dcterms:modified>
</cp:coreProperties>
</file>