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AB0E" w14:textId="208FB873" w:rsidR="00B61D7E" w:rsidRPr="00362EF9" w:rsidRDefault="000E71D3" w:rsidP="008B29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EF9">
        <w:rPr>
          <w:rFonts w:ascii="Times New Roman" w:hAnsi="Times New Roman" w:cs="Times New Roman"/>
          <w:b/>
          <w:bCs/>
          <w:sz w:val="24"/>
          <w:szCs w:val="24"/>
        </w:rPr>
        <w:t>POMOC MATERIALN</w:t>
      </w:r>
      <w:r w:rsidR="00C63F0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62EF9">
        <w:rPr>
          <w:rFonts w:ascii="Times New Roman" w:hAnsi="Times New Roman" w:cs="Times New Roman"/>
          <w:b/>
          <w:bCs/>
          <w:sz w:val="24"/>
          <w:szCs w:val="24"/>
        </w:rPr>
        <w:t xml:space="preserve"> O CHARAKTERZE SOCJALNYM </w:t>
      </w:r>
      <w:r w:rsidR="00362EF9" w:rsidRPr="00362EF9">
        <w:rPr>
          <w:rFonts w:ascii="Times New Roman" w:hAnsi="Times New Roman" w:cs="Times New Roman"/>
          <w:b/>
          <w:bCs/>
          <w:sz w:val="24"/>
          <w:szCs w:val="24"/>
        </w:rPr>
        <w:t>– STYPENDI</w:t>
      </w:r>
      <w:r w:rsidR="00CE2E8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362EF9" w:rsidRPr="00362EF9">
        <w:rPr>
          <w:rFonts w:ascii="Times New Roman" w:hAnsi="Times New Roman" w:cs="Times New Roman"/>
          <w:b/>
          <w:bCs/>
          <w:sz w:val="24"/>
          <w:szCs w:val="24"/>
        </w:rPr>
        <w:t xml:space="preserve"> SZKOLNE</w:t>
      </w:r>
      <w:r w:rsidR="008B29A2" w:rsidRPr="00362EF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61D7E" w:rsidRPr="00362EF9">
        <w:rPr>
          <w:rFonts w:ascii="Times New Roman" w:hAnsi="Times New Roman" w:cs="Times New Roman"/>
          <w:b/>
          <w:bCs/>
          <w:sz w:val="24"/>
          <w:szCs w:val="24"/>
        </w:rPr>
        <w:t>W ROKU SZKOLNYM 202</w:t>
      </w:r>
      <w:r w:rsidR="00EE2F4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61D7E" w:rsidRPr="00362EF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E2F41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1E37485" w14:textId="77777777" w:rsidR="008B29A2" w:rsidRPr="00362EF9" w:rsidRDefault="008B29A2" w:rsidP="008B29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8C6CE" w14:textId="4CE4F4EC" w:rsidR="00362EF9" w:rsidRDefault="008B29A2" w:rsidP="000E71D3">
      <w:pPr>
        <w:suppressAutoHyphens/>
        <w:spacing w:after="0" w:line="240" w:lineRule="auto"/>
        <w:jc w:val="center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  <w:r w:rsidRPr="00362EF9">
        <w:rPr>
          <w:rStyle w:val="Pogrubienie"/>
          <w:rFonts w:ascii="Times New Roman" w:hAnsi="Times New Roman" w:cs="Times New Roman"/>
          <w:color w:val="333333"/>
        </w:rPr>
        <w:t>WNIOSKI</w:t>
      </w: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 O</w:t>
      </w:r>
      <w:r w:rsidR="00362EF9"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 PRZYZNANIE</w:t>
      </w: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 STYPENDI</w:t>
      </w:r>
      <w:r w:rsidR="000E71D3"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UM</w:t>
      </w: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 SZKOLNE</w:t>
      </w:r>
      <w:r w:rsidR="00362EF9"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GO</w:t>
      </w:r>
      <w:r w:rsid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br/>
      </w: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 NA ROK SZKOLNY 202</w:t>
      </w:r>
      <w:r w:rsidR="00EE2F41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3</w:t>
      </w: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/202</w:t>
      </w:r>
      <w:r w:rsidR="00EE2F41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4</w:t>
      </w:r>
    </w:p>
    <w:p w14:paraId="1DF6ACF0" w14:textId="2DE61BA4" w:rsidR="000E71D3" w:rsidRDefault="00362EF9" w:rsidP="000E71D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br/>
      </w:r>
      <w:r w:rsidRPr="00362EF9">
        <w:rPr>
          <w:rStyle w:val="Pogrubieni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przyjmowane będą od 01.09.202</w:t>
      </w:r>
      <w:r w:rsidR="00D049D5">
        <w:rPr>
          <w:rStyle w:val="Pogrubieni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</w:t>
      </w:r>
      <w:r w:rsidRPr="00362EF9">
        <w:rPr>
          <w:rStyle w:val="Pogrubieni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r. do 15.09.202</w:t>
      </w:r>
      <w:r w:rsidR="00D049D5">
        <w:rPr>
          <w:rStyle w:val="Pogrubieni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</w:t>
      </w:r>
      <w:r w:rsidRPr="00362EF9">
        <w:rPr>
          <w:rStyle w:val="Pogrubieni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r.</w:t>
      </w:r>
      <w:r w:rsidRPr="00362E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 w:rsidRPr="00362E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362E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(nieprzekraczalny ustawow</w:t>
      </w:r>
      <w:r w:rsidR="00EF335D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o</w:t>
      </w:r>
      <w:r w:rsidRPr="00362E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termin)</w:t>
      </w:r>
    </w:p>
    <w:p w14:paraId="552EE7FC" w14:textId="77777777" w:rsidR="00362EF9" w:rsidRPr="00362EF9" w:rsidRDefault="00362EF9" w:rsidP="000E71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D777CF9" w14:textId="4AB0FC93" w:rsidR="000E71D3" w:rsidRPr="00362EF9" w:rsidRDefault="008B29A2" w:rsidP="005063E0">
      <w:pPr>
        <w:suppressAutoHyphens/>
        <w:spacing w:after="0" w:line="240" w:lineRule="auto"/>
        <w:jc w:val="center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w </w:t>
      </w:r>
      <w:r w:rsidR="00362EF9"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siedzibie</w:t>
      </w:r>
      <w:r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 Gminnego Centrum Oświaty w Bodzechowie</w:t>
      </w:r>
    </w:p>
    <w:p w14:paraId="5F3E80B1" w14:textId="77777777" w:rsidR="00362EF9" w:rsidRDefault="00362EF9" w:rsidP="005063E0">
      <w:pPr>
        <w:suppressAutoHyphens/>
        <w:spacing w:after="0" w:line="240" w:lineRule="auto"/>
        <w:jc w:val="center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ul</w:t>
      </w:r>
      <w:r w:rsidR="000E71D3" w:rsidRPr="00362EF9"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 xml:space="preserve">. Szkolna 7, 27-420 Bodzechów </w:t>
      </w:r>
    </w:p>
    <w:p w14:paraId="6AAF9F73" w14:textId="77777777" w:rsidR="00362EF9" w:rsidRDefault="00362EF9" w:rsidP="005063E0">
      <w:pPr>
        <w:suppressAutoHyphens/>
        <w:spacing w:after="0" w:line="240" w:lineRule="auto"/>
        <w:jc w:val="center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tel. 41 265-37-65</w:t>
      </w:r>
    </w:p>
    <w:p w14:paraId="103C0B6D" w14:textId="77777777" w:rsidR="00362EF9" w:rsidRDefault="00362EF9" w:rsidP="005063E0">
      <w:pPr>
        <w:suppressAutoHyphens/>
        <w:spacing w:after="0" w:line="240" w:lineRule="auto"/>
        <w:jc w:val="center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w godzinach pracy urzędu tj. 7.00 -15.00</w:t>
      </w:r>
    </w:p>
    <w:p w14:paraId="0C359294" w14:textId="77777777" w:rsidR="00362EF9" w:rsidRDefault="00362EF9" w:rsidP="005063E0">
      <w:pPr>
        <w:suppressAutoHyphens/>
        <w:spacing w:after="0" w:line="240" w:lineRule="auto"/>
        <w:jc w:val="center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</w:p>
    <w:p w14:paraId="2D904FD7" w14:textId="77777777" w:rsidR="00362EF9" w:rsidRDefault="00362EF9" w:rsidP="00362EF9">
      <w:pPr>
        <w:suppressAutoHyphens/>
        <w:spacing w:after="0" w:line="240" w:lineRule="auto"/>
        <w:jc w:val="both"/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Pogrubienie"/>
          <w:rFonts w:ascii="Times New Roman" w:hAnsi="Times New Roman" w:cs="Times New Roman"/>
          <w:color w:val="333333"/>
          <w:shd w:val="clear" w:color="auto" w:fill="FFFFFF"/>
        </w:rPr>
        <w:t>Do wniosku należy dołączyć:</w:t>
      </w:r>
    </w:p>
    <w:p w14:paraId="2D59FA50" w14:textId="164878A1" w:rsidR="00362EF9" w:rsidRPr="00CE2E83" w:rsidRDefault="00362EF9" w:rsidP="00CE2E83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Zaświadczenia</w:t>
      </w:r>
      <w:r w:rsidR="006837EF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(oświadczenia/decyzje/odcinki wypłat itp. ) </w:t>
      </w:r>
      <w:r w:rsidR="00CE2E83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potwierdzające uzyskany przez wszystkich członków rodziny zamieszkujących we wspólnym gospodarstwie domowym dochód netto w miesiącu poprzedzającym złożenie wniosku tj. w sierpniu 202</w:t>
      </w:r>
      <w:r w:rsidR="00EE2F41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3</w:t>
      </w:r>
      <w:r w:rsidR="00CE2E83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roku.</w:t>
      </w:r>
    </w:p>
    <w:p w14:paraId="7ADEF3C4" w14:textId="52C9BFD5" w:rsidR="006837EF" w:rsidRPr="006837EF" w:rsidRDefault="006837EF" w:rsidP="00362EF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Zaświadczenie ze szkoły</w:t>
      </w:r>
      <w:r w:rsidR="00C63F08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/ ośrodka o spełnianiu przez ucznia obowiązku szkolnego</w:t>
      </w:r>
      <w:r w:rsidR="00C63F08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/</w:t>
      </w:r>
      <w:r w:rsidR="00C63F08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nauki.</w:t>
      </w:r>
    </w:p>
    <w:p w14:paraId="3AAEAA0D" w14:textId="7EB73F03" w:rsidR="006837EF" w:rsidRPr="00E227A9" w:rsidRDefault="006837EF" w:rsidP="00362EF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Numer rachunku bankowego.</w:t>
      </w:r>
    </w:p>
    <w:p w14:paraId="0CFD0C4A" w14:textId="3B68B32D" w:rsidR="003C07F3" w:rsidRPr="00362EF9" w:rsidRDefault="008B29A2" w:rsidP="006837EF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62EF9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br/>
      </w:r>
    </w:p>
    <w:p w14:paraId="72F4ECB6" w14:textId="77777777" w:rsidR="003C07F3" w:rsidRDefault="003C07F3" w:rsidP="005063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D12DD7F" w14:textId="62CD2442" w:rsidR="005063E0" w:rsidRPr="00214BE2" w:rsidRDefault="005063E0" w:rsidP="005063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WARUNKI PRZYZNANIA STYPENDIUM SZKOLNEGO</w:t>
      </w:r>
    </w:p>
    <w:p w14:paraId="37C82D86" w14:textId="77777777" w:rsidR="005063E0" w:rsidRPr="00214BE2" w:rsidRDefault="005063E0" w:rsidP="005063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5874619" w14:textId="0CE5BCD4" w:rsidR="005063E0" w:rsidRPr="00214BE2" w:rsidRDefault="005063E0" w:rsidP="00214BE2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Stypendium szkolne może otrzymać uczeń znajdujący się w trudnej sytuacj</w:t>
      </w:r>
      <w:r w:rsidR="005802FE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materialnej,</w:t>
      </w:r>
      <w:r w:rsidR="005802FE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wynikającej z niskich dochodów na osobę w rodzinie, w szczególności gdy w rodzinie tej występują: bezrobocie, niepełnosprawność, ciężka lub długotrwała choroba, wielodzietność, brak umiejętności wypełniania funkcji opiekuńczo – wychowawczych, alkoholizm lub narkomania, a także gdy rodzina jest niepełna lub wystąpiło zdarzenie losowe (np. śmierć członka rodziny). 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Do pobierania stypendium szkolnego uprawnieni są: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uczniowie szkół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 niepublicznych i niepublicznych szkół artystycznych o uprawnieniach publicznych szkół artystycznych oraz słuchacze kolegiów pracowników służb społecznych - do czasu ukończenia kształcenia, nie dłużej jednak niż do ukończenia 24 roku życia;</w:t>
      </w:r>
      <w:r w:rsidRPr="00506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wychowanko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pl-PL"/>
        </w:rPr>
        <w:t>wie</w:t>
      </w:r>
      <w:r w:rsidRPr="00506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publicznych i niepublicznych ośrodków rewalidacyjno-wychowawczych - do czasu ukończenia realizacji obowiązku nauki.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Świadczenie przyznawane jest uczniom zamieszkałym na terenie Gminy Bodzechów.</w:t>
      </w:r>
    </w:p>
    <w:p w14:paraId="0198ED73" w14:textId="7EEC2FEC" w:rsidR="005063E0" w:rsidRPr="00214BE2" w:rsidRDefault="005063E0" w:rsidP="005802FE">
      <w:pPr>
        <w:numPr>
          <w:ilvl w:val="0"/>
          <w:numId w:val="1"/>
        </w:numPr>
        <w:suppressAutoHyphens/>
        <w:spacing w:after="0" w:line="240" w:lineRule="auto"/>
        <w:ind w:left="15" w:hanging="1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Miesięczna wysokość dochodu w rodzinie ucznia ubiegającego się o stypendium nie może przekroczyć ustawowego kryterium dochodowego  określonego w art. 8 ust. 1 pkt. 2 ustawy o pomocy społecznej, tj. </w:t>
      </w:r>
      <w:r w:rsidR="007A7D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600,00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  <w:r w:rsidR="001745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(słownie: </w:t>
      </w:r>
      <w:r w:rsidR="007A7D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sześćset </w:t>
      </w:r>
      <w:r w:rsidR="001745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zł</w:t>
      </w:r>
      <w:r w:rsidR="007A7D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00/100</w:t>
      </w:r>
      <w:r w:rsidR="001745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)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Przy rozpatrywaniu wniosków o stypendium brany jest pod uwagę dochód netto</w:t>
      </w:r>
      <w:r w:rsidR="001745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wszystkich członków rodziny wspólnie zamieszkujących,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z miesiąca poprzedzającego złożenie wniosku lub w przypadku utraty dochodu z miesiąca, w którym wniosek został złożony</w:t>
      </w:r>
      <w:r w:rsidR="005802FE"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27A5AC20" w14:textId="71BFDA48" w:rsidR="005063E0" w:rsidRPr="00214BE2" w:rsidRDefault="005802FE" w:rsidP="005802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N</w:t>
      </w:r>
      <w:r w:rsidR="005063E0"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 dochód 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rodziny </w:t>
      </w:r>
      <w:r w:rsidR="005063E0"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składają się</w:t>
      </w:r>
      <w:r w:rsidR="005063E0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: wynagrodzeni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e</w:t>
      </w:r>
      <w:r w:rsidR="005063E0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 pracę, renty/emerytury, zasiłki dla bezrobotnych, stypendia stażowe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</w:t>
      </w:r>
      <w:r w:rsidR="005063E0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szkoleniowe, zasiłki okresowe, zasiłki stałe, świadczenia rodzinne wraz z dodatkami, alimenty/fundusz alimentacyjny, dochód osiągany z działalności </w:t>
      </w:r>
      <w:r w:rsidR="005063E0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gospodarczej,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dochód z gospodarstwa rolnego * 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dochód z 1 ha przeliczeniowego wynosi 3</w:t>
      </w:r>
      <w:r w:rsidR="007A7D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45,00</w:t>
      </w: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5063E0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stypendia  z innych źródeł np. z tytułu nauki zawodu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14:paraId="1708CE88" w14:textId="66F3611B" w:rsidR="005063E0" w:rsidRPr="00214BE2" w:rsidRDefault="005063E0" w:rsidP="00214B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Do dochodu nie wlicza się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jednorazowego pieniężnego świadczenia socjalnego</w:t>
      </w:r>
      <w:r w:rsidR="001745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(300+)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zasiłku celowego, świadczenia wychowawczego</w:t>
      </w:r>
      <w:r w:rsidR="001745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(500+)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pomocy materialnej mającej charakter socjalny albo motywacyjny</w:t>
      </w:r>
      <w:r w:rsidR="0017451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przyznawanej na podstawie ustawy o systemie oświaty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wartości świadczeń w naturze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świadczenia przysługującego osobie bezrobotnej na podstawie przepisów o promocji zatrudnienia i instytucjach rynku pracy z tytułu wykonywania prac społecznie użytecznych</w:t>
      </w:r>
      <w:r w:rsidR="00214BE2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dochodu z powierzchni użytków rolnych poniżej 1 ha przeliczeniowego.</w:t>
      </w:r>
    </w:p>
    <w:p w14:paraId="2708F2BB" w14:textId="72917268" w:rsidR="005802FE" w:rsidRPr="00214BE2" w:rsidRDefault="00214BE2" w:rsidP="00214B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Ustalony d</w:t>
      </w:r>
      <w:r w:rsidR="005802FE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ochód rodziny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jest</w:t>
      </w:r>
      <w:r w:rsidR="005802FE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pomniejs</w:t>
      </w: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zany</w:t>
      </w:r>
      <w:r w:rsidR="005802FE"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o:</w:t>
      </w:r>
    </w:p>
    <w:p w14:paraId="0AA4FFB4" w14:textId="104CB3A5" w:rsidR="00214BE2" w:rsidRPr="00214BE2" w:rsidRDefault="00214BE2" w:rsidP="00214BE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miesięczne obciążenie podatkiem dochodowym, </w:t>
      </w:r>
    </w:p>
    <w:p w14:paraId="76F243CD" w14:textId="00CF84C2" w:rsidR="00214BE2" w:rsidRPr="00214BE2" w:rsidRDefault="00214BE2" w:rsidP="00214BE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składki na ubezpieczenie zdrowotne oraz ubezpieczenia społeczne,</w:t>
      </w:r>
    </w:p>
    <w:p w14:paraId="471FFE24" w14:textId="77777777" w:rsidR="00214BE2" w:rsidRPr="00214BE2" w:rsidRDefault="00214BE2" w:rsidP="00214BE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4BE2">
        <w:rPr>
          <w:rFonts w:ascii="Times New Roman" w:eastAsia="Times New Roman" w:hAnsi="Times New Roman" w:cs="Times New Roman"/>
          <w:sz w:val="24"/>
          <w:szCs w:val="24"/>
          <w:lang w:eastAsia="ar-SA"/>
        </w:rPr>
        <w:t>kwotę alimentów świadczonych na rzecz innych osób.</w:t>
      </w:r>
    </w:p>
    <w:p w14:paraId="1B223702" w14:textId="77777777" w:rsidR="00214BE2" w:rsidRPr="005802FE" w:rsidRDefault="00214BE2" w:rsidP="00214B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E7EA22" w14:textId="77777777" w:rsidR="005063E0" w:rsidRPr="005802FE" w:rsidRDefault="005063E0" w:rsidP="005802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70DF312" w14:textId="76480370" w:rsidR="005063E0" w:rsidRPr="005802FE" w:rsidRDefault="005063E0" w:rsidP="00214B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2FE">
        <w:rPr>
          <w:rFonts w:ascii="Times New Roman" w:hAnsi="Times New Roman" w:cs="Times New Roman"/>
          <w:sz w:val="24"/>
          <w:szCs w:val="24"/>
        </w:rPr>
        <w:t xml:space="preserve">Stypendium szkolne przyznawane jest w formie refundacji poniesionych kosztów, </w:t>
      </w:r>
      <w:r w:rsidR="00214BE2">
        <w:rPr>
          <w:rFonts w:ascii="Times New Roman" w:hAnsi="Times New Roman" w:cs="Times New Roman"/>
          <w:sz w:val="24"/>
          <w:szCs w:val="24"/>
        </w:rPr>
        <w:br/>
      </w:r>
      <w:r w:rsidRPr="005802FE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214BE2">
        <w:rPr>
          <w:rFonts w:ascii="Times New Roman" w:hAnsi="Times New Roman" w:cs="Times New Roman"/>
          <w:sz w:val="24"/>
          <w:szCs w:val="24"/>
        </w:rPr>
        <w:t>czym</w:t>
      </w:r>
      <w:r w:rsidRPr="005802FE">
        <w:rPr>
          <w:rFonts w:ascii="Times New Roman" w:hAnsi="Times New Roman" w:cs="Times New Roman"/>
          <w:sz w:val="24"/>
          <w:szCs w:val="24"/>
        </w:rPr>
        <w:t xml:space="preserve"> istnieje konieczność zbierania imiennych rachunków </w:t>
      </w:r>
      <w:r w:rsidR="00214BE2">
        <w:rPr>
          <w:rFonts w:ascii="Times New Roman" w:hAnsi="Times New Roman" w:cs="Times New Roman"/>
          <w:sz w:val="24"/>
          <w:szCs w:val="24"/>
        </w:rPr>
        <w:t>oraz</w:t>
      </w:r>
      <w:r w:rsidRPr="005802FE">
        <w:rPr>
          <w:rFonts w:ascii="Times New Roman" w:hAnsi="Times New Roman" w:cs="Times New Roman"/>
          <w:sz w:val="24"/>
          <w:szCs w:val="24"/>
        </w:rPr>
        <w:t xml:space="preserve"> faktur </w:t>
      </w:r>
      <w:r w:rsidRPr="0017451C">
        <w:rPr>
          <w:rFonts w:ascii="Times New Roman" w:hAnsi="Times New Roman" w:cs="Times New Roman"/>
          <w:b/>
          <w:bCs/>
          <w:sz w:val="24"/>
          <w:szCs w:val="24"/>
        </w:rPr>
        <w:t xml:space="preserve">(wystawionych na wnioskodawcę) </w:t>
      </w:r>
      <w:r w:rsidRPr="005802FE">
        <w:rPr>
          <w:rFonts w:ascii="Times New Roman" w:hAnsi="Times New Roman" w:cs="Times New Roman"/>
          <w:sz w:val="24"/>
          <w:szCs w:val="24"/>
        </w:rPr>
        <w:t>za poniesione koszty na cele edukacyjne.</w:t>
      </w:r>
    </w:p>
    <w:p w14:paraId="5D32AF69" w14:textId="77777777" w:rsidR="005063E0" w:rsidRPr="005802FE" w:rsidRDefault="005063E0" w:rsidP="00214B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C803FFC" w14:textId="2FDB92FE" w:rsidR="005063E0" w:rsidRDefault="005063E0" w:rsidP="0021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KATALOG WYDATKÓW KWALIFIKOWANYCH </w:t>
      </w:r>
      <w:r w:rsidR="00214BE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802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 STYPENDIUM SZKOLNEGO</w:t>
      </w:r>
    </w:p>
    <w:p w14:paraId="15A2D698" w14:textId="77777777" w:rsidR="00214BE2" w:rsidRPr="005802FE" w:rsidRDefault="00214BE2" w:rsidP="0021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F239584" w14:textId="2BD01795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214BE2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podręczników szkolnych i lektur szkolnych (do klasy, do której uczeń uczęszcza), słowników, atlasów, tablic matematycznych, chemicznych, fizycznych, astronomicznych, encyklopedii, map, globusów oraz innych publikacji o charakterze edukacyjnym na różnych nośnikach np. edukacyjne programy komputerowe - jeśli są to wydatki związane z zajęciami szkolnymi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41BD89A" w14:textId="62140EAD" w:rsidR="005063E0" w:rsidRPr="005802FE" w:rsidRDefault="005063E0" w:rsidP="00243546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214BE2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artykułów szkolnych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m.in.: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zeszyty, bloki, długopisy, piórnik</w:t>
      </w:r>
      <w:r w:rsidR="00214BE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i inne przybory szkolne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tornister, plecak szkolny, torba szkolna, worek na obuwie szkolne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B5182DB" w14:textId="0108A050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mundurka szkolnego  i stroju galowego na akademie szkolne</w:t>
      </w:r>
    </w:p>
    <w:p w14:paraId="70B56C0E" w14:textId="3B7DE11C" w:rsidR="005063E0" w:rsidRPr="005802FE" w:rsidRDefault="005063E0" w:rsidP="00243546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stroju gimnastycznego na zajęcia wychowania fizycznego, tj.: dres sportowy, bluza sportowa, spodnie sportowe, spodenki i koszulki sportowe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obuwie sportowe (adidasy, trampki, tenisówki, halówki)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strój kąpielowy, czepek, okulary pływackie, klapk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i.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AFF5B5B" w14:textId="6167E6BE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przyborów, materiałów i stroju do nauki zawodu lub odbycia praktyk - niezbędnych w procesie edukacji (wymagane potwierdzenie przez szkołę)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609F15" w14:textId="6514D63B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wrot kosztów za korzystanie z domowego internetu ( zgodny z miejscem zamieszkania ucznia )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– refundacja na podstawie faktur z dołączonym potwierdzeniem zapłaty (tylko za okres wrzesień – czerwiec)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2C3A731" w14:textId="129619B4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wrot kosztów udziału w zajęciach edukacyjnych realizowanych poza szkołą (kluby sportowe, muzyczne, taneczne, językowe) - wymagane zaświadczenie potwierdzające udział ucznia w w/w zajęciach wystawione przez organizatora zaję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ć.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6F1F658" w14:textId="4B9C08D4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akup sprzętu sportowego i odzieży sportowej, o ile wiąże się w sposób oczywisty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i bezpośredni z udziałem w treningach w klubie sportowym, a przynależność do tego klubu jest potwierdzona właściwym zaświadczeniem; </w:t>
      </w:r>
    </w:p>
    <w:p w14:paraId="0B8444E5" w14:textId="29CBD231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sprzętu muzycznego (po dołączeniu zaświadczenia ze szkoły, potwierdzającego uczęszczanie ucznia na zajęcia)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53BE22" w14:textId="5C080872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ałkowite lub częściowe sfinansowanie kosztów pobytu w internacie, bursie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3B2205A" w14:textId="635DA1EF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ycieczki o charakterze edukacyjnym organizowane przez szkołę, wyjścia do kina, teatru, muzeum, itp. (wymagane pisemne zaświadczenie wystawione przez szkołę z określeniem kosztu poniesionego przez ucznia)</w:t>
      </w:r>
    </w:p>
    <w:p w14:paraId="438FFC3B" w14:textId="250955AB" w:rsidR="005063E0" w:rsidRPr="005802FE" w:rsidRDefault="005063E0" w:rsidP="005802FE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12.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>akup sprzętu komputerowego i akcesoriów komputerowych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 xml:space="preserve"> tj.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05CC2D9E" w14:textId="77777777" w:rsidR="005063E0" w:rsidRPr="005802FE" w:rsidRDefault="005063E0" w:rsidP="005802FE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− komputer (stacjonarny, laptop, notebook, tablet), </w:t>
      </w:r>
    </w:p>
    <w:p w14:paraId="3A2AE3B0" w14:textId="2F48253D" w:rsidR="005063E0" w:rsidRPr="005802FE" w:rsidRDefault="005063E0" w:rsidP="005802FE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>− oprogramowanie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  nośniki danych </w:t>
      </w:r>
    </w:p>
    <w:p w14:paraId="1A6DA397" w14:textId="77777777" w:rsidR="005063E0" w:rsidRPr="005802FE" w:rsidRDefault="005063E0" w:rsidP="005802FE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− klawiatura, myszka do komputera, słuchawki do celów edukacyjnych </w:t>
      </w:r>
    </w:p>
    <w:p w14:paraId="7B29AAB9" w14:textId="77777777" w:rsidR="005063E0" w:rsidRPr="005802FE" w:rsidRDefault="005063E0" w:rsidP="005802FE">
      <w:pPr>
        <w:autoSpaceDE w:val="0"/>
        <w:autoSpaceDN w:val="0"/>
        <w:adjustRightInd w:val="0"/>
        <w:spacing w:after="3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− drukarka, urządzenie wielofunkcyjne, tusz i papier do drukarki, </w:t>
      </w:r>
    </w:p>
    <w:p w14:paraId="0887775E" w14:textId="77777777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− koszty naprawy sprzętu komputerowego </w:t>
      </w:r>
    </w:p>
    <w:p w14:paraId="4FFB03E0" w14:textId="77777777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D08116" w14:textId="77777777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F52B98" w14:textId="77777777" w:rsidR="005063E0" w:rsidRPr="005802FE" w:rsidRDefault="005063E0" w:rsidP="0058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9630C6" w14:textId="534E3A40" w:rsidR="005063E0" w:rsidRPr="005802FE" w:rsidRDefault="005063E0" w:rsidP="001745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Niniejszy katalog nie zamyka drogi do rozliczenia stypendium szkolnego innymi niż wymienione w katalogu wydatkami, jeżeli Organ przyznający stypendium uzna, że stanowią </w:t>
      </w:r>
      <w:r w:rsidR="00243546">
        <w:rPr>
          <w:rFonts w:ascii="Times New Roman" w:hAnsi="Times New Roman" w:cs="Times New Roman"/>
          <w:color w:val="000000"/>
          <w:sz w:val="24"/>
          <w:szCs w:val="24"/>
        </w:rPr>
        <w:t xml:space="preserve">one </w:t>
      </w:r>
      <w:r w:rsidRPr="005802FE">
        <w:rPr>
          <w:rFonts w:ascii="Times New Roman" w:hAnsi="Times New Roman" w:cs="Times New Roman"/>
          <w:color w:val="000000"/>
          <w:sz w:val="24"/>
          <w:szCs w:val="24"/>
        </w:rPr>
        <w:t xml:space="preserve">wydatek o charakterze edukacyjnym. </w:t>
      </w:r>
    </w:p>
    <w:p w14:paraId="0812029C" w14:textId="77777777" w:rsidR="0032104C" w:rsidRPr="005802FE" w:rsidRDefault="0032104C" w:rsidP="005802FE">
      <w:pPr>
        <w:jc w:val="both"/>
        <w:rPr>
          <w:sz w:val="24"/>
          <w:szCs w:val="24"/>
        </w:rPr>
      </w:pPr>
    </w:p>
    <w:sectPr w:rsidR="0032104C" w:rsidRPr="00580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1CA81" w14:textId="77777777" w:rsidR="0026114F" w:rsidRDefault="0026114F" w:rsidP="0017451C">
      <w:pPr>
        <w:spacing w:after="0" w:line="240" w:lineRule="auto"/>
      </w:pPr>
      <w:r>
        <w:separator/>
      </w:r>
    </w:p>
  </w:endnote>
  <w:endnote w:type="continuationSeparator" w:id="0">
    <w:p w14:paraId="2370DC07" w14:textId="77777777" w:rsidR="0026114F" w:rsidRDefault="0026114F" w:rsidP="00174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C2F31" w14:textId="77777777" w:rsidR="0026114F" w:rsidRDefault="0026114F" w:rsidP="0017451C">
      <w:pPr>
        <w:spacing w:after="0" w:line="240" w:lineRule="auto"/>
      </w:pPr>
      <w:r>
        <w:separator/>
      </w:r>
    </w:p>
  </w:footnote>
  <w:footnote w:type="continuationSeparator" w:id="0">
    <w:p w14:paraId="5B58DD12" w14:textId="77777777" w:rsidR="0026114F" w:rsidRDefault="0026114F" w:rsidP="00174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14536B6E"/>
    <w:multiLevelType w:val="hybridMultilevel"/>
    <w:tmpl w:val="6666C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57835">
    <w:abstractNumId w:val="0"/>
  </w:num>
  <w:num w:numId="2" w16cid:durableId="51970192">
    <w:abstractNumId w:val="1"/>
  </w:num>
  <w:num w:numId="3" w16cid:durableId="145434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E0"/>
    <w:rsid w:val="000A05A9"/>
    <w:rsid w:val="000E71D3"/>
    <w:rsid w:val="0012738A"/>
    <w:rsid w:val="0017451C"/>
    <w:rsid w:val="00214BE2"/>
    <w:rsid w:val="00243546"/>
    <w:rsid w:val="0026114F"/>
    <w:rsid w:val="0032104C"/>
    <w:rsid w:val="00362EF9"/>
    <w:rsid w:val="003C07F3"/>
    <w:rsid w:val="003D52D9"/>
    <w:rsid w:val="0043408F"/>
    <w:rsid w:val="005063E0"/>
    <w:rsid w:val="00536107"/>
    <w:rsid w:val="00574BD5"/>
    <w:rsid w:val="005802FE"/>
    <w:rsid w:val="006837EF"/>
    <w:rsid w:val="0072094A"/>
    <w:rsid w:val="007A7DE0"/>
    <w:rsid w:val="008B29A2"/>
    <w:rsid w:val="0098049C"/>
    <w:rsid w:val="00B61D7E"/>
    <w:rsid w:val="00BC0A0A"/>
    <w:rsid w:val="00C63F08"/>
    <w:rsid w:val="00CE2E83"/>
    <w:rsid w:val="00D049D5"/>
    <w:rsid w:val="00E227A9"/>
    <w:rsid w:val="00EE2F41"/>
    <w:rsid w:val="00EE7762"/>
    <w:rsid w:val="00E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7CB5"/>
  <w15:chartTrackingRefBased/>
  <w15:docId w15:val="{005C0EEA-C534-4CC5-BC4E-36BA6518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3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29A2"/>
    <w:rPr>
      <w:b/>
      <w:bCs/>
    </w:rPr>
  </w:style>
  <w:style w:type="paragraph" w:styleId="Akapitzlist">
    <w:name w:val="List Paragraph"/>
    <w:basedOn w:val="Normalny"/>
    <w:uiPriority w:val="34"/>
    <w:qFormat/>
    <w:rsid w:val="00362EF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45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45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45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947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736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905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Centrum Oświaty w Bodzechowie</dc:creator>
  <cp:keywords/>
  <dc:description/>
  <cp:lastModifiedBy>Gminne Centrum Oświaty w Bodzechowie</cp:lastModifiedBy>
  <cp:revision>3</cp:revision>
  <cp:lastPrinted>2020-08-14T11:44:00Z</cp:lastPrinted>
  <dcterms:created xsi:type="dcterms:W3CDTF">2023-08-31T09:16:00Z</dcterms:created>
  <dcterms:modified xsi:type="dcterms:W3CDTF">2023-08-31T09:17:00Z</dcterms:modified>
</cp:coreProperties>
</file>