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E3640" w14:textId="2E7B9EA4" w:rsidR="001B3254" w:rsidRDefault="001B325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WÓJT GMINY OLSZANKA</w:t>
      </w:r>
    </w:p>
    <w:p w14:paraId="26992F96" w14:textId="09C58521" w:rsidR="001B3254" w:rsidRDefault="001B325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49-332 Olszanka</w:t>
      </w:r>
    </w:p>
    <w:p w14:paraId="48073384" w14:textId="057C8948" w:rsidR="001B3254" w:rsidRDefault="001B325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woj. opolskie </w:t>
      </w:r>
    </w:p>
    <w:p w14:paraId="09749373" w14:textId="31BDB965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OR.2110.</w:t>
      </w:r>
      <w:r w:rsidR="00516110">
        <w:rPr>
          <w:rFonts w:ascii="Calibri Light" w:hAnsi="Calibri Light" w:cs="Calibri Light"/>
        </w:rPr>
        <w:t>3</w:t>
      </w:r>
      <w:r>
        <w:rPr>
          <w:rFonts w:ascii="Calibri Light" w:hAnsi="Calibri Light" w:cs="Calibri Light"/>
        </w:rPr>
        <w:t xml:space="preserve">.2026 </w:t>
      </w:r>
    </w:p>
    <w:p w14:paraId="792B544D" w14:textId="77777777" w:rsidR="00442F24" w:rsidRDefault="00442F24">
      <w:pPr>
        <w:jc w:val="both"/>
        <w:rPr>
          <w:rFonts w:ascii="Calibri Light" w:hAnsi="Calibri Light" w:cs="Calibri Light"/>
          <w:b/>
        </w:rPr>
      </w:pPr>
    </w:p>
    <w:p w14:paraId="0E204894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OGŁOSZENIE O WOLNYM STANOWISKU URZĘDNICZYM</w:t>
      </w:r>
    </w:p>
    <w:p w14:paraId="078CFBFC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ORAZ O NABORZE NA WOLNE STANOWISKO URZĘDNICZE</w:t>
      </w:r>
    </w:p>
    <w:p w14:paraId="46AB9816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3FF65DE8" w14:textId="77777777" w:rsidR="0031055C" w:rsidRDefault="00000000">
      <w:pPr>
        <w:jc w:val="center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>WÓJT GMINY OLSZANKA</w:t>
      </w:r>
    </w:p>
    <w:p w14:paraId="697D65EB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0ABBE402" w14:textId="77777777" w:rsidR="0031055C" w:rsidRDefault="00000000">
      <w:pPr>
        <w:jc w:val="center"/>
      </w:pPr>
      <w:r>
        <w:rPr>
          <w:rFonts w:ascii="Calibri Light" w:hAnsi="Calibri Light" w:cs="Calibri Light"/>
        </w:rPr>
        <w:t xml:space="preserve">informuje o wolnym stanowisku urzędniczym oraz   </w:t>
      </w:r>
      <w:r>
        <w:rPr>
          <w:rFonts w:ascii="Calibri Light" w:hAnsi="Calibri Light" w:cs="Calibri Light"/>
          <w:b/>
        </w:rPr>
        <w:t>o g ł a s z a</w:t>
      </w:r>
    </w:p>
    <w:p w14:paraId="6526C8F6" w14:textId="77777777" w:rsidR="0031055C" w:rsidRDefault="00000000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nabór na wolne stanowisko urzędnicze:</w:t>
      </w:r>
    </w:p>
    <w:p w14:paraId="1BF873F7" w14:textId="77777777" w:rsidR="0031055C" w:rsidRDefault="0031055C">
      <w:pPr>
        <w:jc w:val="center"/>
        <w:rPr>
          <w:rFonts w:ascii="Calibri Light" w:hAnsi="Calibri Light" w:cs="Calibri Light"/>
          <w:b/>
        </w:rPr>
      </w:pPr>
    </w:p>
    <w:p w14:paraId="2585821B" w14:textId="2326F561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Stanowisko pracy do spraw </w:t>
      </w:r>
      <w:r w:rsidR="00815865">
        <w:rPr>
          <w:rFonts w:ascii="Calibri Light" w:hAnsi="Calibri Light" w:cs="Calibri Light"/>
          <w:b/>
        </w:rPr>
        <w:t xml:space="preserve">Gospodarki Przestrzennej </w:t>
      </w:r>
    </w:p>
    <w:p w14:paraId="0DDD0234" w14:textId="60F6F389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w </w:t>
      </w:r>
      <w:r w:rsidR="00516110">
        <w:rPr>
          <w:rFonts w:ascii="Calibri Light" w:hAnsi="Calibri Light" w:cs="Calibri Light"/>
          <w:b/>
        </w:rPr>
        <w:t xml:space="preserve">Referacie Inwestycji, Rolnictwa i Ochrony Środowiska </w:t>
      </w:r>
    </w:p>
    <w:p w14:paraId="72AA47CC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60C9957E" w14:textId="77777777" w:rsidR="00442F24" w:rsidRDefault="00442F24">
      <w:pPr>
        <w:jc w:val="both"/>
        <w:rPr>
          <w:rFonts w:ascii="Calibri Light" w:hAnsi="Calibri Light" w:cs="Calibri Light"/>
          <w:b/>
        </w:rPr>
      </w:pPr>
    </w:p>
    <w:p w14:paraId="0991652F" w14:textId="77777777" w:rsidR="0031055C" w:rsidRDefault="00000000">
      <w:pPr>
        <w:numPr>
          <w:ilvl w:val="0"/>
          <w:numId w:val="2"/>
        </w:num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Nazwa i adres jednostki:</w:t>
      </w:r>
    </w:p>
    <w:p w14:paraId="29E36A28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Urząd Gminy Olszanka </w:t>
      </w:r>
    </w:p>
    <w:p w14:paraId="146C4F35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 16</w:t>
      </w:r>
    </w:p>
    <w:p w14:paraId="1A277375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49-332 Olszanka</w:t>
      </w:r>
    </w:p>
    <w:p w14:paraId="768502C0" w14:textId="77777777" w:rsidR="0031055C" w:rsidRDefault="0031055C">
      <w:pPr>
        <w:ind w:left="360"/>
        <w:jc w:val="both"/>
        <w:rPr>
          <w:rFonts w:ascii="Calibri Light" w:hAnsi="Calibri Light" w:cs="Calibri Light"/>
        </w:rPr>
      </w:pPr>
    </w:p>
    <w:p w14:paraId="5A73639F" w14:textId="15AB3A3E" w:rsidR="00A211D4" w:rsidRPr="001B3254" w:rsidRDefault="00000000" w:rsidP="001B3254">
      <w:pPr>
        <w:ind w:left="360"/>
        <w:jc w:val="both"/>
      </w:pPr>
      <w:r>
        <w:rPr>
          <w:rFonts w:ascii="Calibri Light" w:hAnsi="Calibri Light" w:cs="Calibri Light"/>
          <w:b/>
        </w:rPr>
        <w:t>2</w:t>
      </w:r>
      <w:r>
        <w:rPr>
          <w:rFonts w:ascii="Calibri Light" w:hAnsi="Calibri Light" w:cs="Calibri Light"/>
        </w:rPr>
        <w:t xml:space="preserve">. </w:t>
      </w:r>
      <w:r>
        <w:rPr>
          <w:rFonts w:ascii="Calibri Light" w:hAnsi="Calibri Light" w:cs="Calibri Light"/>
          <w:b/>
        </w:rPr>
        <w:t>Określenie stanowiska:</w:t>
      </w:r>
    </w:p>
    <w:p w14:paraId="6CE8F559" w14:textId="2455347A" w:rsidR="0031055C" w:rsidRDefault="00A211D4">
      <w:pPr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Stanowisko pracy do spraw </w:t>
      </w:r>
      <w:r w:rsidR="00A413C0">
        <w:rPr>
          <w:rFonts w:ascii="Calibri Light" w:hAnsi="Calibri Light" w:cs="Calibri Light"/>
        </w:rPr>
        <w:t>G</w:t>
      </w:r>
      <w:r w:rsidR="00516110">
        <w:rPr>
          <w:rFonts w:ascii="Calibri Light" w:hAnsi="Calibri Light" w:cs="Calibri Light"/>
        </w:rPr>
        <w:t xml:space="preserve">ospodarki </w:t>
      </w:r>
      <w:r w:rsidR="00A413C0">
        <w:rPr>
          <w:rFonts w:ascii="Calibri Light" w:hAnsi="Calibri Light" w:cs="Calibri Light"/>
        </w:rPr>
        <w:t>P</w:t>
      </w:r>
      <w:r w:rsidR="00516110">
        <w:rPr>
          <w:rFonts w:ascii="Calibri Light" w:hAnsi="Calibri Light" w:cs="Calibri Light"/>
        </w:rPr>
        <w:t>rzestrzennej</w:t>
      </w:r>
      <w:r w:rsidR="00C375E6">
        <w:rPr>
          <w:rFonts w:ascii="Calibri Light" w:hAnsi="Calibri Light" w:cs="Calibri Light"/>
        </w:rPr>
        <w:t xml:space="preserve">      </w:t>
      </w:r>
      <w:r w:rsidR="00815865">
        <w:rPr>
          <w:rFonts w:ascii="Calibri Light" w:hAnsi="Calibri Light" w:cs="Calibri Light"/>
        </w:rPr>
        <w:t xml:space="preserve">  </w:t>
      </w:r>
      <w:r>
        <w:rPr>
          <w:rFonts w:ascii="Calibri Light" w:hAnsi="Calibri Light" w:cs="Calibri Light"/>
        </w:rPr>
        <w:t xml:space="preserve">  1 etat </w:t>
      </w:r>
    </w:p>
    <w:p w14:paraId="401951C4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6629E8D" w14:textId="77777777" w:rsidR="0031055C" w:rsidRDefault="00000000">
      <w:pPr>
        <w:numPr>
          <w:ilvl w:val="0"/>
          <w:numId w:val="4"/>
        </w:num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Wymagania niezbędne:</w:t>
      </w:r>
    </w:p>
    <w:p w14:paraId="3069529A" w14:textId="77777777" w:rsidR="0031055C" w:rsidRDefault="00000000">
      <w:pPr>
        <w:ind w:left="720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Osobą ubiegającą się o zatrudnienie w Urzędzie Gminy Olszanka, dalej zwaną „kandydatem” może być osoba, która: </w:t>
      </w:r>
    </w:p>
    <w:p w14:paraId="5392AD72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jest obywatelem polskim;</w:t>
      </w:r>
    </w:p>
    <w:p w14:paraId="3D14BD8A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ma pełną zdolność do czynności prawnych oraz korzysta z pełni praw publicznych;</w:t>
      </w:r>
    </w:p>
    <w:p w14:paraId="5FB829C7" w14:textId="78D5F5FF" w:rsidR="0031055C" w:rsidRDefault="00000000">
      <w:pPr>
        <w:pStyle w:val="Akapitzlist"/>
        <w:numPr>
          <w:ilvl w:val="0"/>
          <w:numId w:val="5"/>
        </w:numPr>
        <w:jc w:val="both"/>
      </w:pPr>
      <w:r>
        <w:rPr>
          <w:rFonts w:ascii="Calibri Light" w:hAnsi="Calibri Light" w:cs="Calibri Light"/>
        </w:rPr>
        <w:t xml:space="preserve"> posiada</w:t>
      </w:r>
      <w:r w:rsidR="001B1A5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kwalifikacje zawodowe wymagane do wykonywania pracy                                        na tym stanowisku</w:t>
      </w:r>
      <w:r w:rsidR="00C375E6">
        <w:rPr>
          <w:rFonts w:ascii="Calibri Light" w:hAnsi="Calibri Light" w:cs="Calibri Light"/>
        </w:rPr>
        <w:t xml:space="preserve">: </w:t>
      </w:r>
      <w:r w:rsidR="001A6A43">
        <w:rPr>
          <w:rFonts w:ascii="Calibri Light" w:hAnsi="Calibri Light" w:cs="Calibri Light"/>
        </w:rPr>
        <w:t xml:space="preserve"> </w:t>
      </w:r>
      <w:r w:rsidR="00C375E6">
        <w:rPr>
          <w:rFonts w:ascii="Calibri Light" w:hAnsi="Calibri Light" w:cs="Calibri Light"/>
        </w:rPr>
        <w:t xml:space="preserve">co najmniej </w:t>
      </w:r>
      <w:r w:rsidR="001A6A43">
        <w:rPr>
          <w:rFonts w:ascii="Calibri Light" w:hAnsi="Calibri Light" w:cs="Calibri Light"/>
        </w:rPr>
        <w:t xml:space="preserve">wykształcenie </w:t>
      </w:r>
      <w:r w:rsidR="00C375E6">
        <w:rPr>
          <w:rFonts w:ascii="Calibri Light" w:hAnsi="Calibri Light" w:cs="Calibri Light"/>
        </w:rPr>
        <w:t xml:space="preserve">średnie stosownie do opisu  stanowiska  </w:t>
      </w:r>
      <w:r w:rsidR="001A6A43">
        <w:rPr>
          <w:rFonts w:ascii="Calibri Light" w:hAnsi="Calibri Light" w:cs="Calibri Light"/>
        </w:rPr>
        <w:t xml:space="preserve">oraz  2 -letni staż pracy;  </w:t>
      </w:r>
    </w:p>
    <w:p w14:paraId="37279E8C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nie była skazana prawomocnym wyrokiem sądu za umyślne przestępstwo  </w:t>
      </w:r>
    </w:p>
    <w:p w14:paraId="05FA1FE1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ścigane z oskarżenia publicznego lub umyślne przestępstwo skarbowe; </w:t>
      </w:r>
    </w:p>
    <w:p w14:paraId="67A5A4FF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cieszy się nieposzlakowaną opinią.</w:t>
      </w:r>
    </w:p>
    <w:p w14:paraId="58B7B58F" w14:textId="77777777" w:rsidR="0031055C" w:rsidRDefault="0031055C">
      <w:pPr>
        <w:ind w:left="360"/>
        <w:jc w:val="both"/>
        <w:rPr>
          <w:rFonts w:ascii="Calibri Light" w:hAnsi="Calibri Light" w:cs="Calibri Light"/>
        </w:rPr>
      </w:pPr>
    </w:p>
    <w:p w14:paraId="1ABD1082" w14:textId="77777777" w:rsidR="0031055C" w:rsidRDefault="00000000">
      <w:pPr>
        <w:numPr>
          <w:ilvl w:val="0"/>
          <w:numId w:val="3"/>
        </w:numPr>
        <w:jc w:val="both"/>
      </w:pPr>
      <w:r>
        <w:rPr>
          <w:rFonts w:ascii="Calibri Light" w:hAnsi="Calibri Light" w:cs="Calibri Light"/>
          <w:b/>
        </w:rPr>
        <w:t>Wymagania dodatkowe:</w:t>
      </w:r>
      <w:r>
        <w:rPr>
          <w:rFonts w:ascii="Calibri Light" w:hAnsi="Calibri Light" w:cs="Calibri Light"/>
        </w:rPr>
        <w:t xml:space="preserve"> </w:t>
      </w:r>
    </w:p>
    <w:p w14:paraId="622F11BB" w14:textId="77777777" w:rsidR="0031055C" w:rsidRDefault="00000000">
      <w:pPr>
        <w:pStyle w:val="Akapitzlist"/>
        <w:numPr>
          <w:ilvl w:val="0"/>
          <w:numId w:val="6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znajomość przepisów wynikających z ustaw:</w:t>
      </w:r>
    </w:p>
    <w:p w14:paraId="42C83037" w14:textId="62EAF3F3" w:rsidR="0031055C" w:rsidRDefault="00000000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-ustawy z dnia 8 marca 1990 r. o samorządzie gminnym (Dz.U.</w:t>
      </w:r>
      <w:r w:rsidR="002B6177">
        <w:rPr>
          <w:rFonts w:ascii="Calibri Light" w:hAnsi="Calibri Light" w:cs="Calibri Light"/>
        </w:rPr>
        <w:t xml:space="preserve"> 2026 r. poz. 662);</w:t>
      </w:r>
    </w:p>
    <w:p w14:paraId="14EE7C6F" w14:textId="77777777" w:rsidR="0031055C" w:rsidRDefault="00000000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-ustawy z dnia 21 listopada 2008 r. o pracownikach samorządowych (Dz.U. 2024r. poz. 1135); </w:t>
      </w:r>
    </w:p>
    <w:p w14:paraId="06C37FFB" w14:textId="77777777" w:rsidR="00C105E0" w:rsidRDefault="00C105E0" w:rsidP="00C105E0">
      <w:pPr>
        <w:spacing w:line="276" w:lineRule="auto"/>
        <w:jc w:val="both"/>
        <w:rPr>
          <w:rFonts w:ascii="Calibri Light" w:hAnsi="Calibri Light" w:cs="Calibri Light"/>
          <w:bCs/>
          <w:color w:val="000000"/>
        </w:rPr>
      </w:pPr>
      <w:r>
        <w:rPr>
          <w:rFonts w:ascii="Calibri Light" w:hAnsi="Calibri Light" w:cs="Calibri Light"/>
        </w:rPr>
        <w:t xml:space="preserve">             -ustawy </w:t>
      </w:r>
      <w:r>
        <w:rPr>
          <w:rFonts w:ascii="Calibri Light" w:hAnsi="Calibri Light" w:cs="Calibri Light"/>
          <w:color w:val="000000"/>
        </w:rPr>
        <w:t xml:space="preserve">z dnia 27 marca 2003 r </w:t>
      </w:r>
      <w:r>
        <w:rPr>
          <w:rFonts w:ascii="Calibri Light" w:hAnsi="Calibri Light" w:cs="Calibri Light"/>
          <w:bCs/>
          <w:color w:val="000000"/>
        </w:rPr>
        <w:t xml:space="preserve">o planowaniu </w:t>
      </w:r>
      <w:r w:rsidRPr="00C105E0">
        <w:rPr>
          <w:rFonts w:ascii="Calibri Light" w:hAnsi="Calibri Light" w:cs="Calibri Light"/>
          <w:bCs/>
          <w:color w:val="000000"/>
        </w:rPr>
        <w:t xml:space="preserve">i zagospodarowaniu przestrzennym </w:t>
      </w:r>
      <w:r>
        <w:rPr>
          <w:rFonts w:ascii="Calibri Light" w:hAnsi="Calibri Light" w:cs="Calibri Light"/>
          <w:bCs/>
          <w:color w:val="000000"/>
        </w:rPr>
        <w:t xml:space="preserve"> </w:t>
      </w:r>
    </w:p>
    <w:p w14:paraId="1C28689F" w14:textId="7BFFF0A5" w:rsidR="0031055C" w:rsidRDefault="00C105E0" w:rsidP="00C105E0">
      <w:pPr>
        <w:spacing w:line="276" w:lineRule="auto"/>
        <w:jc w:val="both"/>
        <w:rPr>
          <w:rFonts w:ascii="Calibri Light" w:hAnsi="Calibri Light" w:cs="Calibri Light"/>
          <w:bCs/>
          <w:color w:val="000000"/>
        </w:rPr>
      </w:pPr>
      <w:r>
        <w:rPr>
          <w:rFonts w:ascii="Calibri Light" w:hAnsi="Calibri Light" w:cs="Calibri Light"/>
          <w:bCs/>
          <w:color w:val="000000"/>
        </w:rPr>
        <w:t xml:space="preserve">              </w:t>
      </w:r>
      <w:r w:rsidRPr="00C105E0">
        <w:rPr>
          <w:rFonts w:ascii="Calibri Light" w:hAnsi="Calibri Light" w:cs="Calibri Light"/>
          <w:bCs/>
          <w:color w:val="000000"/>
        </w:rPr>
        <w:t>(Dz.U.2026 r. poz. 538</w:t>
      </w:r>
      <w:r>
        <w:rPr>
          <w:rFonts w:ascii="Calibri Light" w:hAnsi="Calibri Light" w:cs="Calibri Light"/>
          <w:bCs/>
          <w:color w:val="000000"/>
        </w:rPr>
        <w:t xml:space="preserve">);  </w:t>
      </w:r>
    </w:p>
    <w:p w14:paraId="6C74BAB7" w14:textId="5BBED734" w:rsidR="00990C04" w:rsidRPr="00990C04" w:rsidRDefault="00990C04" w:rsidP="00990C0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 Light" w:hAnsi="Calibri Light" w:cs="Calibri Light"/>
          <w:bCs/>
          <w:color w:val="000000"/>
        </w:rPr>
      </w:pPr>
      <w:r>
        <w:rPr>
          <w:rFonts w:ascii="Calibri Light" w:hAnsi="Calibri Light" w:cs="Calibri Light"/>
          <w:bCs/>
          <w:color w:val="000000"/>
        </w:rPr>
        <w:t>Kodeksu postępowania administracyjnego;</w:t>
      </w:r>
    </w:p>
    <w:p w14:paraId="55425B60" w14:textId="77777777" w:rsidR="0031055C" w:rsidRDefault="00000000">
      <w:pPr>
        <w:pStyle w:val="Akapitzlist"/>
        <w:numPr>
          <w:ilvl w:val="0"/>
          <w:numId w:val="6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znajomość zagadnień merytorycznych z zakresu zadań stanowiska pracy określonych w ogłoszeniu o naborze;</w:t>
      </w:r>
    </w:p>
    <w:p w14:paraId="6DB853E1" w14:textId="5D40E4AD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</w:t>
      </w:r>
      <w:r w:rsidR="00990C04">
        <w:rPr>
          <w:rFonts w:ascii="Calibri Light" w:hAnsi="Calibri Light" w:cs="Calibri Light"/>
        </w:rPr>
        <w:t>4</w:t>
      </w:r>
      <w:r>
        <w:rPr>
          <w:rFonts w:ascii="Calibri Light" w:hAnsi="Calibri Light" w:cs="Calibri Light"/>
        </w:rPr>
        <w:t xml:space="preserve">) znajomość pracy biurowej, w tym obsługi komputera (pakiet MS Office:                                 </w:t>
      </w:r>
    </w:p>
    <w:p w14:paraId="0FF230B8" w14:textId="381E7EE4" w:rsidR="0031055C" w:rsidRDefault="00000000" w:rsidP="00A654C1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MS Word, MS Excel);</w:t>
      </w:r>
    </w:p>
    <w:p w14:paraId="0C288405" w14:textId="7704B6CE" w:rsidR="00A654C1" w:rsidRPr="00A654C1" w:rsidRDefault="00A654C1" w:rsidP="00A654C1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</w:t>
      </w:r>
      <w:r w:rsidR="00990C04">
        <w:rPr>
          <w:rFonts w:ascii="Calibri Light" w:hAnsi="Calibri Light" w:cs="Calibri Light"/>
        </w:rPr>
        <w:t>5</w:t>
      </w:r>
      <w:r>
        <w:rPr>
          <w:rFonts w:ascii="Calibri Light" w:hAnsi="Calibri Light" w:cs="Calibri Light"/>
        </w:rPr>
        <w:t>)prawo jazdy kat. B;</w:t>
      </w:r>
    </w:p>
    <w:p w14:paraId="297D5025" w14:textId="77777777" w:rsidR="00442F24" w:rsidRDefault="00442F24" w:rsidP="00442F24">
      <w:pPr>
        <w:pStyle w:val="Akapitzlist"/>
        <w:jc w:val="both"/>
        <w:rPr>
          <w:rFonts w:ascii="Calibri Light" w:hAnsi="Calibri Light" w:cs="Calibri Light"/>
        </w:rPr>
      </w:pPr>
    </w:p>
    <w:p w14:paraId="5A076591" w14:textId="77777777" w:rsidR="00A654C1" w:rsidRPr="00457154" w:rsidRDefault="00A654C1" w:rsidP="00457154">
      <w:pPr>
        <w:jc w:val="both"/>
        <w:rPr>
          <w:rFonts w:ascii="Calibri Light" w:hAnsi="Calibri Light" w:cs="Calibri Light"/>
        </w:rPr>
      </w:pPr>
    </w:p>
    <w:p w14:paraId="106ABF47" w14:textId="3071C51D" w:rsidR="00CD27F1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</w:t>
      </w:r>
      <w:r w:rsidR="00990C04">
        <w:rPr>
          <w:rFonts w:ascii="Calibri Light" w:hAnsi="Calibri Light" w:cs="Calibri Light"/>
        </w:rPr>
        <w:t>6</w:t>
      </w:r>
      <w:r>
        <w:rPr>
          <w:rFonts w:ascii="Calibri Light" w:hAnsi="Calibri Light" w:cs="Calibri Light"/>
        </w:rPr>
        <w:t xml:space="preserve">) </w:t>
      </w:r>
      <w:r w:rsidR="00CD27F1">
        <w:rPr>
          <w:rFonts w:ascii="Calibri Light" w:hAnsi="Calibri Light" w:cs="Calibri Light"/>
        </w:rPr>
        <w:t>kwalifikacje określone w art. 5 w związku z art. 60 ust.</w:t>
      </w:r>
      <w:r w:rsidR="001A6A43">
        <w:rPr>
          <w:rFonts w:ascii="Calibri Light" w:hAnsi="Calibri Light" w:cs="Calibri Light"/>
        </w:rPr>
        <w:t xml:space="preserve"> </w:t>
      </w:r>
      <w:r w:rsidR="00CD27F1">
        <w:rPr>
          <w:rFonts w:ascii="Calibri Light" w:hAnsi="Calibri Light" w:cs="Calibri Light"/>
        </w:rPr>
        <w:t xml:space="preserve">4 ustawy o planowaniu                                    </w:t>
      </w:r>
    </w:p>
    <w:p w14:paraId="33AA9C34" w14:textId="77777777" w:rsidR="001A6A43" w:rsidRDefault="00CD27F1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i zagospodarowaniu przestrzennym </w:t>
      </w:r>
      <w:r w:rsidR="00A25428">
        <w:rPr>
          <w:rFonts w:ascii="Calibri Light" w:hAnsi="Calibri Light" w:cs="Calibri Light"/>
        </w:rPr>
        <w:t>uprawniając</w:t>
      </w:r>
      <w:r w:rsidR="00F14D09">
        <w:rPr>
          <w:rFonts w:ascii="Calibri Light" w:hAnsi="Calibri Light" w:cs="Calibri Light"/>
        </w:rPr>
        <w:t xml:space="preserve">e </w:t>
      </w:r>
      <w:r w:rsidR="00A25428">
        <w:rPr>
          <w:rFonts w:ascii="Calibri Light" w:hAnsi="Calibri Light" w:cs="Calibri Light"/>
        </w:rPr>
        <w:t>do sporządzania</w:t>
      </w:r>
      <w:r w:rsidR="001A6A43">
        <w:rPr>
          <w:rFonts w:ascii="Calibri Light" w:hAnsi="Calibri Light" w:cs="Calibri Light"/>
        </w:rPr>
        <w:t xml:space="preserve"> </w:t>
      </w:r>
      <w:r w:rsidR="00A25428">
        <w:rPr>
          <w:rFonts w:ascii="Calibri Light" w:hAnsi="Calibri Light" w:cs="Calibri Light"/>
        </w:rPr>
        <w:t xml:space="preserve">projektów decyzji </w:t>
      </w:r>
    </w:p>
    <w:p w14:paraId="19F0A81D" w14:textId="77777777" w:rsidR="001A6A43" w:rsidRDefault="001A6A43" w:rsidP="001A6A43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</w:t>
      </w:r>
      <w:r w:rsidR="00A25428">
        <w:rPr>
          <w:rFonts w:ascii="Calibri Light" w:hAnsi="Calibri Light" w:cs="Calibri Light"/>
        </w:rPr>
        <w:t>o</w:t>
      </w:r>
      <w:r w:rsidR="00442F24">
        <w:rPr>
          <w:rFonts w:ascii="Calibri Light" w:hAnsi="Calibri Light" w:cs="Calibri Light"/>
        </w:rPr>
        <w:t xml:space="preserve"> ustaleniu </w:t>
      </w:r>
      <w:r w:rsidR="00A25428">
        <w:rPr>
          <w:rFonts w:ascii="Calibri Light" w:hAnsi="Calibri Light" w:cs="Calibri Light"/>
        </w:rPr>
        <w:t>warunk</w:t>
      </w:r>
      <w:r w:rsidR="00442F24">
        <w:rPr>
          <w:rFonts w:ascii="Calibri Light" w:hAnsi="Calibri Light" w:cs="Calibri Light"/>
        </w:rPr>
        <w:t>ów</w:t>
      </w:r>
      <w:r w:rsidR="00A25428">
        <w:rPr>
          <w:rFonts w:ascii="Calibri Light" w:hAnsi="Calibri Light" w:cs="Calibri Light"/>
        </w:rPr>
        <w:t xml:space="preserve"> zabudowy</w:t>
      </w:r>
      <w:r w:rsidR="00F14D09">
        <w:rPr>
          <w:rFonts w:ascii="Calibri Light" w:hAnsi="Calibri Light" w:cs="Calibri Light"/>
        </w:rPr>
        <w:t>;</w:t>
      </w:r>
    </w:p>
    <w:p w14:paraId="0459E6D2" w14:textId="7DED49AD" w:rsidR="00F14D09" w:rsidRPr="001A6A43" w:rsidRDefault="001A6A43" w:rsidP="001A6A43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</w:t>
      </w:r>
      <w:r w:rsidR="00990C04">
        <w:rPr>
          <w:rFonts w:ascii="Calibri Light" w:hAnsi="Calibri Light" w:cs="Calibri Light"/>
        </w:rPr>
        <w:t>7</w:t>
      </w:r>
      <w:r>
        <w:rPr>
          <w:rFonts w:ascii="Calibri Light" w:hAnsi="Calibri Light" w:cs="Calibri Light"/>
        </w:rPr>
        <w:t>)</w:t>
      </w:r>
      <w:r w:rsidR="0026543E" w:rsidRPr="001A6A43">
        <w:rPr>
          <w:rFonts w:ascii="Calibri Light" w:hAnsi="Calibri Light" w:cs="Calibri Light"/>
        </w:rPr>
        <w:t>wykształcenie wyższ</w:t>
      </w:r>
      <w:r w:rsidR="00F14D09" w:rsidRPr="001A6A43">
        <w:rPr>
          <w:rFonts w:ascii="Calibri Light" w:hAnsi="Calibri Light" w:cs="Calibri Light"/>
        </w:rPr>
        <w:t xml:space="preserve">e </w:t>
      </w:r>
      <w:r w:rsidR="00461863" w:rsidRPr="001A6A43">
        <w:rPr>
          <w:rFonts w:ascii="Calibri Light" w:hAnsi="Calibri Light" w:cs="Calibri Light"/>
        </w:rPr>
        <w:t xml:space="preserve">o kierunku architektura, urbanistyka, gospodarka przestrzenna, </w:t>
      </w:r>
    </w:p>
    <w:p w14:paraId="5943B425" w14:textId="5736BACE" w:rsidR="0031055C" w:rsidRDefault="00F14D09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</w:t>
      </w:r>
      <w:r w:rsidR="00461863">
        <w:rPr>
          <w:rFonts w:ascii="Calibri Light" w:hAnsi="Calibri Light" w:cs="Calibri Light"/>
        </w:rPr>
        <w:t xml:space="preserve">planowanie przestrzenne lub pokrewne     -   </w:t>
      </w:r>
      <w:r w:rsidR="00CD27F1">
        <w:rPr>
          <w:rFonts w:ascii="Calibri Light" w:hAnsi="Calibri Light" w:cs="Calibri Light"/>
        </w:rPr>
        <w:t>optymalne na danym</w:t>
      </w:r>
      <w:r w:rsidR="00461863">
        <w:rPr>
          <w:rFonts w:ascii="Calibri Light" w:hAnsi="Calibri Light" w:cs="Calibri Light"/>
        </w:rPr>
        <w:t xml:space="preserve"> </w:t>
      </w:r>
      <w:r w:rsidR="00CD27F1">
        <w:rPr>
          <w:rFonts w:ascii="Calibri Light" w:hAnsi="Calibri Light" w:cs="Calibri Light"/>
        </w:rPr>
        <w:t>stanowisku pracy</w:t>
      </w:r>
      <w:r w:rsidR="00A654C1">
        <w:rPr>
          <w:rFonts w:ascii="Calibri Light" w:hAnsi="Calibri Light" w:cs="Calibri Light"/>
        </w:rPr>
        <w:t>;</w:t>
      </w:r>
    </w:p>
    <w:p w14:paraId="5E2A5585" w14:textId="643E6B18" w:rsidR="00A654C1" w:rsidRPr="00A654C1" w:rsidRDefault="00A654C1" w:rsidP="00A654C1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</w:t>
      </w:r>
      <w:r w:rsidR="00F14D09">
        <w:rPr>
          <w:rFonts w:ascii="Calibri Light" w:hAnsi="Calibri Light" w:cs="Calibri Light"/>
        </w:rPr>
        <w:t xml:space="preserve"> </w:t>
      </w:r>
      <w:r w:rsidR="00990C04">
        <w:rPr>
          <w:rFonts w:ascii="Calibri Light" w:hAnsi="Calibri Light" w:cs="Calibri Light"/>
        </w:rPr>
        <w:t xml:space="preserve"> 8</w:t>
      </w:r>
      <w:r>
        <w:rPr>
          <w:rFonts w:ascii="Calibri Light" w:hAnsi="Calibri Light" w:cs="Calibri Light"/>
        </w:rPr>
        <w:t>)dokładność, staranność, komunikatywność.</w:t>
      </w:r>
    </w:p>
    <w:p w14:paraId="1562DD37" w14:textId="62835D27" w:rsidR="0031055C" w:rsidRDefault="0026543E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</w:t>
      </w:r>
    </w:p>
    <w:p w14:paraId="30907D8B" w14:textId="77777777" w:rsidR="00516110" w:rsidRDefault="00000000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</w:t>
      </w:r>
    </w:p>
    <w:p w14:paraId="5433467F" w14:textId="4689F281" w:rsidR="006801F4" w:rsidRPr="00DD122C" w:rsidRDefault="00000000" w:rsidP="00DD122C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b/>
        </w:rPr>
      </w:pPr>
      <w:r w:rsidRPr="006801F4">
        <w:rPr>
          <w:rFonts w:ascii="Calibri Light" w:hAnsi="Calibri Light" w:cs="Calibri Light"/>
          <w:b/>
        </w:rPr>
        <w:t>Zakres zadań wykonywanych na stanowisku:</w:t>
      </w:r>
    </w:p>
    <w:p w14:paraId="5007612A" w14:textId="3DD04217" w:rsidR="006801F4" w:rsidRDefault="006801F4" w:rsidP="006801F4">
      <w:pPr>
        <w:spacing w:line="276" w:lineRule="auto"/>
        <w:jc w:val="both"/>
        <w:rPr>
          <w:rFonts w:ascii="Calibri Light" w:hAnsi="Calibri Light" w:cs="Calibri Light"/>
          <w:bCs/>
          <w:color w:val="000000"/>
        </w:rPr>
      </w:pPr>
      <w:r>
        <w:rPr>
          <w:rFonts w:ascii="Calibri Light" w:hAnsi="Calibri Light" w:cs="Calibri Light"/>
        </w:rPr>
        <w:t xml:space="preserve">1.Realizacja zadań wynikających z ustawy </w:t>
      </w:r>
      <w:r>
        <w:rPr>
          <w:rFonts w:ascii="Calibri Light" w:hAnsi="Calibri Light" w:cs="Calibri Light"/>
          <w:color w:val="000000"/>
        </w:rPr>
        <w:t xml:space="preserve">z dnia 27 marca 2003 r </w:t>
      </w:r>
      <w:r>
        <w:rPr>
          <w:rFonts w:ascii="Calibri Light" w:hAnsi="Calibri Light" w:cs="Calibri Light"/>
          <w:bCs/>
          <w:color w:val="000000"/>
        </w:rPr>
        <w:t xml:space="preserve">o planowaniu                           </w:t>
      </w:r>
    </w:p>
    <w:p w14:paraId="4F23C21A" w14:textId="6201AF5C" w:rsidR="006F0D73" w:rsidRPr="00990C04" w:rsidRDefault="006801F4" w:rsidP="006801F4">
      <w:pPr>
        <w:spacing w:line="276" w:lineRule="auto"/>
        <w:jc w:val="both"/>
        <w:rPr>
          <w:rFonts w:ascii="Calibri Light" w:hAnsi="Calibri Light" w:cs="Calibri Light"/>
          <w:bCs/>
          <w:color w:val="000000"/>
        </w:rPr>
      </w:pPr>
      <w:r>
        <w:rPr>
          <w:rFonts w:ascii="Calibri Light" w:hAnsi="Calibri Light" w:cs="Calibri Light"/>
          <w:bCs/>
          <w:color w:val="000000"/>
        </w:rPr>
        <w:t>i zagospodarowaniu przestrzennym (Dz.U.</w:t>
      </w:r>
      <w:r w:rsidR="00B254EA">
        <w:rPr>
          <w:rFonts w:ascii="Calibri Light" w:hAnsi="Calibri Light" w:cs="Calibri Light"/>
          <w:bCs/>
          <w:color w:val="000000"/>
        </w:rPr>
        <w:t>2026 r. poz. 538</w:t>
      </w:r>
      <w:r>
        <w:rPr>
          <w:rFonts w:ascii="Calibri Light" w:hAnsi="Calibri Light" w:cs="Calibri Light"/>
          <w:bCs/>
          <w:color w:val="000000"/>
        </w:rPr>
        <w:t xml:space="preserve">) </w:t>
      </w:r>
      <w:r w:rsidR="006F0D73">
        <w:rPr>
          <w:rFonts w:ascii="Calibri Light" w:hAnsi="Calibri Light" w:cs="Calibri Light"/>
          <w:bCs/>
          <w:color w:val="000000"/>
        </w:rPr>
        <w:t>w zakresie:</w:t>
      </w:r>
    </w:p>
    <w:p w14:paraId="2489981D" w14:textId="6B34CF48" w:rsidR="000259C9" w:rsidRDefault="00283973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</w:t>
      </w:r>
      <w:r w:rsidR="000259C9">
        <w:rPr>
          <w:rFonts w:ascii="Calibri Light" w:hAnsi="Calibri Light" w:cs="Calibri Light"/>
        </w:rPr>
        <w:t>)</w:t>
      </w:r>
      <w:r w:rsidR="006F0D73" w:rsidRPr="000259C9">
        <w:rPr>
          <w:rFonts w:ascii="Calibri Light" w:hAnsi="Calibri Light" w:cs="Calibri Light"/>
        </w:rPr>
        <w:t>p</w:t>
      </w:r>
      <w:r w:rsidR="006801F4" w:rsidRPr="000259C9">
        <w:rPr>
          <w:rFonts w:ascii="Calibri Light" w:hAnsi="Calibri Light" w:cs="Calibri Light"/>
        </w:rPr>
        <w:t>rowadzenie spraw związanych z wydawaniem decyzji o warunkach zabudowy</w:t>
      </w:r>
      <w:r w:rsidR="000259C9" w:rsidRPr="000259C9">
        <w:rPr>
          <w:rFonts w:ascii="Calibri Light" w:hAnsi="Calibri Light" w:cs="Calibri Light"/>
        </w:rPr>
        <w:t>:</w:t>
      </w:r>
    </w:p>
    <w:p w14:paraId="2381C10E" w14:textId="7ECB2E57" w:rsidR="00FA00AD" w:rsidRDefault="000259C9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a) </w:t>
      </w:r>
      <w:r w:rsidR="000B6649">
        <w:rPr>
          <w:rFonts w:ascii="Calibri Light" w:hAnsi="Calibri Light" w:cs="Calibri Light"/>
        </w:rPr>
        <w:t xml:space="preserve">weryfikacja i </w:t>
      </w:r>
      <w:r>
        <w:rPr>
          <w:rFonts w:ascii="Calibri Light" w:hAnsi="Calibri Light" w:cs="Calibri Light"/>
        </w:rPr>
        <w:t xml:space="preserve">sprawdzanie </w:t>
      </w:r>
      <w:r w:rsidR="00FA00AD">
        <w:rPr>
          <w:rFonts w:ascii="Calibri Light" w:hAnsi="Calibri Light" w:cs="Calibri Light"/>
        </w:rPr>
        <w:t xml:space="preserve">prawidłowości i kompletności </w:t>
      </w:r>
      <w:r>
        <w:rPr>
          <w:rFonts w:ascii="Calibri Light" w:hAnsi="Calibri Light" w:cs="Calibri Light"/>
        </w:rPr>
        <w:t xml:space="preserve">wniosków </w:t>
      </w:r>
      <w:r w:rsidR="00FA00AD">
        <w:rPr>
          <w:rFonts w:ascii="Calibri Light" w:hAnsi="Calibri Light" w:cs="Calibri Light"/>
        </w:rPr>
        <w:t xml:space="preserve">oraz załączników </w:t>
      </w:r>
    </w:p>
    <w:p w14:paraId="3AB5169E" w14:textId="1DF10195" w:rsidR="000B6649" w:rsidRDefault="00FA00AD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0259C9">
        <w:rPr>
          <w:rFonts w:ascii="Calibri Light" w:hAnsi="Calibri Light" w:cs="Calibri Light"/>
        </w:rPr>
        <w:t>pod względem formalnym</w:t>
      </w:r>
      <w:r w:rsidR="000B6649">
        <w:rPr>
          <w:rFonts w:ascii="Calibri Light" w:hAnsi="Calibri Light" w:cs="Calibri Light"/>
        </w:rPr>
        <w:t>,</w:t>
      </w:r>
      <w:r w:rsidR="001E1CC3">
        <w:rPr>
          <w:rFonts w:ascii="Calibri Light" w:hAnsi="Calibri Light" w:cs="Calibri Light"/>
        </w:rPr>
        <w:t xml:space="preserve"> </w:t>
      </w:r>
      <w:r w:rsidR="009A5DB8">
        <w:rPr>
          <w:rFonts w:ascii="Calibri Light" w:hAnsi="Calibri Light" w:cs="Calibri Light"/>
        </w:rPr>
        <w:t>wezwani</w:t>
      </w:r>
      <w:r w:rsidR="00074024">
        <w:rPr>
          <w:rFonts w:ascii="Calibri Light" w:hAnsi="Calibri Light" w:cs="Calibri Light"/>
        </w:rPr>
        <w:t>e</w:t>
      </w:r>
      <w:r w:rsidR="009A5DB8">
        <w:rPr>
          <w:rFonts w:ascii="Calibri Light" w:hAnsi="Calibri Light" w:cs="Calibri Light"/>
        </w:rPr>
        <w:t xml:space="preserve"> o ich </w:t>
      </w:r>
      <w:r w:rsidR="000B6649">
        <w:rPr>
          <w:rFonts w:ascii="Calibri Light" w:hAnsi="Calibri Light" w:cs="Calibri Light"/>
        </w:rPr>
        <w:t>uzupełni</w:t>
      </w:r>
      <w:r w:rsidR="009A5DB8">
        <w:rPr>
          <w:rFonts w:ascii="Calibri Light" w:hAnsi="Calibri Light" w:cs="Calibri Light"/>
        </w:rPr>
        <w:t>e</w:t>
      </w:r>
      <w:r w:rsidR="000B6649">
        <w:rPr>
          <w:rFonts w:ascii="Calibri Light" w:hAnsi="Calibri Light" w:cs="Calibri Light"/>
        </w:rPr>
        <w:t>nie</w:t>
      </w:r>
      <w:r>
        <w:rPr>
          <w:rFonts w:ascii="Calibri Light" w:hAnsi="Calibri Light" w:cs="Calibri Light"/>
        </w:rPr>
        <w:t xml:space="preserve"> </w:t>
      </w:r>
      <w:r w:rsidR="001E1CC3">
        <w:rPr>
          <w:rFonts w:ascii="Calibri Light" w:hAnsi="Calibri Light" w:cs="Calibri Light"/>
        </w:rPr>
        <w:t>w razie braków formalnych;</w:t>
      </w:r>
    </w:p>
    <w:p w14:paraId="69E55822" w14:textId="77777777" w:rsidR="000B6649" w:rsidRDefault="000B6649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b) rejestrowanie, gromadzenie i kompletowanie akt sprawy; </w:t>
      </w:r>
    </w:p>
    <w:p w14:paraId="71CBEFAB" w14:textId="77777777" w:rsidR="00990C04" w:rsidRDefault="000B6649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c) </w:t>
      </w:r>
      <w:r w:rsidR="001E1CC3">
        <w:rPr>
          <w:rFonts w:ascii="Calibri Light" w:hAnsi="Calibri Light" w:cs="Calibri Light"/>
        </w:rPr>
        <w:t>prowadzenie postępowań administracyjnych</w:t>
      </w:r>
      <w:r w:rsidR="00EC3C41">
        <w:rPr>
          <w:rFonts w:ascii="Calibri Light" w:hAnsi="Calibri Light" w:cs="Calibri Light"/>
        </w:rPr>
        <w:t xml:space="preserve">, w tym </w:t>
      </w:r>
      <w:r w:rsidR="00074024">
        <w:rPr>
          <w:rFonts w:ascii="Calibri Light" w:hAnsi="Calibri Light" w:cs="Calibri Light"/>
        </w:rPr>
        <w:t>sporządzanie</w:t>
      </w:r>
      <w:r w:rsidR="00990C04">
        <w:rPr>
          <w:rFonts w:ascii="Calibri Light" w:hAnsi="Calibri Light" w:cs="Calibri Light"/>
        </w:rPr>
        <w:t xml:space="preserve"> projektów</w:t>
      </w:r>
      <w:r w:rsidR="00074024">
        <w:rPr>
          <w:rFonts w:ascii="Calibri Light" w:hAnsi="Calibri Light" w:cs="Calibri Light"/>
        </w:rPr>
        <w:t xml:space="preserve"> </w:t>
      </w:r>
    </w:p>
    <w:p w14:paraId="5EFC3883" w14:textId="77777777" w:rsidR="00990C04" w:rsidRDefault="00990C04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</w:t>
      </w:r>
      <w:r w:rsidR="009A5DB8">
        <w:rPr>
          <w:rFonts w:ascii="Calibri Light" w:hAnsi="Calibri Light" w:cs="Calibri Light"/>
        </w:rPr>
        <w:t>zawiadomie</w:t>
      </w:r>
      <w:r w:rsidR="00074024">
        <w:rPr>
          <w:rFonts w:ascii="Calibri Light" w:hAnsi="Calibri Light" w:cs="Calibri Light"/>
        </w:rPr>
        <w:t>ń</w:t>
      </w:r>
      <w:r w:rsidR="00EC3C41">
        <w:rPr>
          <w:rFonts w:ascii="Calibri Light" w:hAnsi="Calibri Light" w:cs="Calibri Light"/>
        </w:rPr>
        <w:t>,</w:t>
      </w:r>
      <w:r>
        <w:rPr>
          <w:rFonts w:ascii="Calibri Light" w:hAnsi="Calibri Light" w:cs="Calibri Light"/>
        </w:rPr>
        <w:t xml:space="preserve"> </w:t>
      </w:r>
      <w:r w:rsidR="00074024">
        <w:rPr>
          <w:rFonts w:ascii="Calibri Light" w:hAnsi="Calibri Light" w:cs="Calibri Light"/>
        </w:rPr>
        <w:t>postanowień</w:t>
      </w:r>
      <w:r w:rsidR="00EC3C41">
        <w:rPr>
          <w:rFonts w:ascii="Calibri Light" w:hAnsi="Calibri Light" w:cs="Calibri Light"/>
        </w:rPr>
        <w:t xml:space="preserve"> i inne </w:t>
      </w:r>
      <w:r w:rsidR="001E1B7E">
        <w:rPr>
          <w:rFonts w:ascii="Calibri Light" w:hAnsi="Calibri Light" w:cs="Calibri Light"/>
        </w:rPr>
        <w:t xml:space="preserve">niezbędne </w:t>
      </w:r>
      <w:r w:rsidR="00EC3C41">
        <w:rPr>
          <w:rFonts w:ascii="Calibri Light" w:hAnsi="Calibri Light" w:cs="Calibri Light"/>
        </w:rPr>
        <w:t xml:space="preserve">czynności </w:t>
      </w:r>
      <w:r w:rsidR="001E1B7E">
        <w:rPr>
          <w:rFonts w:ascii="Calibri Light" w:hAnsi="Calibri Light" w:cs="Calibri Light"/>
        </w:rPr>
        <w:t>administracyjne</w:t>
      </w:r>
      <w:r w:rsidR="00900D9B">
        <w:rPr>
          <w:rFonts w:ascii="Calibri Light" w:hAnsi="Calibri Light" w:cs="Calibri Light"/>
        </w:rPr>
        <w:t xml:space="preserve"> związane </w:t>
      </w:r>
      <w:r>
        <w:rPr>
          <w:rFonts w:ascii="Calibri Light" w:hAnsi="Calibri Light" w:cs="Calibri Light"/>
        </w:rPr>
        <w:t xml:space="preserve">                                       </w:t>
      </w:r>
    </w:p>
    <w:p w14:paraId="15E1224A" w14:textId="7955BE26" w:rsidR="001E1CC3" w:rsidRDefault="00990C04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</w:t>
      </w:r>
      <w:r w:rsidR="00900D9B">
        <w:rPr>
          <w:rFonts w:ascii="Calibri Light" w:hAnsi="Calibri Light" w:cs="Calibri Light"/>
        </w:rPr>
        <w:t xml:space="preserve">z rozpatrzeniem </w:t>
      </w:r>
      <w:r>
        <w:rPr>
          <w:rFonts w:ascii="Calibri Light" w:hAnsi="Calibri Light" w:cs="Calibri Light"/>
        </w:rPr>
        <w:t xml:space="preserve"> </w:t>
      </w:r>
      <w:r w:rsidR="00900D9B">
        <w:rPr>
          <w:rFonts w:ascii="Calibri Light" w:hAnsi="Calibri Light" w:cs="Calibri Light"/>
        </w:rPr>
        <w:t>wniosku;</w:t>
      </w:r>
    </w:p>
    <w:p w14:paraId="37A05216" w14:textId="540BCD90" w:rsidR="00C27A6C" w:rsidRDefault="001E1CC3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d) </w:t>
      </w:r>
      <w:r w:rsidR="00C27A6C">
        <w:rPr>
          <w:rFonts w:ascii="Calibri Light" w:hAnsi="Calibri Light" w:cs="Calibri Light"/>
        </w:rPr>
        <w:t xml:space="preserve">przygotowywanie pism w sprawach wystąpienia o </w:t>
      </w:r>
      <w:r>
        <w:rPr>
          <w:rFonts w:ascii="Calibri Light" w:hAnsi="Calibri Light" w:cs="Calibri Light"/>
        </w:rPr>
        <w:t xml:space="preserve">uzgodnienia i opinie wymagane </w:t>
      </w:r>
    </w:p>
    <w:p w14:paraId="10B4B5D5" w14:textId="4A82C341" w:rsidR="00283973" w:rsidRDefault="00C27A6C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1E1CC3">
        <w:rPr>
          <w:rFonts w:ascii="Calibri Light" w:hAnsi="Calibri Light" w:cs="Calibri Light"/>
        </w:rPr>
        <w:t>przepisami prawa;</w:t>
      </w:r>
    </w:p>
    <w:p w14:paraId="0CA942E8" w14:textId="4A1CE979" w:rsidR="00990C04" w:rsidRDefault="00990C04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e) weryfikacja przesłanek ustawowych wydania decyzji o warunkach zabudowy;</w:t>
      </w:r>
    </w:p>
    <w:p w14:paraId="6D0F3505" w14:textId="5684DAE1" w:rsidR="006801F4" w:rsidRPr="000259C9" w:rsidRDefault="001E1CC3" w:rsidP="000259C9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e) </w:t>
      </w:r>
      <w:r w:rsidR="00FA00AD">
        <w:rPr>
          <w:rFonts w:ascii="Calibri Light" w:hAnsi="Calibri Light" w:cs="Calibri Light"/>
        </w:rPr>
        <w:t>sporządzanie projektu decyzji</w:t>
      </w:r>
      <w:r w:rsidR="00B21E0F">
        <w:rPr>
          <w:rFonts w:ascii="Calibri Light" w:hAnsi="Calibri Light" w:cs="Calibri Light"/>
        </w:rPr>
        <w:t xml:space="preserve"> </w:t>
      </w:r>
      <w:r w:rsidR="00990C04">
        <w:rPr>
          <w:rFonts w:ascii="Calibri Light" w:hAnsi="Calibri Light" w:cs="Calibri Light"/>
        </w:rPr>
        <w:t xml:space="preserve"> (w tym  analizy ) </w:t>
      </w:r>
      <w:r w:rsidR="00B21E0F">
        <w:rPr>
          <w:rFonts w:ascii="Calibri Light" w:hAnsi="Calibri Light" w:cs="Calibri Light"/>
        </w:rPr>
        <w:t xml:space="preserve">przez osobę uprawnioną.  </w:t>
      </w:r>
      <w:r w:rsidR="00FA00AD">
        <w:rPr>
          <w:rFonts w:ascii="Calibri Light" w:hAnsi="Calibri Light" w:cs="Calibri Light"/>
        </w:rPr>
        <w:t xml:space="preserve">  </w:t>
      </w:r>
      <w:r w:rsidR="00C566D2" w:rsidRPr="000259C9">
        <w:rPr>
          <w:rFonts w:ascii="Calibri Light" w:hAnsi="Calibri Light" w:cs="Calibri Light"/>
        </w:rPr>
        <w:t xml:space="preserve">                            </w:t>
      </w:r>
    </w:p>
    <w:p w14:paraId="0B9D2E33" w14:textId="77777777" w:rsidR="006F0D73" w:rsidRDefault="006F0D73" w:rsidP="006801F4">
      <w:pPr>
        <w:spacing w:line="276" w:lineRule="auto"/>
        <w:jc w:val="both"/>
        <w:rPr>
          <w:rFonts w:ascii="Calibri Light" w:hAnsi="Calibri Light" w:cs="Calibri Light"/>
        </w:rPr>
      </w:pPr>
    </w:p>
    <w:p w14:paraId="26578538" w14:textId="7923EC66" w:rsidR="006F0D73" w:rsidRDefault="00CF08D8" w:rsidP="00E87575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</w:t>
      </w:r>
      <w:r w:rsidR="000259C9">
        <w:rPr>
          <w:rFonts w:ascii="Calibri Light" w:hAnsi="Calibri Light" w:cs="Calibri Light"/>
        </w:rPr>
        <w:t>)</w:t>
      </w:r>
      <w:r w:rsidR="006F0D73">
        <w:rPr>
          <w:rFonts w:ascii="Calibri Light" w:hAnsi="Calibri Light" w:cs="Calibri Light"/>
        </w:rPr>
        <w:t>p</w:t>
      </w:r>
      <w:r w:rsidR="006801F4">
        <w:rPr>
          <w:rFonts w:ascii="Calibri Light" w:hAnsi="Calibri Light" w:cs="Calibri Light"/>
        </w:rPr>
        <w:t>rowadzenie spraw związanych z wydawaniem decyzji o ustaleniu lokalizacji inwestycji  ce</w:t>
      </w:r>
      <w:r w:rsidR="006F0D73">
        <w:rPr>
          <w:rFonts w:ascii="Calibri Light" w:hAnsi="Calibri Light" w:cs="Calibri Light"/>
        </w:rPr>
        <w:t>lu publicznego</w:t>
      </w:r>
      <w:r w:rsidR="00B254EA">
        <w:rPr>
          <w:rFonts w:ascii="Calibri Light" w:hAnsi="Calibri Light" w:cs="Calibri Light"/>
        </w:rPr>
        <w:t>;</w:t>
      </w:r>
    </w:p>
    <w:p w14:paraId="5DF4D6A9" w14:textId="77777777" w:rsidR="00B21E0F" w:rsidRDefault="00B21E0F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a) weryfikacja i sprawdzanie prawidłowości i kompletności wniosków oraz załączników </w:t>
      </w:r>
    </w:p>
    <w:p w14:paraId="14DBF0EF" w14:textId="7F333640" w:rsidR="00B21E0F" w:rsidRDefault="00B21E0F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pod względem formalnym, </w:t>
      </w:r>
      <w:r w:rsidR="009A5DB8">
        <w:rPr>
          <w:rFonts w:ascii="Calibri Light" w:hAnsi="Calibri Light" w:cs="Calibri Light"/>
        </w:rPr>
        <w:t xml:space="preserve">wezwanie o ich uzupełnienie </w:t>
      </w:r>
      <w:r>
        <w:rPr>
          <w:rFonts w:ascii="Calibri Light" w:hAnsi="Calibri Light" w:cs="Calibri Light"/>
        </w:rPr>
        <w:t>w razie braków formalnych;</w:t>
      </w:r>
    </w:p>
    <w:p w14:paraId="54B6B01A" w14:textId="77777777" w:rsidR="00B21E0F" w:rsidRDefault="00B21E0F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b) rejestrowanie, gromadzenie i kompletowanie akt sprawy; </w:t>
      </w:r>
    </w:p>
    <w:p w14:paraId="40EC4262" w14:textId="77777777" w:rsidR="00990C04" w:rsidRDefault="00B21E0F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c) prowadzenie postępowań administracyjnyc</w:t>
      </w:r>
      <w:r w:rsidR="00900D9B">
        <w:rPr>
          <w:rFonts w:ascii="Calibri Light" w:hAnsi="Calibri Light" w:cs="Calibri Light"/>
        </w:rPr>
        <w:t xml:space="preserve">h, w tym </w:t>
      </w:r>
      <w:r w:rsidR="00074024">
        <w:rPr>
          <w:rFonts w:ascii="Calibri Light" w:hAnsi="Calibri Light" w:cs="Calibri Light"/>
        </w:rPr>
        <w:t xml:space="preserve">sporządzanie </w:t>
      </w:r>
      <w:r w:rsidR="00990C04">
        <w:rPr>
          <w:rFonts w:ascii="Calibri Light" w:hAnsi="Calibri Light" w:cs="Calibri Light"/>
        </w:rPr>
        <w:t xml:space="preserve">projektów </w:t>
      </w:r>
    </w:p>
    <w:p w14:paraId="2A1E561C" w14:textId="77777777" w:rsidR="00990C04" w:rsidRDefault="00990C04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074024">
        <w:rPr>
          <w:rFonts w:ascii="Calibri Light" w:hAnsi="Calibri Light" w:cs="Calibri Light"/>
        </w:rPr>
        <w:t>zawiadomień</w:t>
      </w:r>
      <w:r w:rsidR="00900D9B">
        <w:rPr>
          <w:rFonts w:ascii="Calibri Light" w:hAnsi="Calibri Light" w:cs="Calibri Light"/>
        </w:rPr>
        <w:t>,</w:t>
      </w:r>
      <w:r>
        <w:rPr>
          <w:rFonts w:ascii="Calibri Light" w:hAnsi="Calibri Light" w:cs="Calibri Light"/>
        </w:rPr>
        <w:t xml:space="preserve"> </w:t>
      </w:r>
      <w:r w:rsidR="00900D9B">
        <w:rPr>
          <w:rFonts w:ascii="Calibri Light" w:hAnsi="Calibri Light" w:cs="Calibri Light"/>
        </w:rPr>
        <w:t xml:space="preserve">postanowień i inne niezbędne czynności administracyjne związane </w:t>
      </w:r>
      <w:r>
        <w:rPr>
          <w:rFonts w:ascii="Calibri Light" w:hAnsi="Calibri Light" w:cs="Calibri Light"/>
        </w:rPr>
        <w:t xml:space="preserve">                          </w:t>
      </w:r>
    </w:p>
    <w:p w14:paraId="7F8EC6E2" w14:textId="38A661C6" w:rsidR="00B21E0F" w:rsidRDefault="00990C04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900D9B">
        <w:rPr>
          <w:rFonts w:ascii="Calibri Light" w:hAnsi="Calibri Light" w:cs="Calibri Light"/>
        </w:rPr>
        <w:t>z rozpatrzeniem</w:t>
      </w:r>
      <w:r>
        <w:rPr>
          <w:rFonts w:ascii="Calibri Light" w:hAnsi="Calibri Light" w:cs="Calibri Light"/>
        </w:rPr>
        <w:t xml:space="preserve"> </w:t>
      </w:r>
      <w:r w:rsidR="00900D9B">
        <w:rPr>
          <w:rFonts w:ascii="Calibri Light" w:hAnsi="Calibri Light" w:cs="Calibri Light"/>
        </w:rPr>
        <w:t>wniosku;</w:t>
      </w:r>
      <w:r w:rsidR="00074024">
        <w:rPr>
          <w:rFonts w:ascii="Calibri Light" w:hAnsi="Calibri Light" w:cs="Calibri Light"/>
        </w:rPr>
        <w:t xml:space="preserve">                                         </w:t>
      </w:r>
    </w:p>
    <w:p w14:paraId="63A83BB2" w14:textId="008EF59E" w:rsidR="00C27A6C" w:rsidRDefault="00B21E0F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d) </w:t>
      </w:r>
      <w:r w:rsidR="00C27A6C">
        <w:rPr>
          <w:rFonts w:ascii="Calibri Light" w:hAnsi="Calibri Light" w:cs="Calibri Light"/>
        </w:rPr>
        <w:t>przygotowywanie pism w sprawach wystąpienia o</w:t>
      </w:r>
      <w:r>
        <w:rPr>
          <w:rFonts w:ascii="Calibri Light" w:hAnsi="Calibri Light" w:cs="Calibri Light"/>
        </w:rPr>
        <w:t xml:space="preserve"> uzgodnienia i opinie wymagane </w:t>
      </w:r>
    </w:p>
    <w:p w14:paraId="2370CC75" w14:textId="2CB07E65" w:rsidR="00B21E0F" w:rsidRDefault="00C27A6C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B21E0F">
        <w:rPr>
          <w:rFonts w:ascii="Calibri Light" w:hAnsi="Calibri Light" w:cs="Calibri Light"/>
        </w:rPr>
        <w:t>przepisami prawa;</w:t>
      </w:r>
    </w:p>
    <w:p w14:paraId="5BD2DE3F" w14:textId="5DA0213A" w:rsidR="00B21E0F" w:rsidRDefault="00B21E0F" w:rsidP="00B21E0F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e) sporządzanie projektu decyzji przez osobę uprawnion</w:t>
      </w:r>
      <w:r w:rsidR="00457154">
        <w:rPr>
          <w:rFonts w:ascii="Calibri Light" w:hAnsi="Calibri Light" w:cs="Calibri Light"/>
        </w:rPr>
        <w:t xml:space="preserve">ą. </w:t>
      </w:r>
      <w:r>
        <w:rPr>
          <w:rFonts w:ascii="Calibri Light" w:hAnsi="Calibri Light" w:cs="Calibri Light"/>
        </w:rPr>
        <w:t xml:space="preserve">   </w:t>
      </w:r>
      <w:r w:rsidRPr="000259C9">
        <w:rPr>
          <w:rFonts w:ascii="Calibri Light" w:hAnsi="Calibri Light" w:cs="Calibri Light"/>
        </w:rPr>
        <w:t xml:space="preserve">                            </w:t>
      </w:r>
    </w:p>
    <w:p w14:paraId="06618F61" w14:textId="77777777" w:rsidR="006F0D73" w:rsidRDefault="006F0D73" w:rsidP="00E87575">
      <w:pPr>
        <w:spacing w:line="276" w:lineRule="auto"/>
        <w:jc w:val="both"/>
        <w:rPr>
          <w:rFonts w:ascii="Calibri Light" w:hAnsi="Calibri Light" w:cs="Calibri Light"/>
        </w:rPr>
      </w:pPr>
    </w:p>
    <w:p w14:paraId="2202A92B" w14:textId="5DF9C2D8" w:rsidR="009F6162" w:rsidRDefault="00CF08D8" w:rsidP="00E87575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</w:t>
      </w:r>
      <w:r w:rsidR="000259C9">
        <w:rPr>
          <w:rFonts w:ascii="Calibri Light" w:hAnsi="Calibri Light" w:cs="Calibri Light"/>
        </w:rPr>
        <w:t>)</w:t>
      </w:r>
      <w:r w:rsidR="006F0D73">
        <w:rPr>
          <w:rFonts w:ascii="Calibri Light" w:hAnsi="Calibri Light" w:cs="Calibri Light"/>
        </w:rPr>
        <w:t>w</w:t>
      </w:r>
      <w:r w:rsidR="009F6162" w:rsidRPr="00E87575">
        <w:rPr>
          <w:rFonts w:ascii="Calibri Light" w:hAnsi="Calibri Light" w:cs="Calibri Light"/>
        </w:rPr>
        <w:t>prowadzanie</w:t>
      </w:r>
      <w:r w:rsidR="00B254EA">
        <w:rPr>
          <w:rFonts w:ascii="Calibri Light" w:hAnsi="Calibri Light" w:cs="Calibri Light"/>
        </w:rPr>
        <w:t xml:space="preserve"> </w:t>
      </w:r>
      <w:r w:rsidR="002541BA" w:rsidRPr="00E87575">
        <w:rPr>
          <w:rFonts w:ascii="Calibri Light" w:hAnsi="Calibri Light" w:cs="Calibri Light"/>
        </w:rPr>
        <w:t xml:space="preserve">informacji oraz danych z zakresu planowania i zagospodarowania przestrzennego do </w:t>
      </w:r>
      <w:r w:rsidR="009F6162" w:rsidRPr="00E87575">
        <w:rPr>
          <w:rFonts w:ascii="Calibri Light" w:hAnsi="Calibri Light" w:cs="Calibri Light"/>
        </w:rPr>
        <w:t>Rejestru Urbanistycznego</w:t>
      </w:r>
      <w:r w:rsidR="006F0D73">
        <w:rPr>
          <w:rFonts w:ascii="Calibri Light" w:hAnsi="Calibri Light" w:cs="Calibri Light"/>
        </w:rPr>
        <w:t>;</w:t>
      </w:r>
    </w:p>
    <w:p w14:paraId="2F5BE30C" w14:textId="66D7FB2C" w:rsidR="004E0A71" w:rsidRDefault="004E0A71" w:rsidP="00E87575">
      <w:pPr>
        <w:spacing w:line="276" w:lineRule="auto"/>
        <w:jc w:val="both"/>
        <w:rPr>
          <w:rFonts w:ascii="Calibri Light" w:hAnsi="Calibri Light" w:cs="Calibri Light"/>
        </w:rPr>
      </w:pPr>
    </w:p>
    <w:p w14:paraId="2D0CF481" w14:textId="1BDE95BC" w:rsidR="00493013" w:rsidRDefault="00CF08D8" w:rsidP="00E87575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</w:t>
      </w:r>
      <w:r w:rsidR="000259C9">
        <w:rPr>
          <w:rFonts w:ascii="Calibri Light" w:hAnsi="Calibri Light" w:cs="Calibri Light"/>
        </w:rPr>
        <w:t>)</w:t>
      </w:r>
      <w:r w:rsidR="00493013">
        <w:rPr>
          <w:rFonts w:ascii="Calibri Light" w:hAnsi="Calibri Light" w:cs="Calibri Light"/>
        </w:rPr>
        <w:t xml:space="preserve">prowadzenie rejestru </w:t>
      </w:r>
      <w:r w:rsidR="0003186D">
        <w:rPr>
          <w:rFonts w:ascii="Calibri Light" w:hAnsi="Calibri Light" w:cs="Calibri Light"/>
        </w:rPr>
        <w:t xml:space="preserve">wydanych </w:t>
      </w:r>
      <w:r w:rsidR="00493013">
        <w:rPr>
          <w:rFonts w:ascii="Calibri Light" w:hAnsi="Calibri Light" w:cs="Calibri Light"/>
        </w:rPr>
        <w:t xml:space="preserve">decyzji o warunkach zabudowy oraz rejestru </w:t>
      </w:r>
      <w:r w:rsidR="0003186D">
        <w:rPr>
          <w:rFonts w:ascii="Calibri Light" w:hAnsi="Calibri Light" w:cs="Calibri Light"/>
        </w:rPr>
        <w:t xml:space="preserve">wydanych </w:t>
      </w:r>
      <w:r w:rsidR="00493013">
        <w:rPr>
          <w:rFonts w:ascii="Calibri Light" w:hAnsi="Calibri Light" w:cs="Calibri Light"/>
        </w:rPr>
        <w:t>decyzji o ustaleniu lokalizacji inwestycji celu publicznego</w:t>
      </w:r>
      <w:r w:rsidR="00457154">
        <w:rPr>
          <w:rFonts w:ascii="Calibri Light" w:hAnsi="Calibri Light" w:cs="Calibri Light"/>
        </w:rPr>
        <w:t>;</w:t>
      </w:r>
    </w:p>
    <w:p w14:paraId="68293B50" w14:textId="77777777" w:rsidR="00283973" w:rsidRDefault="00283973" w:rsidP="00E87575">
      <w:pPr>
        <w:spacing w:line="276" w:lineRule="auto"/>
        <w:jc w:val="both"/>
        <w:rPr>
          <w:rFonts w:ascii="Calibri Light" w:hAnsi="Calibri Light" w:cs="Calibri Light"/>
        </w:rPr>
      </w:pPr>
    </w:p>
    <w:p w14:paraId="6454A4DC" w14:textId="6F5F49DE" w:rsidR="00283973" w:rsidRDefault="00CF08D8" w:rsidP="00283973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</w:t>
      </w:r>
      <w:r w:rsidR="00283973">
        <w:rPr>
          <w:rFonts w:ascii="Calibri Light" w:hAnsi="Calibri Light" w:cs="Calibri Light"/>
        </w:rPr>
        <w:t xml:space="preserve">)przygotowywanie wypisów i wyrysów z planu ogólnego gminy, </w:t>
      </w:r>
      <w:r w:rsidR="00457154">
        <w:rPr>
          <w:rFonts w:ascii="Calibri Light" w:hAnsi="Calibri Light" w:cs="Calibri Light"/>
        </w:rPr>
        <w:t>MPZP.</w:t>
      </w:r>
    </w:p>
    <w:p w14:paraId="0656BB43" w14:textId="77777777" w:rsidR="00283973" w:rsidRDefault="00283973" w:rsidP="00E87575">
      <w:pPr>
        <w:spacing w:line="276" w:lineRule="auto"/>
        <w:jc w:val="both"/>
        <w:rPr>
          <w:rFonts w:ascii="Calibri Light" w:hAnsi="Calibri Light" w:cs="Calibri Light"/>
        </w:rPr>
      </w:pPr>
    </w:p>
    <w:p w14:paraId="3502D8B0" w14:textId="15292EFD" w:rsidR="0031055C" w:rsidRPr="00E50936" w:rsidRDefault="007D2D94" w:rsidP="00E50936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</w:t>
      </w:r>
      <w:r w:rsidR="00E954FF">
        <w:rPr>
          <w:rFonts w:ascii="Calibri Light" w:hAnsi="Calibri Light" w:cs="Calibri Light"/>
        </w:rPr>
        <w:t xml:space="preserve">.Zastępowanie </w:t>
      </w:r>
      <w:r>
        <w:rPr>
          <w:rFonts w:ascii="Calibri Light" w:hAnsi="Calibri Light" w:cs="Calibri Light"/>
        </w:rPr>
        <w:t xml:space="preserve">pracownika </w:t>
      </w:r>
      <w:r w:rsidR="00E954FF">
        <w:rPr>
          <w:rFonts w:ascii="Calibri Light" w:hAnsi="Calibri Light" w:cs="Calibri Light"/>
        </w:rPr>
        <w:t>na stanowisku ds. gospodarki niskoemisyjnej i budownictwa.</w:t>
      </w:r>
    </w:p>
    <w:p w14:paraId="493F954E" w14:textId="77777777" w:rsidR="0031055C" w:rsidRDefault="00000000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lastRenderedPageBreak/>
        <w:t>6.Informacja o warunkach pracy na danym stanowisku:</w:t>
      </w:r>
    </w:p>
    <w:p w14:paraId="274FA21C" w14:textId="77777777" w:rsidR="0031055C" w:rsidRDefault="00000000" w:rsidP="0049549B">
      <w:pPr>
        <w:pStyle w:val="Akapitzlist"/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praca w pełnym wymiarze czasu pracy; </w:t>
      </w:r>
    </w:p>
    <w:p w14:paraId="350ADEAB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praca w systemie równoważnego czasu pracy;</w:t>
      </w:r>
    </w:p>
    <w:p w14:paraId="7D0D1F6F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stanowisko pracy znajduje się lokalu biurowym w budynku administracyjnym </w:t>
      </w:r>
    </w:p>
    <w:p w14:paraId="7B7BD2F1" w14:textId="6CD13A3B" w:rsidR="0031055C" w:rsidRDefault="00000000">
      <w:pPr>
        <w:ind w:left="108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Urzędu Gminy na</w:t>
      </w:r>
      <w:r w:rsidR="004533DA">
        <w:rPr>
          <w:rFonts w:ascii="Calibri Light" w:hAnsi="Calibri Light" w:cs="Calibri Light"/>
        </w:rPr>
        <w:t xml:space="preserve"> piętrze;</w:t>
      </w:r>
    </w:p>
    <w:p w14:paraId="58585DDD" w14:textId="11FFD104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budynek</w:t>
      </w:r>
      <w:r w:rsidR="00234A6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administracyjny jest przystosowany do potrzeb osób niepełnosprawnych (z wyłączeniem windy);</w:t>
      </w:r>
    </w:p>
    <w:p w14:paraId="5115B9EE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obsługa monitora ekranowego powyżej 4 godz. dziennie;</w:t>
      </w:r>
    </w:p>
    <w:p w14:paraId="498AC6B6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praca w zespole pracowników;</w:t>
      </w:r>
    </w:p>
    <w:p w14:paraId="4825AF85" w14:textId="4945E27E" w:rsidR="00234A6C" w:rsidRPr="00234A6C" w:rsidRDefault="00000000" w:rsidP="00234A6C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bezpośredni kontakt z interesantami</w:t>
      </w:r>
      <w:r w:rsidR="00234A6C">
        <w:rPr>
          <w:rFonts w:ascii="Calibri Light" w:hAnsi="Calibri Light" w:cs="Calibri Light"/>
        </w:rPr>
        <w:t>.</w:t>
      </w:r>
    </w:p>
    <w:p w14:paraId="4B7A1666" w14:textId="67FC6810" w:rsidR="0031055C" w:rsidRDefault="00000000">
      <w:pPr>
        <w:pStyle w:val="Akapitzlist"/>
        <w:ind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</w:p>
    <w:p w14:paraId="25BA289D" w14:textId="77777777" w:rsidR="0031055C" w:rsidRDefault="00000000">
      <w:pPr>
        <w:pStyle w:val="Akapitzlist"/>
        <w:ind w:left="0"/>
        <w:jc w:val="both"/>
      </w:pPr>
      <w:r>
        <w:rPr>
          <w:rFonts w:ascii="Calibri Light" w:hAnsi="Calibri Light" w:cs="Calibri Light"/>
          <w:color w:val="171725"/>
        </w:rPr>
        <w:t>6.1. Informacja o wynagrodzeniu oraz obowiązujący regulaminie wynagradzania, o której mowa w art. 18</w:t>
      </w:r>
      <w:r>
        <w:rPr>
          <w:rFonts w:ascii="Calibri Light" w:hAnsi="Calibri Light" w:cs="Calibri Light"/>
          <w:color w:val="171725"/>
          <w:vertAlign w:val="superscript"/>
        </w:rPr>
        <w:t>3ca</w:t>
      </w:r>
      <w:r>
        <w:rPr>
          <w:rFonts w:ascii="Calibri Light" w:hAnsi="Calibri Light" w:cs="Calibri Light"/>
          <w:color w:val="171725"/>
        </w:rPr>
        <w:t xml:space="preserve"> § 1 Kodeksu pracy:</w:t>
      </w:r>
    </w:p>
    <w:p w14:paraId="71B4D58A" w14:textId="77777777" w:rsidR="0031055C" w:rsidRDefault="0031055C">
      <w:pPr>
        <w:pStyle w:val="Akapitzlist"/>
        <w:ind w:left="0"/>
        <w:jc w:val="both"/>
        <w:rPr>
          <w:rFonts w:ascii="Calibri Light" w:hAnsi="Calibri Light" w:cs="Calibri Light"/>
          <w:color w:val="171725"/>
        </w:rPr>
      </w:pPr>
    </w:p>
    <w:p w14:paraId="41710C6A" w14:textId="4E49466D" w:rsidR="0031055C" w:rsidRDefault="00000000">
      <w:pPr>
        <w:pStyle w:val="Akapitzlist"/>
        <w:numPr>
          <w:ilvl w:val="0"/>
          <w:numId w:val="11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pracownikowi</w:t>
      </w:r>
      <w:r w:rsidR="00E50936">
        <w:rPr>
          <w:rFonts w:ascii="Calibri Light" w:hAnsi="Calibri Light" w:cs="Calibri Light"/>
          <w:color w:val="171725"/>
        </w:rPr>
        <w:t xml:space="preserve"> </w:t>
      </w:r>
      <w:r>
        <w:rPr>
          <w:rFonts w:ascii="Calibri Light" w:hAnsi="Calibri Light" w:cs="Calibri Light"/>
          <w:color w:val="171725"/>
        </w:rPr>
        <w:t>samorządowemu przysługuje wynagrodzenie stosowne                                               do zajmowanego stanowiska oraz posiadanych kwalifikacji zawodowych;</w:t>
      </w:r>
    </w:p>
    <w:p w14:paraId="28F60CF6" w14:textId="77777777" w:rsidR="0031055C" w:rsidRDefault="00000000">
      <w:pPr>
        <w:pStyle w:val="Akapitzlist"/>
        <w:numPr>
          <w:ilvl w:val="0"/>
          <w:numId w:val="11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pracownikowi samorządowemu przysługuje:</w:t>
      </w:r>
    </w:p>
    <w:p w14:paraId="025BF3AA" w14:textId="77777777" w:rsidR="0031055C" w:rsidRDefault="00000000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a) wynagrodzenie zasadnicze na podstawie tabeli kwot minimalnego                                           </w:t>
      </w:r>
    </w:p>
    <w:p w14:paraId="1C9F8060" w14:textId="77777777" w:rsidR="0031055C" w:rsidRDefault="00000000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i maksymalnego poziomu miesięcznego wynagrodzenia zasadniczego;  </w:t>
      </w:r>
    </w:p>
    <w:p w14:paraId="5DDD7ED8" w14:textId="72C70AE9" w:rsidR="00850CEB" w:rsidRDefault="00000000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</w:t>
      </w:r>
      <w:r w:rsidR="00850CEB">
        <w:rPr>
          <w:rFonts w:ascii="Calibri Light" w:hAnsi="Calibri Light" w:cs="Calibri Light"/>
          <w:color w:val="171725"/>
        </w:rPr>
        <w:t xml:space="preserve">Wysokość wynagrodzenia ustala się </w:t>
      </w:r>
      <w:r w:rsidR="0023004A">
        <w:rPr>
          <w:rFonts w:ascii="Calibri Light" w:hAnsi="Calibri Light" w:cs="Calibri Light"/>
          <w:color w:val="171725"/>
        </w:rPr>
        <w:t xml:space="preserve"> </w:t>
      </w:r>
      <w:r w:rsidR="006B327F">
        <w:rPr>
          <w:rFonts w:ascii="Calibri Light" w:hAnsi="Calibri Light" w:cs="Calibri Light"/>
          <w:color w:val="171725"/>
        </w:rPr>
        <w:t xml:space="preserve"> </w:t>
      </w:r>
      <w:r w:rsidR="00850CEB">
        <w:rPr>
          <w:rFonts w:ascii="Calibri Light" w:hAnsi="Calibri Light" w:cs="Calibri Light"/>
          <w:color w:val="171725"/>
        </w:rPr>
        <w:t xml:space="preserve">stosownie do zajmowanego stanowiska                             </w:t>
      </w:r>
    </w:p>
    <w:p w14:paraId="2E0C9E86" w14:textId="1A87E5CB" w:rsidR="0031055C" w:rsidRDefault="00850CEB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oraz posiadanych kwalifikacji zawodowych.</w:t>
      </w:r>
      <w:r w:rsidR="006B327F">
        <w:rPr>
          <w:rFonts w:ascii="Calibri Light" w:hAnsi="Calibri Light" w:cs="Calibri Light"/>
          <w:color w:val="171725"/>
        </w:rPr>
        <w:t xml:space="preserve">     </w:t>
      </w:r>
      <w:r>
        <w:rPr>
          <w:rFonts w:ascii="Calibri Light" w:hAnsi="Calibri Light" w:cs="Calibri Light"/>
          <w:color w:val="171725"/>
        </w:rPr>
        <w:t xml:space="preserve"> </w:t>
      </w:r>
    </w:p>
    <w:p w14:paraId="352A3546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b) dodatek za wieloletnią pracę, który przysługuje po 5 latach pracy w wysokości </w:t>
      </w:r>
    </w:p>
    <w:p w14:paraId="2F4A99EB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wynoszącej 5 % miesięcznego wynagrodzenia zasadniczego; dodatek ten wzrasta                       </w:t>
      </w:r>
    </w:p>
    <w:p w14:paraId="5BFF9DE4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o 1 % za każdy dalszy rok pracy aż do osiągnięcia 20 % miesięcznego   </w:t>
      </w:r>
    </w:p>
    <w:p w14:paraId="785925A4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wynagrodzenia zasadniczego (art.38 ust.1 ustawy);</w:t>
      </w:r>
    </w:p>
    <w:p w14:paraId="0F060169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c) nagroda jubileuszowa (art.38 ust.2 ustawy);</w:t>
      </w:r>
    </w:p>
    <w:p w14:paraId="7470E44B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d) jednorazowa odprawa w związku z przejściem na emeryturę lub rentę z tytułu   </w:t>
      </w:r>
    </w:p>
    <w:p w14:paraId="29F31891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niezdolności do pracy (art.38 ust.3 ustawy);</w:t>
      </w:r>
    </w:p>
    <w:p w14:paraId="6E024E50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e) dodatkowe wynagrodzenie roczne na zasadach określonych w odrębnych  </w:t>
      </w:r>
    </w:p>
    <w:p w14:paraId="69833285" w14:textId="77777777" w:rsidR="0031055C" w:rsidRDefault="00000000">
      <w:pPr>
        <w:pStyle w:val="Akapitzlist"/>
        <w:jc w:val="both"/>
      </w:pPr>
      <w:r>
        <w:rPr>
          <w:rFonts w:ascii="Calibri Light" w:hAnsi="Calibri Light" w:cs="Calibri Light"/>
          <w:color w:val="171725"/>
        </w:rPr>
        <w:t xml:space="preserve">    przepisach</w:t>
      </w:r>
      <w:r>
        <w:rPr>
          <w:rFonts w:ascii="Arial" w:hAnsi="Arial" w:cs="Arial"/>
          <w:color w:val="171725"/>
        </w:rPr>
        <w:t>;</w:t>
      </w:r>
    </w:p>
    <w:p w14:paraId="6936020A" w14:textId="77777777" w:rsidR="0031055C" w:rsidRDefault="00000000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3)    pracownikowi samorządowemu z tytułu okresowego zwiększenia obowiązków </w:t>
      </w:r>
    </w:p>
    <w:p w14:paraId="57F91EC9" w14:textId="77777777" w:rsidR="0031055C" w:rsidRDefault="00000000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      służbowych lub powierzenia dodatkowych zadań może zostać przyznany dodatek </w:t>
      </w:r>
    </w:p>
    <w:p w14:paraId="0B1EE71B" w14:textId="77777777" w:rsidR="0031055C" w:rsidRDefault="00000000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      specjalny (art.36 ust.5 ustawy);</w:t>
      </w:r>
    </w:p>
    <w:p w14:paraId="3B94A15E" w14:textId="77777777" w:rsidR="0031055C" w:rsidRDefault="00000000">
      <w:pPr>
        <w:pStyle w:val="Akapitzlist"/>
        <w:numPr>
          <w:ilvl w:val="0"/>
          <w:numId w:val="12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pracownikowi samorządowemu za szczególne osiągnięcia w pracy zawodowej można przyznać nagrodę (art.36 ust.6 ustawy);</w:t>
      </w:r>
    </w:p>
    <w:p w14:paraId="4FFF7395" w14:textId="77777777" w:rsidR="0031055C" w:rsidRDefault="0031055C">
      <w:pPr>
        <w:pStyle w:val="Akapitzlist"/>
        <w:jc w:val="both"/>
        <w:rPr>
          <w:rFonts w:ascii="Calibri Light" w:hAnsi="Calibri Light" w:cs="Calibri Light"/>
          <w:color w:val="171725"/>
        </w:rPr>
      </w:pPr>
    </w:p>
    <w:p w14:paraId="1601EC34" w14:textId="77777777" w:rsidR="0031055C" w:rsidRDefault="00000000">
      <w:pPr>
        <w:jc w:val="both"/>
      </w:pPr>
      <w:r>
        <w:rPr>
          <w:rFonts w:ascii="Calibri Light" w:hAnsi="Calibri Light" w:cs="Calibri Light"/>
          <w:color w:val="171725"/>
        </w:rPr>
        <w:t xml:space="preserve">6.2. </w:t>
      </w:r>
      <w:r>
        <w:rPr>
          <w:rFonts w:ascii="Calibri Light" w:hAnsi="Calibri Light" w:cs="Calibri Light"/>
        </w:rPr>
        <w:t xml:space="preserve">Wynagrodzenie pracownika samorządowego na stanowisku urzędniczym ustalane   </w:t>
      </w:r>
    </w:p>
    <w:p w14:paraId="62CF4EE5" w14:textId="77777777" w:rsidR="0031055C" w:rsidRDefault="00000000">
      <w:pPr>
        <w:jc w:val="both"/>
      </w:pPr>
      <w:r>
        <w:rPr>
          <w:rFonts w:ascii="Calibri Light" w:hAnsi="Calibri Light" w:cs="Calibri Light"/>
        </w:rPr>
        <w:t xml:space="preserve">        jest na podstawie:</w:t>
      </w:r>
    </w:p>
    <w:p w14:paraId="46129663" w14:textId="77777777" w:rsidR="0031055C" w:rsidRDefault="00000000">
      <w:pPr>
        <w:pStyle w:val="Akapitzlist"/>
        <w:numPr>
          <w:ilvl w:val="0"/>
          <w:numId w:val="13"/>
        </w:numPr>
        <w:jc w:val="both"/>
      </w:pPr>
      <w:r>
        <w:rPr>
          <w:rFonts w:ascii="Calibri Light" w:hAnsi="Calibri Light" w:cs="Calibri Light"/>
        </w:rPr>
        <w:t>ustawy z dnia 21 listopada 2008r. o pracownikach samorządowych (Dz.U. 2024r.                      poz. 1135);</w:t>
      </w:r>
    </w:p>
    <w:p w14:paraId="52201CB8" w14:textId="77777777" w:rsidR="0031055C" w:rsidRDefault="00000000">
      <w:pPr>
        <w:pStyle w:val="Akapitzlist"/>
        <w:numPr>
          <w:ilvl w:val="0"/>
          <w:numId w:val="13"/>
        </w:numPr>
        <w:jc w:val="both"/>
      </w:pPr>
      <w:r>
        <w:rPr>
          <w:rFonts w:ascii="Calibri Light" w:hAnsi="Calibri Light" w:cs="Calibri Light"/>
        </w:rPr>
        <w:t>rozporządzenia Rady Ministrów z dnia 25 października 2021r. w sprawie wynagradzania pracowników samorządowych (Dz.U.2024r.poz.1638 z późn.zm.);</w:t>
      </w:r>
    </w:p>
    <w:p w14:paraId="34FAA6FF" w14:textId="77777777" w:rsidR="0031055C" w:rsidRDefault="00000000">
      <w:pPr>
        <w:pStyle w:val="Akapitzlist"/>
        <w:numPr>
          <w:ilvl w:val="0"/>
          <w:numId w:val="13"/>
        </w:numPr>
        <w:jc w:val="both"/>
      </w:pPr>
      <w:r>
        <w:rPr>
          <w:rFonts w:ascii="Calibri Light" w:hAnsi="Calibri Light" w:cs="Calibri Light"/>
        </w:rPr>
        <w:t>regulaminu wynagradzania pracowników samorządowych zatrudnionych                                  w Urzędzie Gminy Olszanka, stanowiącego załącznik do Zarządzenia Nr UG-35/2022 Wójta Gminy Olszanka z dnia 15 listopada 2022r. w sprawie ustalenia  regulaminu wynagradzania pracowników samorządowych zatrudnionych                             w Urzędzie Gminy Olszanka, z późn.zm.</w:t>
      </w:r>
    </w:p>
    <w:p w14:paraId="0EE54A8C" w14:textId="77777777" w:rsidR="0031055C" w:rsidRDefault="0031055C">
      <w:pPr>
        <w:ind w:left="708"/>
        <w:rPr>
          <w:rFonts w:ascii="Calibri Light" w:hAnsi="Calibri Light" w:cs="Calibri Light"/>
        </w:rPr>
      </w:pPr>
    </w:p>
    <w:p w14:paraId="0D69A265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Regulamin wynagradzania dostępny jest w Biuletynie Informacji Publicznej Urzędu Gminy Olszanka.</w:t>
      </w:r>
    </w:p>
    <w:p w14:paraId="2887C5C0" w14:textId="77777777" w:rsidR="0031055C" w:rsidRDefault="00000000">
      <w:pPr>
        <w:ind w:left="708"/>
        <w:jc w:val="both"/>
      </w:pPr>
      <w:r>
        <w:rPr>
          <w:rFonts w:ascii="Calibri Light" w:hAnsi="Calibri Light" w:cs="Calibri Light"/>
        </w:rPr>
        <w:lastRenderedPageBreak/>
        <w:t xml:space="preserve">Przepisy powszechnych źródeł prawa dostępne są Internetowym Systemie Aktów Prawnych (ISAP)  </w:t>
      </w:r>
      <w:hyperlink r:id="rId7" w:history="1">
        <w:r w:rsidR="0031055C">
          <w:rPr>
            <w:rStyle w:val="Hipercze"/>
            <w:rFonts w:ascii="Calibri Light" w:hAnsi="Calibri Light" w:cs="Calibri Light"/>
          </w:rPr>
          <w:t>http://dziennikustaw.gov.pl/</w:t>
        </w:r>
      </w:hyperlink>
      <w:r>
        <w:rPr>
          <w:rFonts w:ascii="Calibri Light" w:hAnsi="Calibri Light" w:cs="Calibri Light"/>
        </w:rPr>
        <w:t xml:space="preserve">    http://isap.sejm.gov.pl/.</w:t>
      </w:r>
    </w:p>
    <w:p w14:paraId="7BBA0E0B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BB9BE26" w14:textId="77777777" w:rsidR="0031055C" w:rsidRDefault="00000000">
      <w:r>
        <w:rPr>
          <w:rFonts w:ascii="Calibri Light" w:hAnsi="Calibri Light" w:cs="Calibri Light"/>
          <w:b/>
          <w:bCs/>
        </w:rPr>
        <w:t>7</w:t>
      </w:r>
      <w:r>
        <w:rPr>
          <w:rFonts w:ascii="Calibri Light" w:hAnsi="Calibri Light" w:cs="Calibri Light"/>
        </w:rPr>
        <w:t xml:space="preserve">. W miesiącu poprzedzającym datę upublicznienia ogłoszenia wskaźnik zatrudnienia osób   </w:t>
      </w:r>
    </w:p>
    <w:p w14:paraId="0FC07EEA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niepełnosprawnych w jednostce, w rozumieniu przepisów o rehabilitacji zawodowej                       </w:t>
      </w:r>
    </w:p>
    <w:p w14:paraId="66D198F1" w14:textId="77777777" w:rsidR="0031055C" w:rsidRDefault="00000000">
      <w:r>
        <w:rPr>
          <w:rFonts w:ascii="Calibri Light" w:hAnsi="Calibri Light" w:cs="Calibri Light"/>
        </w:rPr>
        <w:t xml:space="preserve">     i społecznej oraz zatrudnianiu osób niepełnosprawnych, </w:t>
      </w:r>
      <w:r>
        <w:rPr>
          <w:rFonts w:ascii="Calibri Light" w:hAnsi="Calibri Light" w:cs="Calibri Light"/>
          <w:u w:val="single"/>
        </w:rPr>
        <w:t>jest niższy niż 6%.</w:t>
      </w:r>
    </w:p>
    <w:p w14:paraId="78091BD8" w14:textId="6A876B6B" w:rsidR="006B327F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</w:t>
      </w:r>
    </w:p>
    <w:p w14:paraId="2531A922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Przepis art.13a ust.2 ustawy z dnia 21 listopada 2008 r. o pracownikach </w:t>
      </w:r>
    </w:p>
    <w:p w14:paraId="7D324727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samorządowych (Dz.U. 2024 r. poz. 1135) stosuje się do przeprowadzanego naboru. </w:t>
      </w:r>
    </w:p>
    <w:p w14:paraId="0CE0A027" w14:textId="77777777" w:rsidR="0031055C" w:rsidRDefault="0031055C">
      <w:pPr>
        <w:spacing w:line="247" w:lineRule="auto"/>
        <w:jc w:val="both"/>
        <w:rPr>
          <w:rFonts w:ascii="Calibri Light" w:hAnsi="Calibri Light" w:cs="Calibri Light"/>
        </w:rPr>
      </w:pPr>
    </w:p>
    <w:p w14:paraId="206CAABF" w14:textId="77777777" w:rsidR="0031055C" w:rsidRDefault="00000000">
      <w:pPr>
        <w:pStyle w:val="Akapitzlist"/>
        <w:ind w:left="0"/>
        <w:jc w:val="both"/>
      </w:pPr>
      <w:r>
        <w:rPr>
          <w:rFonts w:ascii="Calibri Light" w:hAnsi="Calibri Light" w:cs="Calibri Light"/>
        </w:rPr>
        <w:t>7.1.</w:t>
      </w:r>
      <w:r>
        <w:rPr>
          <w:rFonts w:ascii="Calibri Light" w:hAnsi="Calibri Light" w:cs="Calibri Light"/>
          <w:color w:val="171725"/>
        </w:rPr>
        <w:t xml:space="preserve"> Zgodnie z art. 13a ust.2 ustawy o pracownikach samorządowych pierwszeństwo                                  w zatrudnieniu na stanowisku urzędniczym, przysługuje osobie niepełnosprawnej, o ile znajduje się w gronie wyłonionych nie więcej niż pięciu najlepszych kandydatów, spełniających wymagania niezbędne oraz w największym stopniu spełniających wymagania dodatkowe.</w:t>
      </w:r>
    </w:p>
    <w:p w14:paraId="03DF2C2B" w14:textId="77777777" w:rsidR="0031055C" w:rsidRDefault="0031055C">
      <w:pPr>
        <w:spacing w:line="247" w:lineRule="auto"/>
        <w:jc w:val="both"/>
        <w:rPr>
          <w:rFonts w:ascii="Calibri Light" w:hAnsi="Calibri Light" w:cs="Calibri Light"/>
        </w:rPr>
      </w:pPr>
    </w:p>
    <w:p w14:paraId="23AE2BBD" w14:textId="77777777" w:rsidR="0031055C" w:rsidRDefault="00000000">
      <w:pPr>
        <w:jc w:val="both"/>
      </w:pPr>
      <w:r>
        <w:rPr>
          <w:rFonts w:ascii="Calibri Light" w:hAnsi="Calibri Light" w:cs="Calibri Light"/>
          <w:b/>
        </w:rPr>
        <w:t>8.Wymagane dokumenty:</w:t>
      </w:r>
      <w:r>
        <w:rPr>
          <w:rFonts w:ascii="Calibri Light" w:hAnsi="Calibri Light" w:cs="Calibri Light"/>
        </w:rPr>
        <w:t xml:space="preserve">  </w:t>
      </w:r>
    </w:p>
    <w:p w14:paraId="6BD0BB63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list motywacyjny;</w:t>
      </w:r>
    </w:p>
    <w:p w14:paraId="41B1BAFA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życiorys z dokładnym opisem przebiegu pracy zawodowej;</w:t>
      </w:r>
    </w:p>
    <w:p w14:paraId="5A5EE5F4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oświadczenie o posiadaniu obywatelstwa polskiego; </w:t>
      </w:r>
    </w:p>
    <w:p w14:paraId="05A8B961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>kwestionariusz osobowy dla osoby ubiegającej się o zatrudnienie według  wzoru określonego w załączniku nr 4 do regulaminu (</w:t>
      </w:r>
      <w:r>
        <w:rPr>
          <w:rFonts w:ascii="Calibri Light" w:hAnsi="Calibri Light" w:cs="Calibri Light"/>
          <w:i/>
        </w:rPr>
        <w:t xml:space="preserve">do pobrania:  </w:t>
      </w:r>
      <w:hyperlink r:id="rId8" w:history="1">
        <w:r w:rsidR="0031055C">
          <w:rPr>
            <w:rStyle w:val="Hipercze"/>
            <w:rFonts w:ascii="Calibri Light" w:hAnsi="Calibri Light" w:cs="Calibri Light"/>
            <w:i/>
            <w:color w:val="auto"/>
            <w:u w:val="none"/>
          </w:rPr>
          <w:t>https://samorzad.gov.pl/web/gmina-olszanka/regulamin-naboru-na-wolne-stanowiska-urzednicze-oraz-kwestionariusz-osobowy</w:t>
        </w:r>
      </w:hyperlink>
      <w:r>
        <w:rPr>
          <w:rFonts w:ascii="Calibri Light" w:hAnsi="Calibri Light" w:cs="Calibri Light"/>
          <w:i/>
        </w:rPr>
        <w:t>);</w:t>
      </w:r>
      <w:r>
        <w:rPr>
          <w:rFonts w:ascii="Calibri Light" w:hAnsi="Calibri Light" w:cs="Calibri Light"/>
        </w:rPr>
        <w:t xml:space="preserve"> </w:t>
      </w:r>
    </w:p>
    <w:p w14:paraId="34DC7BC1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 xml:space="preserve">kopie świadectw pracy </w:t>
      </w:r>
      <w:r>
        <w:rPr>
          <w:rFonts w:ascii="Calibri Light" w:hAnsi="Calibri Light" w:cs="Calibri Light"/>
          <w:i/>
        </w:rPr>
        <w:t>(poświadczone przez kandydata za zgodność</w:t>
      </w:r>
      <w:r>
        <w:rPr>
          <w:rFonts w:ascii="Calibri Light" w:hAnsi="Calibri Light" w:cs="Calibri Light"/>
        </w:rPr>
        <w:t xml:space="preserve">                                     </w:t>
      </w:r>
      <w:r>
        <w:rPr>
          <w:rFonts w:ascii="Calibri Light" w:hAnsi="Calibri Light" w:cs="Calibri Light"/>
          <w:i/>
        </w:rPr>
        <w:t>z oryginałem własnoręcznym podpisem i datą</w:t>
      </w:r>
      <w:r>
        <w:rPr>
          <w:rFonts w:ascii="Calibri Light" w:hAnsi="Calibri Light" w:cs="Calibri Light"/>
        </w:rPr>
        <w:t>) lub zaświadczenie                                           o zatrudnieniu – w przypadku, gdy kandydat   jest zatrudniony u innego pracodawcy;</w:t>
      </w:r>
    </w:p>
    <w:p w14:paraId="098479D4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 xml:space="preserve">kopie dokumentów potwierdzających posiadane wykształcenie i kwalifikacje   zawodowe </w:t>
      </w:r>
      <w:r>
        <w:rPr>
          <w:rFonts w:ascii="Calibri Light" w:hAnsi="Calibri Light" w:cs="Calibri Light"/>
          <w:i/>
        </w:rPr>
        <w:t xml:space="preserve">(poświadczone przez kandydata za zgodność z oryginałem własnoręcznym podpisem i datą); </w:t>
      </w:r>
    </w:p>
    <w:p w14:paraId="3A425DE8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>oświadczenie, że kandydat ma pełną zdolność do czynności prawnych oraz,                 że korzysta z pełni praw publicznych;</w:t>
      </w:r>
    </w:p>
    <w:p w14:paraId="1F196759" w14:textId="65900075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oświadczenie, że kandydat nie był skazany prawomocnym wyrokiem sądu                    za umyślne przestępstwo ścigane z oskarżenia publicznego</w:t>
      </w:r>
      <w:r w:rsidR="00636AD4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lub umyślne  przestępstwo skarbowe;</w:t>
      </w:r>
    </w:p>
    <w:p w14:paraId="2C9E818C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oświadczenie o posiadaniu przez kandydata nieposzlakowanej opinii;</w:t>
      </w:r>
    </w:p>
    <w:p w14:paraId="57DCA4E2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inne dokumenty o posiadanych kwalifikacjach i umiejętnościach;</w:t>
      </w:r>
    </w:p>
    <w:p w14:paraId="46AE67D0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>oświadczenie osoby ubiegającej się o zatrudnienie w Urzędzie Gminy Olszanka dotyczące przetwarzania danych osobowych wraz z klauzulą informacyjną RODO według wzoru określonego   w załączniku nr 2 do regulaminu.</w:t>
      </w:r>
    </w:p>
    <w:p w14:paraId="2BD17E1D" w14:textId="77777777" w:rsidR="0031055C" w:rsidRDefault="00000000">
      <w:pPr>
        <w:ind w:left="1353"/>
        <w:jc w:val="both"/>
      </w:pPr>
      <w:r>
        <w:rPr>
          <w:rFonts w:ascii="Calibri Light" w:hAnsi="Calibri Light" w:cs="Calibri Light"/>
          <w:i/>
        </w:rPr>
        <w:t>(do pobrania</w:t>
      </w:r>
      <w:r>
        <w:rPr>
          <w:rFonts w:ascii="Calibri Light" w:hAnsi="Calibri Light" w:cs="Calibri Light"/>
        </w:rPr>
        <w:t xml:space="preserve">: </w:t>
      </w:r>
      <w:hyperlink r:id="rId9" w:history="1">
        <w:r w:rsidR="0031055C">
          <w:rPr>
            <w:rStyle w:val="Hipercze"/>
            <w:rFonts w:ascii="Calibri Light" w:hAnsi="Calibri Light" w:cs="Calibri Light"/>
            <w:i/>
            <w:color w:val="auto"/>
            <w:u w:val="none"/>
          </w:rPr>
          <w:t>https://samorzad.gov.pl/web/gmina-olszanka/regulamin-naboru-na-wolne-stanowiska-urzednicze-oraz-kwestionariusz-osobowy</w:t>
        </w:r>
      </w:hyperlink>
      <w:r>
        <w:rPr>
          <w:rFonts w:ascii="Calibri Light" w:hAnsi="Calibri Light" w:cs="Calibri Light"/>
          <w:i/>
        </w:rPr>
        <w:t>).</w:t>
      </w:r>
    </w:p>
    <w:p w14:paraId="1EDFF96D" w14:textId="77777777" w:rsidR="0031055C" w:rsidRDefault="0031055C">
      <w:pPr>
        <w:ind w:left="1353"/>
        <w:jc w:val="both"/>
        <w:rPr>
          <w:rFonts w:ascii="Calibri Light" w:hAnsi="Calibri Light" w:cs="Calibri Light"/>
          <w:i/>
        </w:rPr>
      </w:pPr>
    </w:p>
    <w:p w14:paraId="11708ABD" w14:textId="6830DD6E" w:rsidR="0031055C" w:rsidRDefault="00000000">
      <w:r>
        <w:rPr>
          <w:rFonts w:ascii="Calibri Light" w:hAnsi="Calibri Light" w:cs="Calibri Light"/>
          <w:i/>
        </w:rPr>
        <w:t xml:space="preserve">      </w:t>
      </w:r>
      <w:r>
        <w:rPr>
          <w:rFonts w:ascii="Calibri Light" w:hAnsi="Calibri Light" w:cs="Calibri Light"/>
          <w:color w:val="171725"/>
        </w:rPr>
        <w:t xml:space="preserve">Kandydat, który zamierza skorzystać z uprawnienia pierwszeństwa w zatrudnieniu,                        </w:t>
      </w:r>
    </w:p>
    <w:p w14:paraId="25873AB8" w14:textId="77777777" w:rsidR="0031055C" w:rsidRDefault="00000000">
      <w:pPr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o którym mowa w art. 13a ust. 2 ustawy z dnia 21 listopada 2008 r. o pracownikach </w:t>
      </w:r>
    </w:p>
    <w:p w14:paraId="4FE47850" w14:textId="75C6326E" w:rsidR="0031055C" w:rsidRDefault="00000000">
      <w:pPr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samorządowych (Dz.U.2024 r. poz. 1135) jest obowiązany do złożenia wraz                                             </w:t>
      </w:r>
    </w:p>
    <w:p w14:paraId="0AE87C3E" w14:textId="77777777" w:rsidR="0031055C" w:rsidRDefault="00000000">
      <w:r>
        <w:rPr>
          <w:rFonts w:ascii="Calibri Light" w:hAnsi="Calibri Light" w:cs="Calibri Light"/>
          <w:color w:val="171725"/>
        </w:rPr>
        <w:t xml:space="preserve">       z dokumentami kopii dokumentu potwierdzającego niepełnosprawność (</w:t>
      </w:r>
      <w:r>
        <w:rPr>
          <w:rFonts w:ascii="Calibri Light" w:hAnsi="Calibri Light" w:cs="Calibri Light"/>
          <w:i/>
          <w:iCs/>
          <w:color w:val="171725"/>
        </w:rPr>
        <w:t xml:space="preserve">poświadczonej </w:t>
      </w:r>
    </w:p>
    <w:p w14:paraId="13F30E93" w14:textId="77777777" w:rsidR="0031055C" w:rsidRDefault="00000000">
      <w:r>
        <w:rPr>
          <w:rFonts w:ascii="Calibri Light" w:hAnsi="Calibri Light" w:cs="Calibri Light"/>
          <w:i/>
          <w:iCs/>
          <w:color w:val="171725"/>
        </w:rPr>
        <w:t xml:space="preserve">       przez kandydata za zgodność z oryginałem własnoręcznym podpisem i datą</w:t>
      </w:r>
      <w:r>
        <w:rPr>
          <w:rFonts w:ascii="Calibri Light" w:hAnsi="Calibri Light" w:cs="Calibri Light"/>
          <w:color w:val="171725"/>
        </w:rPr>
        <w:t>).</w:t>
      </w:r>
    </w:p>
    <w:p w14:paraId="6E82CBC8" w14:textId="77777777" w:rsidR="0031055C" w:rsidRDefault="0031055C">
      <w:pPr>
        <w:rPr>
          <w:rFonts w:ascii="Calibri Light" w:hAnsi="Calibri Light" w:cs="Calibri Light"/>
        </w:rPr>
      </w:pPr>
    </w:p>
    <w:p w14:paraId="2AD0A235" w14:textId="759E245F" w:rsidR="0031055C" w:rsidRPr="006B327F" w:rsidRDefault="00000000">
      <w:pPr>
        <w:ind w:left="720"/>
        <w:jc w:val="both"/>
        <w:rPr>
          <w:rFonts w:ascii="Calibri Light" w:hAnsi="Calibri Light" w:cs="Calibri Light"/>
          <w:b/>
          <w:bCs/>
          <w:i/>
        </w:rPr>
      </w:pPr>
      <w:r w:rsidRPr="006B327F">
        <w:rPr>
          <w:rFonts w:ascii="Calibri Light" w:hAnsi="Calibri Light" w:cs="Calibri Light"/>
          <w:b/>
          <w:bCs/>
          <w:i/>
        </w:rPr>
        <w:t>(ww. dokumenty i oświadczenia wymagają odręcznego podpisu kandydata</w:t>
      </w:r>
      <w:r w:rsidR="006B327F" w:rsidRPr="006B327F">
        <w:rPr>
          <w:rFonts w:ascii="Calibri Light" w:hAnsi="Calibri Light" w:cs="Calibri Light"/>
          <w:b/>
          <w:bCs/>
          <w:i/>
        </w:rPr>
        <w:t xml:space="preserve"> z datą).</w:t>
      </w:r>
    </w:p>
    <w:p w14:paraId="70DEB781" w14:textId="77777777" w:rsidR="00991B8C" w:rsidRDefault="00991B8C" w:rsidP="00283973">
      <w:pPr>
        <w:jc w:val="both"/>
        <w:rPr>
          <w:rFonts w:ascii="Calibri Light" w:hAnsi="Calibri Light" w:cs="Calibri Light"/>
          <w:b/>
        </w:rPr>
      </w:pPr>
    </w:p>
    <w:p w14:paraId="399EFC14" w14:textId="77777777" w:rsidR="0031055C" w:rsidRDefault="00000000">
      <w:pPr>
        <w:ind w:left="360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9.Termin i miejsce składania dokumentów:</w:t>
      </w:r>
    </w:p>
    <w:p w14:paraId="23396C13" w14:textId="77777777" w:rsidR="0031055C" w:rsidRDefault="0031055C">
      <w:pPr>
        <w:ind w:left="360"/>
        <w:jc w:val="both"/>
        <w:rPr>
          <w:rFonts w:ascii="Calibri Light" w:hAnsi="Calibri Light" w:cs="Calibri Light"/>
          <w:b/>
        </w:rPr>
      </w:pPr>
    </w:p>
    <w:p w14:paraId="6CF3E273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Oferty zawierające wymagane dokumenty należy składać w zamkniętych kopertach   </w:t>
      </w:r>
    </w:p>
    <w:p w14:paraId="634355E7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z podanym adresem zwrotnym i dopiskiem:</w:t>
      </w:r>
    </w:p>
    <w:p w14:paraId="29437023" w14:textId="381969AE" w:rsidR="0031055C" w:rsidRPr="00991B8C" w:rsidRDefault="00000000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     „</w:t>
      </w:r>
      <w:r>
        <w:rPr>
          <w:rFonts w:ascii="Calibri Light" w:hAnsi="Calibri Light" w:cs="Calibri Light"/>
          <w:b/>
        </w:rPr>
        <w:t xml:space="preserve">Nabór na stanowisko pracy do spraw </w:t>
      </w:r>
      <w:r w:rsidR="00CE7BBF">
        <w:rPr>
          <w:rFonts w:ascii="Calibri Light" w:hAnsi="Calibri Light" w:cs="Calibri Light"/>
          <w:b/>
        </w:rPr>
        <w:t>gospodarki przestrzennej</w:t>
      </w:r>
      <w:r w:rsidR="006B327F">
        <w:rPr>
          <w:rFonts w:ascii="Calibri Light" w:hAnsi="Calibri Light" w:cs="Calibri Light"/>
          <w:b/>
        </w:rPr>
        <w:t>”</w:t>
      </w:r>
      <w:r>
        <w:rPr>
          <w:rFonts w:ascii="Calibri Light" w:hAnsi="Calibri Light" w:cs="Calibri Light"/>
          <w:b/>
        </w:rPr>
        <w:t xml:space="preserve">  </w:t>
      </w:r>
    </w:p>
    <w:p w14:paraId="1B31B3CD" w14:textId="6B435EAB" w:rsidR="0031055C" w:rsidRDefault="00000000">
      <w:pPr>
        <w:jc w:val="both"/>
      </w:pPr>
      <w:r>
        <w:rPr>
          <w:rFonts w:ascii="Calibri Light" w:hAnsi="Calibri Light" w:cs="Calibri Light"/>
        </w:rPr>
        <w:t xml:space="preserve">       w terminie do dnia </w:t>
      </w:r>
      <w:r w:rsidR="001B1602">
        <w:rPr>
          <w:rFonts w:ascii="Calibri Light" w:hAnsi="Calibri Light" w:cs="Calibri Light"/>
          <w:b/>
        </w:rPr>
        <w:t>13</w:t>
      </w:r>
      <w:r w:rsidR="00CE7BBF">
        <w:rPr>
          <w:rFonts w:ascii="Calibri Light" w:hAnsi="Calibri Light" w:cs="Calibri Light"/>
          <w:b/>
        </w:rPr>
        <w:t xml:space="preserve"> </w:t>
      </w:r>
      <w:r w:rsidR="00E50936">
        <w:rPr>
          <w:rFonts w:ascii="Calibri Light" w:hAnsi="Calibri Light" w:cs="Calibri Light"/>
          <w:b/>
        </w:rPr>
        <w:t xml:space="preserve">lipca 2026 r.  </w:t>
      </w:r>
      <w:r>
        <w:rPr>
          <w:rFonts w:ascii="Calibri Light" w:hAnsi="Calibri Light" w:cs="Calibri Light"/>
        </w:rPr>
        <w:t>do godz</w:t>
      </w:r>
      <w:r>
        <w:rPr>
          <w:rFonts w:ascii="Calibri Light" w:hAnsi="Calibri Light" w:cs="Calibri Light"/>
          <w:b/>
        </w:rPr>
        <w:t>.</w:t>
      </w:r>
      <w:r w:rsidR="001B1602">
        <w:rPr>
          <w:rFonts w:ascii="Calibri Light" w:hAnsi="Calibri Light" w:cs="Calibri Light"/>
          <w:b/>
        </w:rPr>
        <w:t xml:space="preserve">  </w:t>
      </w:r>
      <w:r>
        <w:rPr>
          <w:rFonts w:ascii="Calibri Light" w:hAnsi="Calibri Light" w:cs="Calibri Light"/>
          <w:b/>
        </w:rPr>
        <w:t>1</w:t>
      </w:r>
      <w:r w:rsidR="001B1602">
        <w:rPr>
          <w:rFonts w:ascii="Calibri Light" w:hAnsi="Calibri Light" w:cs="Calibri Light"/>
          <w:b/>
        </w:rPr>
        <w:t>5</w:t>
      </w:r>
      <w:r>
        <w:rPr>
          <w:rFonts w:ascii="Calibri Light" w:hAnsi="Calibri Light" w:cs="Calibri Light"/>
          <w:b/>
        </w:rPr>
        <w:t>.00,</w:t>
      </w:r>
      <w:r>
        <w:rPr>
          <w:rFonts w:ascii="Calibri Light" w:hAnsi="Calibri Light" w:cs="Calibri Light"/>
        </w:rPr>
        <w:t xml:space="preserve"> osobiście – </w:t>
      </w:r>
    </w:p>
    <w:p w14:paraId="5CCB8514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w Sekretariacie Urzędu Gminy Olszanka (pok. Nr 7), lub pocztą na adres: </w:t>
      </w:r>
    </w:p>
    <w:p w14:paraId="06BD46A8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264C4E36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Urząd Gminy Olszanka</w:t>
      </w:r>
    </w:p>
    <w:p w14:paraId="5861236A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Olszanka nr 16</w:t>
      </w:r>
    </w:p>
    <w:p w14:paraId="21988362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49-332 Olszanka</w:t>
      </w:r>
    </w:p>
    <w:p w14:paraId="72F51353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3EF3575B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Oferty, które wpłyną do Urzędu po wyznaczonym wyżej terminie nie będą rozpatrywane.  O zachowaniu terminu decyduje data wpływu do Urzędu.</w:t>
      </w:r>
    </w:p>
    <w:p w14:paraId="186B0FCF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5E4A3231" w14:textId="77777777" w:rsidR="0031055C" w:rsidRDefault="00000000">
      <w:pPr>
        <w:pStyle w:val="Akapitzlist"/>
        <w:ind w:left="360"/>
        <w:jc w:val="both"/>
      </w:pPr>
      <w:r>
        <w:rPr>
          <w:rFonts w:ascii="Calibri Light" w:hAnsi="Calibri Light" w:cs="Calibri Light"/>
        </w:rPr>
        <w:t>Z Regulaminem naboru można zapoznać się w siedzibie Urzędu Gminy Olszanka                           (pok.nr 15) oraz na stronie internetowej Biuletynu Informacji Publicznej Urzędu Gminy Olszanka:</w:t>
      </w:r>
      <w:hyperlink r:id="rId10" w:history="1">
        <w:r w:rsidR="0031055C">
          <w:rPr>
            <w:rStyle w:val="Hipercze"/>
            <w:rFonts w:ascii="Calibri Light" w:hAnsi="Calibri Light" w:cs="Calibri Light"/>
            <w:i/>
            <w:color w:val="auto"/>
            <w:u w:val="none"/>
          </w:rPr>
          <w:t>https://samorzad.gov.pl/web/gmina-olszanka/regulamin-naboru-na-wolne-stanowiska-urzednicze-oraz-kwestionariusz-osobowy</w:t>
        </w:r>
      </w:hyperlink>
      <w:r>
        <w:rPr>
          <w:rFonts w:ascii="Calibri Light" w:hAnsi="Calibri Light" w:cs="Calibri Light"/>
          <w:i/>
        </w:rPr>
        <w:t>.</w:t>
      </w:r>
    </w:p>
    <w:p w14:paraId="5F747244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11508D32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dopuszczeniu do dalszego postępowania kwalifikacyjnego oraz o terminie                                                i miejscu jego przeprowadzenia kandydaci zostaną powiadomieni indywidualnie.</w:t>
      </w:r>
    </w:p>
    <w:p w14:paraId="5A457F9E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373DC30A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57702D06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Informację o wyniku naboru upowszechnia się niezwłocznie po przeprowadzonym  naborze przez umieszczenie na tablicy informacyjnej w Urzędzie Gminy Olszanka oraz  opublikowanie w Biuletynie Informacji Publicznej. </w:t>
      </w:r>
    </w:p>
    <w:p w14:paraId="057C2995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0753E9E9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39414CA3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1925DD83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5CAFAB54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5A4C8CF5" w14:textId="5D91F206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14:paraId="45C86BDE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B9FB9EA" w14:textId="77777777" w:rsidR="0022500F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Olszanka, dnia </w:t>
      </w:r>
      <w:r w:rsidR="001B1602">
        <w:rPr>
          <w:rFonts w:ascii="Calibri Light" w:hAnsi="Calibri Light" w:cs="Calibri Light"/>
        </w:rPr>
        <w:t>30</w:t>
      </w:r>
      <w:r w:rsidR="00AA1552">
        <w:rPr>
          <w:rFonts w:ascii="Calibri Light" w:hAnsi="Calibri Light" w:cs="Calibri Light"/>
        </w:rPr>
        <w:t xml:space="preserve"> czerwca 2026 r. </w:t>
      </w:r>
      <w:r w:rsidR="00CF1B2E">
        <w:rPr>
          <w:rFonts w:ascii="Calibri Light" w:hAnsi="Calibri Light" w:cs="Calibri Light"/>
        </w:rPr>
        <w:t xml:space="preserve">                   </w:t>
      </w:r>
      <w:r w:rsidR="0022500F">
        <w:rPr>
          <w:rFonts w:ascii="Calibri Light" w:hAnsi="Calibri Light" w:cs="Calibri Light"/>
        </w:rPr>
        <w:tab/>
      </w:r>
      <w:r w:rsidR="0022500F">
        <w:rPr>
          <w:rFonts w:ascii="Calibri Light" w:hAnsi="Calibri Light" w:cs="Calibri Light"/>
        </w:rPr>
        <w:tab/>
      </w:r>
      <w:r w:rsidR="0022500F">
        <w:rPr>
          <w:rFonts w:ascii="Calibri Light" w:hAnsi="Calibri Light" w:cs="Calibri Light"/>
        </w:rPr>
        <w:tab/>
      </w:r>
      <w:r w:rsidR="0022500F">
        <w:rPr>
          <w:rFonts w:ascii="Calibri Light" w:hAnsi="Calibri Light" w:cs="Calibri Light"/>
        </w:rPr>
        <w:tab/>
        <w:t>WÓJT</w:t>
      </w:r>
    </w:p>
    <w:p w14:paraId="34DF0DD3" w14:textId="77883546" w:rsidR="0031055C" w:rsidRDefault="0022500F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/-/ Tymoteusz </w:t>
      </w:r>
      <w:proofErr w:type="spellStart"/>
      <w:r>
        <w:rPr>
          <w:rFonts w:ascii="Calibri Light" w:hAnsi="Calibri Light" w:cs="Calibri Light"/>
        </w:rPr>
        <w:t>Drebschok</w:t>
      </w:r>
      <w:proofErr w:type="spellEnd"/>
      <w:r>
        <w:rPr>
          <w:rFonts w:ascii="Calibri Light" w:hAnsi="Calibri Light" w:cs="Calibri Light"/>
        </w:rPr>
        <w:t xml:space="preserve"> </w:t>
      </w:r>
      <w:r w:rsidR="00CF1B2E">
        <w:rPr>
          <w:rFonts w:ascii="Calibri Light" w:hAnsi="Calibri Light" w:cs="Calibri Light"/>
        </w:rPr>
        <w:t xml:space="preserve"> </w:t>
      </w:r>
      <w:r w:rsidR="00000000">
        <w:rPr>
          <w:rFonts w:ascii="Calibri Light" w:hAnsi="Calibri Light" w:cs="Calibri Light"/>
        </w:rPr>
        <w:tab/>
      </w:r>
      <w:r w:rsidR="00000000">
        <w:rPr>
          <w:rFonts w:ascii="Calibri Light" w:hAnsi="Calibri Light" w:cs="Calibri Light"/>
        </w:rPr>
        <w:tab/>
        <w:t xml:space="preserve">      </w:t>
      </w:r>
      <w:r w:rsidR="00000000">
        <w:rPr>
          <w:rFonts w:ascii="Calibri Light" w:hAnsi="Calibri Light" w:cs="Calibri Light"/>
        </w:rPr>
        <w:tab/>
      </w:r>
      <w:r w:rsidR="00000000">
        <w:rPr>
          <w:rFonts w:ascii="Calibri Light" w:hAnsi="Calibri Light" w:cs="Calibri Light"/>
        </w:rPr>
        <w:tab/>
      </w:r>
      <w:r w:rsidR="00000000">
        <w:rPr>
          <w:rFonts w:ascii="Calibri Light" w:hAnsi="Calibri Light" w:cs="Calibri Light"/>
        </w:rPr>
        <w:tab/>
      </w:r>
      <w:r w:rsidR="00000000">
        <w:rPr>
          <w:rFonts w:ascii="Calibri Light" w:hAnsi="Calibri Light" w:cs="Calibri Light"/>
        </w:rPr>
        <w:tab/>
      </w:r>
    </w:p>
    <w:p w14:paraId="6C2219E3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p w14:paraId="7348092E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D952352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4D78D322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F48B118" w14:textId="77777777" w:rsidR="0031055C" w:rsidRDefault="0031055C">
      <w:pPr>
        <w:jc w:val="both"/>
        <w:rPr>
          <w:rFonts w:ascii="Calibri Light" w:hAnsi="Calibri Light" w:cs="Calibri Light"/>
        </w:rPr>
      </w:pPr>
    </w:p>
    <w:sectPr w:rsidR="0031055C" w:rsidSect="006801F4">
      <w:pgSz w:w="11906" w:h="16838"/>
      <w:pgMar w:top="851" w:right="1418" w:bottom="85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2CED8" w14:textId="77777777" w:rsidR="00D433A2" w:rsidRDefault="00D433A2">
      <w:r>
        <w:separator/>
      </w:r>
    </w:p>
  </w:endnote>
  <w:endnote w:type="continuationSeparator" w:id="0">
    <w:p w14:paraId="3ED760F9" w14:textId="77777777" w:rsidR="00D433A2" w:rsidRDefault="00D43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E7978" w14:textId="77777777" w:rsidR="00D433A2" w:rsidRDefault="00D433A2">
      <w:r>
        <w:rPr>
          <w:color w:val="000000"/>
        </w:rPr>
        <w:separator/>
      </w:r>
    </w:p>
  </w:footnote>
  <w:footnote w:type="continuationSeparator" w:id="0">
    <w:p w14:paraId="7634EF03" w14:textId="77777777" w:rsidR="00D433A2" w:rsidRDefault="00D43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528EE"/>
    <w:multiLevelType w:val="multilevel"/>
    <w:tmpl w:val="B9240FE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7E569CC"/>
    <w:multiLevelType w:val="hybridMultilevel"/>
    <w:tmpl w:val="45D692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02569"/>
    <w:multiLevelType w:val="multilevel"/>
    <w:tmpl w:val="A790E042"/>
    <w:lvl w:ilvl="0">
      <w:start w:val="1"/>
      <w:numFmt w:val="decimal"/>
      <w:lvlText w:val="%1)"/>
      <w:lvlJc w:val="left"/>
      <w:pPr>
        <w:ind w:left="1080" w:hanging="360"/>
      </w:pPr>
      <w:rPr>
        <w:rFonts w:ascii="Calibri Light" w:hAnsi="Calibri Light" w:cs="Calibri Light"/>
        <w:color w:val="auto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3" w15:restartNumberingAfterBreak="0">
    <w:nsid w:val="2AFC375F"/>
    <w:multiLevelType w:val="multilevel"/>
    <w:tmpl w:val="E65E37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2BCD13B8"/>
    <w:multiLevelType w:val="multilevel"/>
    <w:tmpl w:val="65282E8A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2DF70DA6"/>
    <w:multiLevelType w:val="multilevel"/>
    <w:tmpl w:val="833AA606"/>
    <w:lvl w:ilvl="0">
      <w:start w:val="1"/>
      <w:numFmt w:val="decimal"/>
      <w:lvlText w:val="%1)"/>
      <w:lvlJc w:val="left"/>
      <w:pPr>
        <w:ind w:left="1352" w:hanging="360"/>
      </w:pPr>
      <w:rPr>
        <w:rFonts w:ascii="Calibri Light" w:hAnsi="Calibri Light" w:cs="Calibri Light"/>
        <w:i w:val="0"/>
      </w:rPr>
    </w:lvl>
    <w:lvl w:ilvl="1">
      <w:start w:val="1"/>
      <w:numFmt w:val="lowerLetter"/>
      <w:lvlText w:val="."/>
      <w:lvlJc w:val="left"/>
      <w:pPr>
        <w:ind w:left="2160" w:hanging="360"/>
      </w:pPr>
    </w:lvl>
    <w:lvl w:ilvl="2">
      <w:start w:val="1"/>
      <w:numFmt w:val="lowerRoman"/>
      <w:lvlText w:val="."/>
      <w:lvlJc w:val="right"/>
      <w:pPr>
        <w:ind w:left="2880" w:hanging="180"/>
      </w:p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6" w15:restartNumberingAfterBreak="0">
    <w:nsid w:val="31EB475F"/>
    <w:multiLevelType w:val="multilevel"/>
    <w:tmpl w:val="AE0EE4F2"/>
    <w:lvl w:ilvl="0">
      <w:start w:val="1"/>
      <w:numFmt w:val="decimal"/>
      <w:lvlText w:val="%1)"/>
      <w:lvlJc w:val="left"/>
      <w:pPr>
        <w:ind w:left="1068" w:hanging="360"/>
      </w:pPr>
      <w:rPr>
        <w:rFonts w:ascii="Calibri Light" w:hAnsi="Calibri Light" w:cs="Calibri Light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7" w15:restartNumberingAfterBreak="0">
    <w:nsid w:val="403E3F1E"/>
    <w:multiLevelType w:val="multilevel"/>
    <w:tmpl w:val="52AAB9B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54405A73"/>
    <w:multiLevelType w:val="multilevel"/>
    <w:tmpl w:val="85489662"/>
    <w:lvl w:ilvl="0">
      <w:start w:val="1"/>
      <w:numFmt w:val="decimal"/>
      <w:lvlText w:val="%1)"/>
      <w:lvlJc w:val="left"/>
      <w:pPr>
        <w:ind w:left="3479" w:hanging="360"/>
      </w:pPr>
    </w:lvl>
    <w:lvl w:ilvl="1">
      <w:start w:val="1"/>
      <w:numFmt w:val="lowerLetter"/>
      <w:lvlText w:val="."/>
      <w:lvlJc w:val="left"/>
      <w:pPr>
        <w:ind w:left="4199" w:hanging="360"/>
      </w:pPr>
    </w:lvl>
    <w:lvl w:ilvl="2">
      <w:start w:val="1"/>
      <w:numFmt w:val="lowerRoman"/>
      <w:lvlText w:val="."/>
      <w:lvlJc w:val="right"/>
      <w:pPr>
        <w:ind w:left="4919" w:hanging="180"/>
      </w:pPr>
    </w:lvl>
    <w:lvl w:ilvl="3">
      <w:start w:val="1"/>
      <w:numFmt w:val="decimal"/>
      <w:lvlText w:val="."/>
      <w:lvlJc w:val="left"/>
      <w:pPr>
        <w:ind w:left="5639" w:hanging="360"/>
      </w:pPr>
    </w:lvl>
    <w:lvl w:ilvl="4">
      <w:start w:val="1"/>
      <w:numFmt w:val="lowerLetter"/>
      <w:lvlText w:val="."/>
      <w:lvlJc w:val="left"/>
      <w:pPr>
        <w:ind w:left="6359" w:hanging="360"/>
      </w:pPr>
    </w:lvl>
    <w:lvl w:ilvl="5">
      <w:start w:val="1"/>
      <w:numFmt w:val="lowerRoman"/>
      <w:lvlText w:val="."/>
      <w:lvlJc w:val="right"/>
      <w:pPr>
        <w:ind w:left="7079" w:hanging="180"/>
      </w:pPr>
    </w:lvl>
    <w:lvl w:ilvl="6">
      <w:start w:val="1"/>
      <w:numFmt w:val="decimal"/>
      <w:lvlText w:val="."/>
      <w:lvlJc w:val="left"/>
      <w:pPr>
        <w:ind w:left="7799" w:hanging="360"/>
      </w:pPr>
    </w:lvl>
    <w:lvl w:ilvl="7">
      <w:start w:val="1"/>
      <w:numFmt w:val="lowerLetter"/>
      <w:lvlText w:val="."/>
      <w:lvlJc w:val="left"/>
      <w:pPr>
        <w:ind w:left="8519" w:hanging="360"/>
      </w:pPr>
    </w:lvl>
    <w:lvl w:ilvl="8">
      <w:start w:val="1"/>
      <w:numFmt w:val="lowerRoman"/>
      <w:lvlText w:val="."/>
      <w:lvlJc w:val="right"/>
      <w:pPr>
        <w:ind w:left="9239" w:hanging="180"/>
      </w:pPr>
    </w:lvl>
  </w:abstractNum>
  <w:abstractNum w:abstractNumId="9" w15:restartNumberingAfterBreak="0">
    <w:nsid w:val="5F6331B1"/>
    <w:multiLevelType w:val="multilevel"/>
    <w:tmpl w:val="1382E6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)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0" w15:restartNumberingAfterBreak="0">
    <w:nsid w:val="6B7124A1"/>
    <w:multiLevelType w:val="multilevel"/>
    <w:tmpl w:val="B8565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)"/>
      <w:lvlJc w:val="left"/>
      <w:pPr>
        <w:ind w:left="1980" w:hanging="36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120" w:hanging="180"/>
      </w:pPr>
      <w:rPr>
        <w:rFonts w:hint="default"/>
      </w:rPr>
    </w:lvl>
  </w:abstractNum>
  <w:abstractNum w:abstractNumId="11" w15:restartNumberingAfterBreak="0">
    <w:nsid w:val="6E267D95"/>
    <w:multiLevelType w:val="hybridMultilevel"/>
    <w:tmpl w:val="D03E4FA4"/>
    <w:lvl w:ilvl="0" w:tplc="0415000F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F31966"/>
    <w:multiLevelType w:val="multilevel"/>
    <w:tmpl w:val="230619E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236747308">
    <w:abstractNumId w:val="9"/>
  </w:num>
  <w:num w:numId="2" w16cid:durableId="1003314295">
    <w:abstractNumId w:val="9"/>
    <w:lvlOverride w:ilvl="0">
      <w:startOverride w:val="1"/>
    </w:lvlOverride>
  </w:num>
  <w:num w:numId="3" w16cid:durableId="27686380">
    <w:abstractNumId w:val="12"/>
  </w:num>
  <w:num w:numId="4" w16cid:durableId="579097573">
    <w:abstractNumId w:val="12"/>
    <w:lvlOverride w:ilvl="0">
      <w:startOverride w:val="3"/>
    </w:lvlOverride>
  </w:num>
  <w:num w:numId="5" w16cid:durableId="1291934750">
    <w:abstractNumId w:val="6"/>
  </w:num>
  <w:num w:numId="6" w16cid:durableId="1618872948">
    <w:abstractNumId w:val="7"/>
  </w:num>
  <w:num w:numId="7" w16cid:durableId="172644948">
    <w:abstractNumId w:val="0"/>
  </w:num>
  <w:num w:numId="8" w16cid:durableId="1609965352">
    <w:abstractNumId w:val="8"/>
  </w:num>
  <w:num w:numId="9" w16cid:durableId="37244427">
    <w:abstractNumId w:val="8"/>
    <w:lvlOverride w:ilvl="0">
      <w:startOverride w:val="1"/>
    </w:lvlOverride>
  </w:num>
  <w:num w:numId="10" w16cid:durableId="1457915545">
    <w:abstractNumId w:val="10"/>
  </w:num>
  <w:num w:numId="11" w16cid:durableId="451634873">
    <w:abstractNumId w:val="3"/>
  </w:num>
  <w:num w:numId="12" w16cid:durableId="1541161484">
    <w:abstractNumId w:val="4"/>
  </w:num>
  <w:num w:numId="13" w16cid:durableId="1607881888">
    <w:abstractNumId w:val="2"/>
  </w:num>
  <w:num w:numId="14" w16cid:durableId="1817064848">
    <w:abstractNumId w:val="5"/>
  </w:num>
  <w:num w:numId="15" w16cid:durableId="1197625309">
    <w:abstractNumId w:val="1"/>
  </w:num>
  <w:num w:numId="16" w16cid:durableId="174066542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55C"/>
    <w:rsid w:val="000259C9"/>
    <w:rsid w:val="0003186D"/>
    <w:rsid w:val="00032A06"/>
    <w:rsid w:val="00074024"/>
    <w:rsid w:val="00077542"/>
    <w:rsid w:val="000775F9"/>
    <w:rsid w:val="00080BFC"/>
    <w:rsid w:val="000B6649"/>
    <w:rsid w:val="00117301"/>
    <w:rsid w:val="00180162"/>
    <w:rsid w:val="00180F6C"/>
    <w:rsid w:val="001A6A43"/>
    <w:rsid w:val="001B1602"/>
    <w:rsid w:val="001B1A5C"/>
    <w:rsid w:val="001B3254"/>
    <w:rsid w:val="001E1B7E"/>
    <w:rsid w:val="001E1CC3"/>
    <w:rsid w:val="0022500F"/>
    <w:rsid w:val="0023004A"/>
    <w:rsid w:val="0023331D"/>
    <w:rsid w:val="00234A6C"/>
    <w:rsid w:val="002541BA"/>
    <w:rsid w:val="00261E2A"/>
    <w:rsid w:val="0026543E"/>
    <w:rsid w:val="00283973"/>
    <w:rsid w:val="002B6177"/>
    <w:rsid w:val="0031055C"/>
    <w:rsid w:val="00342840"/>
    <w:rsid w:val="003801B6"/>
    <w:rsid w:val="00385821"/>
    <w:rsid w:val="003973DC"/>
    <w:rsid w:val="00442F24"/>
    <w:rsid w:val="004533DA"/>
    <w:rsid w:val="00457154"/>
    <w:rsid w:val="00461863"/>
    <w:rsid w:val="00493013"/>
    <w:rsid w:val="00494302"/>
    <w:rsid w:val="0049549B"/>
    <w:rsid w:val="004E0A71"/>
    <w:rsid w:val="004F7BEA"/>
    <w:rsid w:val="00516110"/>
    <w:rsid w:val="00520A81"/>
    <w:rsid w:val="00545995"/>
    <w:rsid w:val="00566D1F"/>
    <w:rsid w:val="005C40D4"/>
    <w:rsid w:val="00636AD4"/>
    <w:rsid w:val="006801F4"/>
    <w:rsid w:val="006804C1"/>
    <w:rsid w:val="006B327F"/>
    <w:rsid w:val="006B50CF"/>
    <w:rsid w:val="006F0D73"/>
    <w:rsid w:val="00706A9F"/>
    <w:rsid w:val="007920EA"/>
    <w:rsid w:val="007B1DBA"/>
    <w:rsid w:val="007D2D94"/>
    <w:rsid w:val="007F0080"/>
    <w:rsid w:val="007F51CB"/>
    <w:rsid w:val="0081348D"/>
    <w:rsid w:val="00815865"/>
    <w:rsid w:val="00850CEB"/>
    <w:rsid w:val="008567A4"/>
    <w:rsid w:val="00860D55"/>
    <w:rsid w:val="008B0241"/>
    <w:rsid w:val="00900D9B"/>
    <w:rsid w:val="00973CA5"/>
    <w:rsid w:val="00983DC9"/>
    <w:rsid w:val="00990C04"/>
    <w:rsid w:val="00991B8C"/>
    <w:rsid w:val="00997179"/>
    <w:rsid w:val="009A00D6"/>
    <w:rsid w:val="009A5DB8"/>
    <w:rsid w:val="009F10B8"/>
    <w:rsid w:val="009F6162"/>
    <w:rsid w:val="00A211D4"/>
    <w:rsid w:val="00A25428"/>
    <w:rsid w:val="00A413C0"/>
    <w:rsid w:val="00A567AE"/>
    <w:rsid w:val="00A654C1"/>
    <w:rsid w:val="00A958CC"/>
    <w:rsid w:val="00AA1552"/>
    <w:rsid w:val="00AD5936"/>
    <w:rsid w:val="00B21E0F"/>
    <w:rsid w:val="00B254EA"/>
    <w:rsid w:val="00B45508"/>
    <w:rsid w:val="00C01092"/>
    <w:rsid w:val="00C105E0"/>
    <w:rsid w:val="00C27A6C"/>
    <w:rsid w:val="00C375E6"/>
    <w:rsid w:val="00C566D2"/>
    <w:rsid w:val="00C654D8"/>
    <w:rsid w:val="00C82354"/>
    <w:rsid w:val="00CA63DF"/>
    <w:rsid w:val="00CD1852"/>
    <w:rsid w:val="00CD27F1"/>
    <w:rsid w:val="00CE7BBF"/>
    <w:rsid w:val="00CF08D8"/>
    <w:rsid w:val="00CF1B2E"/>
    <w:rsid w:val="00D433A2"/>
    <w:rsid w:val="00D70A4D"/>
    <w:rsid w:val="00DD122C"/>
    <w:rsid w:val="00DF7281"/>
    <w:rsid w:val="00E14254"/>
    <w:rsid w:val="00E1639F"/>
    <w:rsid w:val="00E268FB"/>
    <w:rsid w:val="00E3384A"/>
    <w:rsid w:val="00E50936"/>
    <w:rsid w:val="00E66DDD"/>
    <w:rsid w:val="00E87575"/>
    <w:rsid w:val="00E954FF"/>
    <w:rsid w:val="00EB6BEA"/>
    <w:rsid w:val="00EC3752"/>
    <w:rsid w:val="00EC3C41"/>
    <w:rsid w:val="00EF17FC"/>
    <w:rsid w:val="00F14D09"/>
    <w:rsid w:val="00F867BA"/>
    <w:rsid w:val="00F93ACD"/>
    <w:rsid w:val="00FA00AD"/>
    <w:rsid w:val="00FB1E1A"/>
    <w:rsid w:val="00FF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22412"/>
  <w15:docId w15:val="{AC351C34-12A2-49B6-84F9-B0C31531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/>
      <w:outlineLvl w:val="6"/>
    </w:pPr>
    <w:rPr>
      <w:color w:val="595959"/>
    </w:rPr>
  </w:style>
  <w:style w:type="paragraph" w:styleId="Nagwek8">
    <w:name w:val="heading 8"/>
    <w:basedOn w:val="Normalny"/>
    <w:next w:val="Normalny"/>
    <w:pPr>
      <w:keepNext/>
      <w:keepLines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Aptos Display" w:hAnsi="Aptos Display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customStyle="1" w:styleId="markedcontent">
    <w:name w:val="markedcontent"/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jc w:val="both"/>
    </w:pPr>
    <w:rPr>
      <w:rFonts w:eastAsia="Aptos"/>
      <w:sz w:val="28"/>
      <w:szCs w:val="28"/>
    </w:rPr>
  </w:style>
  <w:style w:type="character" w:customStyle="1" w:styleId="TekstpodstawowyZnak">
    <w:name w:val="Tekst podstawowy Znak"/>
    <w:basedOn w:val="Domylnaczcionkaakapitu"/>
    <w:rPr>
      <w:rFonts w:ascii="Times New Roman" w:hAnsi="Times New Roman" w:cs="Times New Roman"/>
      <w:kern w:val="0"/>
      <w:sz w:val="28"/>
      <w:szCs w:val="28"/>
      <w:lang w:eastAsia="pl-PL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1E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1E0F"/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1E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olszanka/regulamin-naboru-na-wolne-stanowiska-urzednicze-oraz-kwestionariusz-osobow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ziennikustaw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amorzad.gov.pl/web/gmina-olszanka/regulamin-naboru-na-wolne-stanowiska-urzednicze-oraz-kwestionariusz-osobow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gmina-olszanka/regulamin-naboru-na-wolne-stanowiska-urzednicze-oraz-kwestionariusz-osobow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1812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Sulima</dc:creator>
  <dc:description/>
  <cp:lastModifiedBy>Barbara Sulima</cp:lastModifiedBy>
  <cp:revision>649</cp:revision>
  <cp:lastPrinted>2026-06-30T05:44:00Z</cp:lastPrinted>
  <dcterms:created xsi:type="dcterms:W3CDTF">2026-06-12T05:39:00Z</dcterms:created>
  <dcterms:modified xsi:type="dcterms:W3CDTF">2026-06-30T09:26:00Z</dcterms:modified>
</cp:coreProperties>
</file>