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C5920" w14:textId="77777777" w:rsidR="00C17683" w:rsidRDefault="008D4A1E" w:rsidP="00C17683">
      <w:pPr>
        <w:pStyle w:val="Nagwek1"/>
        <w:jc w:val="both"/>
      </w:pPr>
      <w:r>
        <w:t xml:space="preserve">REGULAMIN PUNKTU SELEKTYWNEGO ZBIERANIA ODPADÓW KOMUNALNYCH </w:t>
      </w:r>
    </w:p>
    <w:p w14:paraId="6C328270" w14:textId="4ED3E02A" w:rsidR="0025572E" w:rsidRDefault="008D4A1E" w:rsidP="00C17683">
      <w:pPr>
        <w:pStyle w:val="Nagwek1"/>
        <w:jc w:val="both"/>
      </w:pPr>
      <w:r>
        <w:t>W GMINIE BRAŃSK</w:t>
      </w:r>
    </w:p>
    <w:p w14:paraId="314B864C" w14:textId="77777777" w:rsidR="00C17683" w:rsidRPr="00C17683" w:rsidRDefault="00C17683" w:rsidP="00C17683"/>
    <w:p w14:paraId="68C30150" w14:textId="77777777" w:rsidR="0025572E" w:rsidRDefault="008D4A1E" w:rsidP="00C17683">
      <w:pPr>
        <w:ind w:left="0" w:right="110" w:firstLine="341"/>
      </w:pPr>
      <w:r>
        <w:rPr>
          <w:b/>
        </w:rPr>
        <w:t xml:space="preserve">§ 1. </w:t>
      </w:r>
      <w:r>
        <w:t xml:space="preserve">1. Regulamin określa szczegółowe zasady funkcjonowania Punktu Selektywnego Zbierania Odpadów Komunalnych zlokalizowanego na terenie Gminy Brańsk zwanego w dalszej części Regulaminu „PSZOK”.  </w:t>
      </w:r>
    </w:p>
    <w:p w14:paraId="1C16595E" w14:textId="77777777" w:rsidR="0025572E" w:rsidRDefault="008D4A1E" w:rsidP="00C17683">
      <w:pPr>
        <w:numPr>
          <w:ilvl w:val="0"/>
          <w:numId w:val="5"/>
        </w:numPr>
        <w:ind w:right="0" w:firstLine="341"/>
      </w:pPr>
      <w:r>
        <w:t xml:space="preserve">Odpady komunalne dostarczone do PSZOK w Brzeźnicy przyjmowane są bez dodatkowych opłat w ramach uiszczanej opłaty za gospodarowanie odpadami komunalnymi. </w:t>
      </w:r>
    </w:p>
    <w:p w14:paraId="206F35EE" w14:textId="77777777" w:rsidR="0025572E" w:rsidRDefault="008D4A1E" w:rsidP="00C17683">
      <w:pPr>
        <w:numPr>
          <w:ilvl w:val="0"/>
          <w:numId w:val="5"/>
        </w:numPr>
        <w:spacing w:after="118" w:line="239" w:lineRule="auto"/>
        <w:ind w:right="0" w:firstLine="341"/>
      </w:pPr>
      <w:r>
        <w:t>Do PSZOK przyjmowane są odpady komunalne wytworzone w gospodarstwach domowych.  Ilość i rodzaj dostarczonych odpadów nie m</w:t>
      </w:r>
      <w:bookmarkStart w:id="0" w:name="_GoBack"/>
      <w:bookmarkEnd w:id="0"/>
      <w:r>
        <w:t xml:space="preserve">oże wskazywać, że pochodzą one z działalności gospodarczej ani świadczyć o likwidacji takiej działalności. </w:t>
      </w:r>
    </w:p>
    <w:p w14:paraId="6574A993" w14:textId="77777777" w:rsidR="0025572E" w:rsidRDefault="008D4A1E" w:rsidP="00C17683">
      <w:pPr>
        <w:numPr>
          <w:ilvl w:val="0"/>
          <w:numId w:val="5"/>
        </w:numPr>
        <w:spacing w:after="106" w:line="249" w:lineRule="auto"/>
        <w:ind w:right="0" w:firstLine="341"/>
      </w:pPr>
      <w:r>
        <w:t xml:space="preserve">PSZOK nie przyjmuje </w:t>
      </w:r>
      <w:r>
        <w:rPr>
          <w:b/>
        </w:rPr>
        <w:t xml:space="preserve">niesegregowanych </w:t>
      </w:r>
      <w:r>
        <w:t xml:space="preserve">(zmieszanych) odpadów komunalnych.  </w:t>
      </w:r>
    </w:p>
    <w:p w14:paraId="479A5C7F" w14:textId="77777777" w:rsidR="0025572E" w:rsidRDefault="008D4A1E" w:rsidP="00C17683">
      <w:pPr>
        <w:numPr>
          <w:ilvl w:val="0"/>
          <w:numId w:val="5"/>
        </w:numPr>
        <w:spacing w:after="106" w:line="249" w:lineRule="auto"/>
        <w:ind w:right="0" w:firstLine="341"/>
      </w:pPr>
      <w:r>
        <w:t xml:space="preserve">Odpady w PSZOK gromadzone są selektywnie, w specjalnie do tego celu przeznaczonych, odpowiednio oznakowanych kontenerach i pojemnikach, bądź w wyznaczonych miejscach, w sposób bezpieczny dla zdrowia, ludzi i środowiska. </w:t>
      </w:r>
    </w:p>
    <w:p w14:paraId="07DB43CA" w14:textId="77777777" w:rsidR="0025572E" w:rsidRDefault="008D4A1E" w:rsidP="00C17683">
      <w:pPr>
        <w:numPr>
          <w:ilvl w:val="0"/>
          <w:numId w:val="5"/>
        </w:numPr>
        <w:ind w:right="0" w:firstLine="341"/>
      </w:pPr>
      <w:r>
        <w:t xml:space="preserve">Korzystanie z usług oferowanych przez PSZOK jest równoznaczne z akceptacją niniejszego Regulaminu. </w:t>
      </w:r>
    </w:p>
    <w:p w14:paraId="01C45316" w14:textId="77777777" w:rsidR="0025572E" w:rsidRDefault="008D4A1E" w:rsidP="00C17683">
      <w:pPr>
        <w:spacing w:after="106" w:line="249" w:lineRule="auto"/>
        <w:ind w:left="0" w:right="0" w:firstLine="341"/>
      </w:pPr>
      <w:r>
        <w:rPr>
          <w:b/>
        </w:rPr>
        <w:t xml:space="preserve">§ 2. </w:t>
      </w:r>
      <w:r>
        <w:t xml:space="preserve">1. </w:t>
      </w:r>
      <w:r>
        <w:rPr>
          <w:b/>
        </w:rPr>
        <w:t xml:space="preserve">PSZOK </w:t>
      </w:r>
      <w:r>
        <w:t xml:space="preserve">zlokalizowany jest w Brzeźnicy 69 A (na działce o nr. geod. 367/6) i prowadzony jest przez Gminę Brańsk. </w:t>
      </w:r>
    </w:p>
    <w:p w14:paraId="63B41708" w14:textId="77777777" w:rsidR="0025572E" w:rsidRDefault="008D4A1E" w:rsidP="00C17683">
      <w:pPr>
        <w:spacing w:after="106" w:line="249" w:lineRule="auto"/>
        <w:ind w:left="351" w:right="0"/>
      </w:pPr>
      <w:r>
        <w:t xml:space="preserve">2. </w:t>
      </w:r>
      <w:r>
        <w:rPr>
          <w:b/>
        </w:rPr>
        <w:t>PSZOK</w:t>
      </w:r>
      <w:r>
        <w:t xml:space="preserve"> przyjmuje odpady: </w:t>
      </w:r>
    </w:p>
    <w:p w14:paraId="0EE475EA" w14:textId="77777777" w:rsidR="0025572E" w:rsidRDefault="008D4A1E" w:rsidP="00C17683">
      <w:pPr>
        <w:numPr>
          <w:ilvl w:val="0"/>
          <w:numId w:val="6"/>
        </w:numPr>
        <w:spacing w:after="106" w:line="249" w:lineRule="auto"/>
        <w:ind w:right="0" w:hanging="240"/>
      </w:pPr>
      <w:r>
        <w:t xml:space="preserve">Piątek w godzinach 8:30 - 16:30; </w:t>
      </w:r>
    </w:p>
    <w:p w14:paraId="6D8C3A9E" w14:textId="77777777" w:rsidR="0025572E" w:rsidRDefault="008D4A1E" w:rsidP="00C17683">
      <w:pPr>
        <w:numPr>
          <w:ilvl w:val="0"/>
          <w:numId w:val="6"/>
        </w:numPr>
        <w:spacing w:after="106" w:line="249" w:lineRule="auto"/>
        <w:ind w:right="0" w:hanging="240"/>
      </w:pPr>
      <w:r>
        <w:t xml:space="preserve">Sobota w godzinach 8:00 - 14:00. </w:t>
      </w:r>
    </w:p>
    <w:p w14:paraId="37B1AA79" w14:textId="77777777" w:rsidR="0025572E" w:rsidRDefault="008D4A1E" w:rsidP="00C17683">
      <w:pPr>
        <w:ind w:left="351" w:right="110"/>
      </w:pPr>
      <w:r>
        <w:rPr>
          <w:b/>
        </w:rPr>
        <w:t xml:space="preserve">§ 3. </w:t>
      </w:r>
      <w:r>
        <w:t xml:space="preserve">Osoby dostarczające odpady do PSZOK zobowiązane są do: </w:t>
      </w:r>
    </w:p>
    <w:p w14:paraId="35E5AD2A" w14:textId="77777777" w:rsidR="0025572E" w:rsidRDefault="008D4A1E" w:rsidP="00C17683">
      <w:pPr>
        <w:numPr>
          <w:ilvl w:val="0"/>
          <w:numId w:val="7"/>
        </w:numPr>
        <w:ind w:right="110" w:hanging="240"/>
      </w:pPr>
      <w:r>
        <w:t xml:space="preserve">podporządkowania się zaleceniom pracowników obsługi PSZOK, w szczególności w zakresie miejsca oraz sposobu zdeponowania dostarczonych odpadów oraz sposobu poruszania się po terenie PSZOK; </w:t>
      </w:r>
    </w:p>
    <w:p w14:paraId="4730E97E" w14:textId="77777777" w:rsidR="0025572E" w:rsidRDefault="008D4A1E" w:rsidP="00C17683">
      <w:pPr>
        <w:numPr>
          <w:ilvl w:val="0"/>
          <w:numId w:val="7"/>
        </w:numPr>
        <w:spacing w:after="106" w:line="249" w:lineRule="auto"/>
        <w:ind w:right="110" w:hanging="240"/>
      </w:pPr>
      <w:r>
        <w:t xml:space="preserve">przekazywania odpadów zgodnie z postanowieniami aktów prawa miejscowego; </w:t>
      </w:r>
    </w:p>
    <w:p w14:paraId="3A7A5A52" w14:textId="77777777" w:rsidR="0025572E" w:rsidRDefault="008D4A1E" w:rsidP="00C17683">
      <w:pPr>
        <w:numPr>
          <w:ilvl w:val="0"/>
          <w:numId w:val="7"/>
        </w:numPr>
        <w:ind w:right="110" w:hanging="240"/>
      </w:pPr>
      <w:r>
        <w:t xml:space="preserve">zachowania wymogów przepisów BHP i p.poż., nie używania źródeł otwartego ognia; </w:t>
      </w:r>
    </w:p>
    <w:p w14:paraId="02E7C393" w14:textId="77777777" w:rsidR="0025572E" w:rsidRDefault="008D4A1E" w:rsidP="00C17683">
      <w:pPr>
        <w:numPr>
          <w:ilvl w:val="0"/>
          <w:numId w:val="7"/>
        </w:numPr>
        <w:ind w:right="110" w:hanging="240"/>
      </w:pPr>
      <w:r>
        <w:t xml:space="preserve">zachowania kierunku przemieszczania się wynikającego z oznaczeń oraz instrukcji pracowników obsługi PSZOK; </w:t>
      </w:r>
    </w:p>
    <w:p w14:paraId="10469255" w14:textId="77777777" w:rsidR="0025572E" w:rsidRDefault="008D4A1E" w:rsidP="00C17683">
      <w:pPr>
        <w:numPr>
          <w:ilvl w:val="0"/>
          <w:numId w:val="7"/>
        </w:numPr>
        <w:ind w:right="110" w:hanging="240"/>
      </w:pPr>
      <w:r>
        <w:t xml:space="preserve">samodzielnego wrzucania dostarczonych odpadów do oznaczonego pojemnika/kontenera lub złożenia w miejscu wskazanym przez pracownika obsługi PSZOK, z wyjątkiem odpadów niebezpiecznych. </w:t>
      </w:r>
    </w:p>
    <w:p w14:paraId="7E6875A2" w14:textId="77777777" w:rsidR="0025572E" w:rsidRDefault="008D4A1E" w:rsidP="00C17683">
      <w:pPr>
        <w:ind w:left="351" w:right="110"/>
      </w:pPr>
      <w:r>
        <w:rPr>
          <w:b/>
        </w:rPr>
        <w:t xml:space="preserve">§ 4. </w:t>
      </w:r>
      <w:r>
        <w:t xml:space="preserve">1. PSZOK przyjmuje następujące rodzaje odpadów:  </w:t>
      </w:r>
    </w:p>
    <w:p w14:paraId="0875C5E2" w14:textId="77777777" w:rsidR="0025572E" w:rsidRDefault="008D4A1E" w:rsidP="00C17683">
      <w:pPr>
        <w:numPr>
          <w:ilvl w:val="0"/>
          <w:numId w:val="8"/>
        </w:numPr>
        <w:spacing w:after="106" w:line="249" w:lineRule="auto"/>
        <w:ind w:right="54" w:hanging="351"/>
      </w:pPr>
      <w:r>
        <w:t xml:space="preserve">papier; </w:t>
      </w:r>
    </w:p>
    <w:p w14:paraId="293536A9" w14:textId="77777777" w:rsidR="0025572E" w:rsidRDefault="008D4A1E" w:rsidP="00C17683">
      <w:pPr>
        <w:numPr>
          <w:ilvl w:val="0"/>
          <w:numId w:val="8"/>
        </w:numPr>
        <w:ind w:right="54" w:hanging="351"/>
      </w:pPr>
      <w:r>
        <w:t xml:space="preserve">szkło; </w:t>
      </w:r>
    </w:p>
    <w:p w14:paraId="797EB6C6" w14:textId="77777777" w:rsidR="0025572E" w:rsidRDefault="008D4A1E" w:rsidP="00C17683">
      <w:pPr>
        <w:numPr>
          <w:ilvl w:val="0"/>
          <w:numId w:val="8"/>
        </w:numPr>
        <w:spacing w:after="106" w:line="249" w:lineRule="auto"/>
        <w:ind w:right="54" w:hanging="351"/>
      </w:pPr>
      <w:r>
        <w:t xml:space="preserve">metale i tworzywa sztuczne oraz odpady opakowaniowe wielomateriałowe; </w:t>
      </w:r>
    </w:p>
    <w:p w14:paraId="0D36D1C7" w14:textId="77777777" w:rsidR="0025572E" w:rsidRDefault="008D4A1E" w:rsidP="00C17683">
      <w:pPr>
        <w:numPr>
          <w:ilvl w:val="0"/>
          <w:numId w:val="8"/>
        </w:numPr>
        <w:spacing w:after="106" w:line="249" w:lineRule="auto"/>
        <w:ind w:right="54" w:hanging="351"/>
      </w:pPr>
      <w:r>
        <w:t xml:space="preserve">bioodpady; </w:t>
      </w:r>
    </w:p>
    <w:p w14:paraId="0B1A7EE9" w14:textId="77777777" w:rsidR="0025572E" w:rsidRDefault="008D4A1E" w:rsidP="00C17683">
      <w:pPr>
        <w:numPr>
          <w:ilvl w:val="0"/>
          <w:numId w:val="8"/>
        </w:numPr>
        <w:spacing w:after="106" w:line="249" w:lineRule="auto"/>
        <w:ind w:right="54" w:hanging="351"/>
      </w:pPr>
      <w:r>
        <w:t xml:space="preserve">odpady niebezpieczne; </w:t>
      </w:r>
    </w:p>
    <w:p w14:paraId="12836C4A" w14:textId="77777777" w:rsidR="0025572E" w:rsidRDefault="008D4A1E" w:rsidP="00C17683">
      <w:pPr>
        <w:numPr>
          <w:ilvl w:val="0"/>
          <w:numId w:val="8"/>
        </w:numPr>
        <w:spacing w:after="106" w:line="249" w:lineRule="auto"/>
        <w:ind w:right="54" w:hanging="351"/>
      </w:pPr>
      <w:r>
        <w:t xml:space="preserve">przeterminowane leki i chemikalia; </w:t>
      </w:r>
    </w:p>
    <w:p w14:paraId="56DE1CD6" w14:textId="77777777" w:rsidR="0025572E" w:rsidRDefault="008D4A1E" w:rsidP="00C17683">
      <w:pPr>
        <w:numPr>
          <w:ilvl w:val="0"/>
          <w:numId w:val="8"/>
        </w:numPr>
        <w:spacing w:after="118" w:line="238" w:lineRule="auto"/>
        <w:ind w:right="54" w:hanging="351"/>
      </w:pPr>
      <w:r>
        <w:t xml:space="preserve">odpady niekwalifikujące się do odpadów medycznych powstałych w gospodarstwie domowym w wyniku przyjmowania produktów leczniczych w formie iniekcji i prowadzenia monitoringu poziomu substancji we krwi, w szczególności igieł i strzykawek; </w:t>
      </w:r>
    </w:p>
    <w:p w14:paraId="2205224C" w14:textId="77777777" w:rsidR="0025572E" w:rsidRDefault="008D4A1E" w:rsidP="00C17683">
      <w:pPr>
        <w:numPr>
          <w:ilvl w:val="0"/>
          <w:numId w:val="8"/>
        </w:numPr>
        <w:ind w:right="54" w:hanging="351"/>
      </w:pPr>
      <w:r>
        <w:t xml:space="preserve">zużyte baterie i akumulatory; </w:t>
      </w:r>
    </w:p>
    <w:p w14:paraId="3A018E4F" w14:textId="77777777" w:rsidR="0025572E" w:rsidRDefault="008D4A1E" w:rsidP="00C17683">
      <w:pPr>
        <w:numPr>
          <w:ilvl w:val="0"/>
          <w:numId w:val="8"/>
        </w:numPr>
        <w:ind w:right="54" w:hanging="351"/>
      </w:pPr>
      <w:r>
        <w:t xml:space="preserve">zużyty sprzęt elektryczny i elektroniczny; </w:t>
      </w:r>
    </w:p>
    <w:p w14:paraId="68BD383A" w14:textId="77777777" w:rsidR="0025572E" w:rsidRDefault="008D4A1E" w:rsidP="00C17683">
      <w:pPr>
        <w:numPr>
          <w:ilvl w:val="0"/>
          <w:numId w:val="8"/>
        </w:numPr>
        <w:spacing w:after="106" w:line="249" w:lineRule="auto"/>
        <w:ind w:right="54" w:hanging="351"/>
      </w:pPr>
      <w:r>
        <w:t xml:space="preserve">meble i inne odpady wielkogabarytowe; </w:t>
      </w:r>
    </w:p>
    <w:p w14:paraId="3E22E682" w14:textId="77777777" w:rsidR="0025572E" w:rsidRDefault="008D4A1E" w:rsidP="00C17683">
      <w:pPr>
        <w:numPr>
          <w:ilvl w:val="0"/>
          <w:numId w:val="8"/>
        </w:numPr>
        <w:ind w:right="54" w:hanging="351"/>
      </w:pPr>
      <w:r>
        <w:t xml:space="preserve">zużyte opony; </w:t>
      </w:r>
    </w:p>
    <w:p w14:paraId="5BF1D01B" w14:textId="77777777" w:rsidR="0025572E" w:rsidRDefault="008D4A1E" w:rsidP="00C17683">
      <w:pPr>
        <w:numPr>
          <w:ilvl w:val="0"/>
          <w:numId w:val="8"/>
        </w:numPr>
        <w:spacing w:after="106" w:line="249" w:lineRule="auto"/>
        <w:ind w:right="54" w:hanging="351"/>
      </w:pPr>
      <w:r>
        <w:t xml:space="preserve">odpady budowlane i rozbiórkowe z gospodarstw domowych; </w:t>
      </w:r>
    </w:p>
    <w:p w14:paraId="66C99591" w14:textId="77777777" w:rsidR="0025572E" w:rsidRDefault="008D4A1E" w:rsidP="00C17683">
      <w:pPr>
        <w:numPr>
          <w:ilvl w:val="0"/>
          <w:numId w:val="8"/>
        </w:numPr>
        <w:ind w:right="54" w:hanging="351"/>
      </w:pPr>
      <w:r>
        <w:lastRenderedPageBreak/>
        <w:t xml:space="preserve">tekstylia, odzież; </w:t>
      </w:r>
    </w:p>
    <w:p w14:paraId="5E7BBBE2" w14:textId="77777777" w:rsidR="0025572E" w:rsidRDefault="008D4A1E" w:rsidP="00C17683">
      <w:pPr>
        <w:numPr>
          <w:ilvl w:val="0"/>
          <w:numId w:val="8"/>
        </w:numPr>
        <w:spacing w:after="106" w:line="249" w:lineRule="auto"/>
        <w:ind w:right="54" w:hanging="351"/>
      </w:pPr>
      <w:r>
        <w:t xml:space="preserve">farby, tusze, farby drukarskie i kleje; </w:t>
      </w:r>
    </w:p>
    <w:p w14:paraId="4BE3AFA2" w14:textId="77777777" w:rsidR="0025572E" w:rsidRDefault="008D4A1E" w:rsidP="00C17683">
      <w:pPr>
        <w:numPr>
          <w:ilvl w:val="0"/>
          <w:numId w:val="8"/>
        </w:numPr>
        <w:ind w:right="54" w:hanging="351"/>
      </w:pPr>
      <w:r>
        <w:t xml:space="preserve">lampy fluorescencyjne, żarówki i świetlówki; </w:t>
      </w:r>
    </w:p>
    <w:p w14:paraId="78D5AE38" w14:textId="77777777" w:rsidR="0025572E" w:rsidRDefault="008D4A1E" w:rsidP="00C17683">
      <w:pPr>
        <w:numPr>
          <w:ilvl w:val="0"/>
          <w:numId w:val="8"/>
        </w:numPr>
        <w:spacing w:after="0" w:line="351" w:lineRule="auto"/>
        <w:ind w:right="54" w:hanging="351"/>
      </w:pPr>
      <w:r>
        <w:t xml:space="preserve">opakowania po środkach ochrony roślin i nawozach stanowiące odpady komunalne; 17) szyby i lustra; </w:t>
      </w:r>
    </w:p>
    <w:p w14:paraId="3889886A" w14:textId="77777777" w:rsidR="0025572E" w:rsidRDefault="008D4A1E" w:rsidP="00C17683">
      <w:pPr>
        <w:spacing w:after="106" w:line="249" w:lineRule="auto"/>
        <w:ind w:left="108" w:right="0"/>
      </w:pPr>
      <w:r>
        <w:t xml:space="preserve">18) popiół i żużel z palenisk domowych. </w:t>
      </w:r>
    </w:p>
    <w:p w14:paraId="0F431DE8" w14:textId="77777777" w:rsidR="0025572E" w:rsidRDefault="008D4A1E" w:rsidP="00C17683">
      <w:pPr>
        <w:ind w:left="351" w:right="110"/>
      </w:pPr>
      <w:r>
        <w:t xml:space="preserve">2. Do PSZOK w Brzeźnicy nie są przyjmowane następują rodzaje odpadów: </w:t>
      </w:r>
    </w:p>
    <w:p w14:paraId="1CDF0721" w14:textId="77777777" w:rsidR="0025572E" w:rsidRDefault="008D4A1E" w:rsidP="00C17683">
      <w:pPr>
        <w:numPr>
          <w:ilvl w:val="0"/>
          <w:numId w:val="9"/>
        </w:numPr>
        <w:spacing w:after="106" w:line="249" w:lineRule="auto"/>
        <w:ind w:right="110" w:hanging="351"/>
      </w:pPr>
      <w:r>
        <w:t xml:space="preserve">niesegregowane (zmieszane) odpady komunalne; </w:t>
      </w:r>
    </w:p>
    <w:p w14:paraId="33213928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odpady zawierające azbest; </w:t>
      </w:r>
    </w:p>
    <w:p w14:paraId="1C9A87E7" w14:textId="77777777" w:rsidR="0025572E" w:rsidRDefault="008D4A1E" w:rsidP="00C17683">
      <w:pPr>
        <w:numPr>
          <w:ilvl w:val="0"/>
          <w:numId w:val="9"/>
        </w:numPr>
        <w:spacing w:after="106" w:line="249" w:lineRule="auto"/>
        <w:ind w:right="110" w:hanging="351"/>
      </w:pPr>
      <w:r>
        <w:t xml:space="preserve">papa; </w:t>
      </w:r>
    </w:p>
    <w:p w14:paraId="6F5C709F" w14:textId="77777777" w:rsidR="0025572E" w:rsidRDefault="008D4A1E" w:rsidP="00C17683">
      <w:pPr>
        <w:numPr>
          <w:ilvl w:val="0"/>
          <w:numId w:val="9"/>
        </w:numPr>
        <w:spacing w:after="106" w:line="249" w:lineRule="auto"/>
        <w:ind w:right="110" w:hanging="351"/>
      </w:pPr>
      <w:r>
        <w:t xml:space="preserve">wata szklana; </w:t>
      </w:r>
    </w:p>
    <w:p w14:paraId="48597D72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szkło zbrojone i hartowane; </w:t>
      </w:r>
    </w:p>
    <w:p w14:paraId="2C2E57A8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części samochodowe niebędące odpadami komunalnymi; </w:t>
      </w:r>
    </w:p>
    <w:p w14:paraId="08E58853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opony z pojazdów ciężarowych i maszyn rolniczych niebędące odpadami komunalnymi; </w:t>
      </w:r>
    </w:p>
    <w:p w14:paraId="68AB85C8" w14:textId="77777777" w:rsidR="0025572E" w:rsidRDefault="008D4A1E" w:rsidP="00C17683">
      <w:pPr>
        <w:numPr>
          <w:ilvl w:val="0"/>
          <w:numId w:val="9"/>
        </w:numPr>
        <w:spacing w:after="106" w:line="249" w:lineRule="auto"/>
        <w:ind w:right="110" w:hanging="351"/>
      </w:pPr>
      <w:r>
        <w:t xml:space="preserve">zmieszane odpady budowlane; </w:t>
      </w:r>
    </w:p>
    <w:p w14:paraId="17383B40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urządzenia przemysłowe; </w:t>
      </w:r>
    </w:p>
    <w:p w14:paraId="6345C7CF" w14:textId="77777777" w:rsidR="0025572E" w:rsidRDefault="008D4A1E" w:rsidP="00C17683">
      <w:pPr>
        <w:numPr>
          <w:ilvl w:val="0"/>
          <w:numId w:val="9"/>
        </w:numPr>
        <w:spacing w:after="106" w:line="249" w:lineRule="auto"/>
        <w:ind w:right="110" w:hanging="351"/>
      </w:pPr>
      <w:r>
        <w:t xml:space="preserve">odpady poprodukcyjne; </w:t>
      </w:r>
    </w:p>
    <w:p w14:paraId="070F4DEF" w14:textId="77777777" w:rsidR="0025572E" w:rsidRDefault="008D4A1E" w:rsidP="00C17683">
      <w:pPr>
        <w:numPr>
          <w:ilvl w:val="0"/>
          <w:numId w:val="9"/>
        </w:numPr>
        <w:spacing w:after="106" w:line="249" w:lineRule="auto"/>
        <w:ind w:right="110" w:hanging="351"/>
      </w:pPr>
      <w:r>
        <w:t xml:space="preserve">odpady w nieszczelnych opakowaniach (dot. odpadów wymagających opakowań); </w:t>
      </w:r>
    </w:p>
    <w:p w14:paraId="712D755B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odpady nieoznaczone, bez możliwości ich identyfikacji; </w:t>
      </w:r>
    </w:p>
    <w:p w14:paraId="77FC125A" w14:textId="77777777" w:rsidR="0025572E" w:rsidRDefault="008D4A1E" w:rsidP="00C17683">
      <w:pPr>
        <w:numPr>
          <w:ilvl w:val="0"/>
          <w:numId w:val="9"/>
        </w:numPr>
        <w:spacing w:after="106" w:line="249" w:lineRule="auto"/>
        <w:ind w:right="110" w:hanging="351"/>
      </w:pPr>
      <w:r>
        <w:t xml:space="preserve">butle gazowe; </w:t>
      </w:r>
    </w:p>
    <w:p w14:paraId="1C58EEEC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gaśnice; </w:t>
      </w:r>
    </w:p>
    <w:p w14:paraId="1AD2A0B0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padłe zwierzęta; </w:t>
      </w:r>
    </w:p>
    <w:p w14:paraId="1D6B4852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odpady pochodzące od podmiotów świadczących usługi w zakresie budowy, rozbiórki lub remontu obiektu; </w:t>
      </w:r>
    </w:p>
    <w:p w14:paraId="37C23719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odpad, z działalności rolniczej (opakowania po ośrodkach ochrony roślin, nawozach mineralnych, olejach i smarach, folia kiszonkarska, siatka i sznurek do owijania balotów); </w:t>
      </w:r>
    </w:p>
    <w:p w14:paraId="30C89499" w14:textId="77777777" w:rsidR="0025572E" w:rsidRDefault="008D4A1E" w:rsidP="00C17683">
      <w:pPr>
        <w:numPr>
          <w:ilvl w:val="0"/>
          <w:numId w:val="9"/>
        </w:numPr>
        <w:ind w:right="110" w:hanging="351"/>
      </w:pPr>
      <w:r>
        <w:t xml:space="preserve">inne, wskazujące na to, że nie pochodzą z gospodarstw domowych. </w:t>
      </w:r>
    </w:p>
    <w:p w14:paraId="19F9753F" w14:textId="77777777" w:rsidR="0025572E" w:rsidRDefault="008D4A1E" w:rsidP="00C17683">
      <w:pPr>
        <w:ind w:left="0" w:right="110" w:firstLine="341"/>
      </w:pPr>
      <w:r>
        <w:rPr>
          <w:b/>
        </w:rPr>
        <w:t xml:space="preserve">§ 5. </w:t>
      </w:r>
      <w:r>
        <w:t xml:space="preserve">Ustala się, w zamian za uiszczoną przez mieszkańców opłatę, PSZOK świadczy usługi polegające na przyjmowaniu przez cały rok, zgodnie z ustanowionym limitem, wytwarzanych na terenie nieruchomości selektywnie zebranych odpadów komunalnych takich jak: </w:t>
      </w:r>
    </w:p>
    <w:p w14:paraId="1213A631" w14:textId="77777777" w:rsidR="0025572E" w:rsidRDefault="008D4A1E" w:rsidP="00C17683">
      <w:pPr>
        <w:numPr>
          <w:ilvl w:val="0"/>
          <w:numId w:val="10"/>
        </w:numPr>
        <w:spacing w:after="106" w:line="249" w:lineRule="auto"/>
        <w:ind w:right="0" w:hanging="240"/>
      </w:pPr>
      <w:r>
        <w:t xml:space="preserve">meble i inne odpady wielkogabarytowe w ilości maksymalnie 200 kg rocznie z jednego gospodarstwa domowego; </w:t>
      </w:r>
    </w:p>
    <w:p w14:paraId="16DB510A" w14:textId="77777777" w:rsidR="0025572E" w:rsidRDefault="008D4A1E" w:rsidP="00C17683">
      <w:pPr>
        <w:numPr>
          <w:ilvl w:val="0"/>
          <w:numId w:val="10"/>
        </w:numPr>
        <w:spacing w:after="106" w:line="249" w:lineRule="auto"/>
        <w:ind w:right="0" w:hanging="240"/>
      </w:pPr>
      <w:r>
        <w:t xml:space="preserve">zużyte opony w ilości maksymalnie 4 sztuk rocznie z jednego gospodarstwa domowego; </w:t>
      </w:r>
    </w:p>
    <w:p w14:paraId="76C098B0" w14:textId="77777777" w:rsidR="0025572E" w:rsidRDefault="008D4A1E" w:rsidP="00C17683">
      <w:pPr>
        <w:numPr>
          <w:ilvl w:val="0"/>
          <w:numId w:val="10"/>
        </w:numPr>
        <w:spacing w:after="106" w:line="249" w:lineRule="auto"/>
        <w:ind w:right="0" w:hanging="240"/>
      </w:pPr>
      <w:r>
        <w:t xml:space="preserve">odpady budowlane i rozbiórkowe z gospodarstw domowych w ilości maksymalnie 300 kg rocznie z jednego gospodarstwa domowego. </w:t>
      </w:r>
    </w:p>
    <w:p w14:paraId="55AE90A5" w14:textId="77777777" w:rsidR="0025572E" w:rsidRDefault="008D4A1E" w:rsidP="00C17683">
      <w:pPr>
        <w:ind w:left="0" w:right="110" w:firstLine="341"/>
      </w:pPr>
      <w:r>
        <w:rPr>
          <w:b/>
        </w:rPr>
        <w:t xml:space="preserve">§ 6. </w:t>
      </w:r>
      <w:r>
        <w:t xml:space="preserve">1. Odpady komunalne dostarczane do PSZOK muszą być wcześniej posegregowane przez osoby  je dostarczające oraz niezanieczyszczone innymi odpadami.  </w:t>
      </w:r>
    </w:p>
    <w:p w14:paraId="24EFFBC2" w14:textId="77777777" w:rsidR="0025572E" w:rsidRDefault="008D4A1E" w:rsidP="00C17683">
      <w:pPr>
        <w:numPr>
          <w:ilvl w:val="1"/>
          <w:numId w:val="11"/>
        </w:numPr>
        <w:spacing w:after="106" w:line="249" w:lineRule="auto"/>
        <w:ind w:right="110" w:firstLine="341"/>
      </w:pPr>
      <w:r>
        <w:t xml:space="preserve">Odpady powinny być przekazywane luzem oraz umieszczane w dedykowanych (opisanych) do danego rodzaju odpadu pojemnikach/kontenerach. </w:t>
      </w:r>
    </w:p>
    <w:p w14:paraId="259A17F2" w14:textId="77777777" w:rsidR="0025572E" w:rsidRDefault="008D4A1E" w:rsidP="00C17683">
      <w:pPr>
        <w:numPr>
          <w:ilvl w:val="1"/>
          <w:numId w:val="11"/>
        </w:numPr>
        <w:ind w:right="110" w:firstLine="341"/>
      </w:pPr>
      <w:r>
        <w:t xml:space="preserve">Odpady niebezpieczne należy przekazać pracownikowi obsługi PSZOK, który samodzielnie umieści je w odpowiednich pojemnikach. </w:t>
      </w:r>
    </w:p>
    <w:p w14:paraId="239569EB" w14:textId="77777777" w:rsidR="0025572E" w:rsidRDefault="008D4A1E" w:rsidP="00C17683">
      <w:pPr>
        <w:numPr>
          <w:ilvl w:val="1"/>
          <w:numId w:val="11"/>
        </w:numPr>
        <w:ind w:right="110" w:firstLine="341"/>
      </w:pPr>
      <w:r>
        <w:t xml:space="preserve">Bioodpady w postaci gałęzi i krzewów powinny być rozdrobnione do maksymalnej długości 100 cm i powiązane w wiązki. </w:t>
      </w:r>
    </w:p>
    <w:p w14:paraId="360D2F64" w14:textId="77777777" w:rsidR="0025572E" w:rsidRDefault="008D4A1E" w:rsidP="00C17683">
      <w:pPr>
        <w:numPr>
          <w:ilvl w:val="1"/>
          <w:numId w:val="11"/>
        </w:numPr>
        <w:ind w:right="110" w:firstLine="341"/>
      </w:pPr>
      <w:r>
        <w:t xml:space="preserve">Odpady zielone (trawy, drobne gałęzie) wraz z bioodpadami powinny być odpowiednio rozdrobione i dostarczane w workach z polietylenu. Odpady należy wysypać z worków do oznaczonego kontenera. </w:t>
      </w:r>
    </w:p>
    <w:p w14:paraId="32DFF30F" w14:textId="77777777" w:rsidR="0025572E" w:rsidRDefault="008D4A1E" w:rsidP="00C17683">
      <w:pPr>
        <w:numPr>
          <w:ilvl w:val="1"/>
          <w:numId w:val="11"/>
        </w:numPr>
        <w:ind w:right="110" w:firstLine="341"/>
      </w:pPr>
      <w:r>
        <w:lastRenderedPageBreak/>
        <w:t xml:space="preserve">Odpady wymagające opakowania powinny znajdować się w szczelnych (niecieknących, nieuszkodzonych) pojemnikach oraz być opatrzone informacją (etykietą) umożliwiającą identyfikację odpadu. </w:t>
      </w:r>
    </w:p>
    <w:p w14:paraId="547C5739" w14:textId="77777777" w:rsidR="0025572E" w:rsidRDefault="008D4A1E" w:rsidP="00C17683">
      <w:pPr>
        <w:numPr>
          <w:ilvl w:val="1"/>
          <w:numId w:val="11"/>
        </w:numPr>
        <w:spacing w:after="106" w:line="249" w:lineRule="auto"/>
        <w:ind w:right="110" w:firstLine="341"/>
      </w:pPr>
      <w:r>
        <w:t xml:space="preserve">Meble i inne odpady wielkogabarytowe dostarczone do PSZOK powinny być opróżnione z zawartości oraz nie mogą zawierać innych odpadów. </w:t>
      </w:r>
    </w:p>
    <w:p w14:paraId="412AF834" w14:textId="77777777" w:rsidR="0025572E" w:rsidRDefault="008D4A1E" w:rsidP="00C17683">
      <w:pPr>
        <w:numPr>
          <w:ilvl w:val="1"/>
          <w:numId w:val="11"/>
        </w:numPr>
        <w:ind w:right="110" w:firstLine="341"/>
      </w:pPr>
      <w:r>
        <w:t xml:space="preserve">Odpady budowlane i rozbiórkowe należy dostarczyć selektywnie z podziałem na: </w:t>
      </w:r>
    </w:p>
    <w:p w14:paraId="2880BC35" w14:textId="77777777" w:rsidR="0025572E" w:rsidRDefault="008D4A1E" w:rsidP="00C17683">
      <w:pPr>
        <w:numPr>
          <w:ilvl w:val="0"/>
          <w:numId w:val="12"/>
        </w:numPr>
        <w:spacing w:after="106" w:line="249" w:lineRule="auto"/>
        <w:ind w:right="0" w:hanging="240"/>
      </w:pPr>
      <w:r>
        <w:t xml:space="preserve">odpady z betonu i gruzu betonowego (niezanieczyszczone); </w:t>
      </w:r>
    </w:p>
    <w:p w14:paraId="6DC10482" w14:textId="77777777" w:rsidR="0025572E" w:rsidRDefault="008D4A1E" w:rsidP="00C17683">
      <w:pPr>
        <w:numPr>
          <w:ilvl w:val="0"/>
          <w:numId w:val="12"/>
        </w:numPr>
        <w:spacing w:after="106" w:line="249" w:lineRule="auto"/>
        <w:ind w:right="0" w:hanging="240"/>
      </w:pPr>
      <w:r>
        <w:t xml:space="preserve">odpady z gruzu ceglanego (niezanieczyszczone); </w:t>
      </w:r>
    </w:p>
    <w:p w14:paraId="20D6E577" w14:textId="77777777" w:rsidR="0025572E" w:rsidRDefault="008D4A1E" w:rsidP="00C17683">
      <w:pPr>
        <w:numPr>
          <w:ilvl w:val="0"/>
          <w:numId w:val="12"/>
        </w:numPr>
        <w:spacing w:after="0" w:line="349" w:lineRule="auto"/>
        <w:ind w:right="0" w:hanging="240"/>
      </w:pPr>
      <w:r>
        <w:t xml:space="preserve">odpady ceramiczne i elementy wyposażenia (sanitarne, armatura itp.); 4) odpady ze szkła (szyby okienne, lustra, luksfery itp.). </w:t>
      </w:r>
    </w:p>
    <w:p w14:paraId="6F2DD1FB" w14:textId="77777777" w:rsidR="0025572E" w:rsidRDefault="008D4A1E" w:rsidP="00C17683">
      <w:pPr>
        <w:spacing w:after="106" w:line="249" w:lineRule="auto"/>
        <w:ind w:left="351" w:right="0"/>
      </w:pPr>
      <w:r>
        <w:t xml:space="preserve">9. W przypadku dostarczenia odpadów komunalnych do PSZOK: </w:t>
      </w:r>
    </w:p>
    <w:p w14:paraId="4BDD7C86" w14:textId="77777777" w:rsidR="0025572E" w:rsidRDefault="008D4A1E" w:rsidP="00C17683">
      <w:pPr>
        <w:numPr>
          <w:ilvl w:val="0"/>
          <w:numId w:val="13"/>
        </w:numPr>
        <w:ind w:right="110" w:hanging="228"/>
      </w:pPr>
      <w:r>
        <w:t xml:space="preserve">przez właściciela nieruchomości zabudowanej budynkiem mieszkalnym jednorodzinnym/ zabudową wielorodzinną z terenu Gminy Brańsk, odpady są przyjmowane pod warunkiem złożenia oświadczenia o miejscu pochodzeniu odpadów dostarczonych do PSZOK i złożeniu deklaracji o wysokości opłaty  za gospodarowanie odpadami komunalnymi (wzór dostępny w PSZOK); </w:t>
      </w:r>
    </w:p>
    <w:p w14:paraId="0AFF01B7" w14:textId="77777777" w:rsidR="0025572E" w:rsidRDefault="008D4A1E" w:rsidP="00C17683">
      <w:pPr>
        <w:numPr>
          <w:ilvl w:val="0"/>
          <w:numId w:val="13"/>
        </w:numPr>
        <w:ind w:right="110" w:hanging="228"/>
      </w:pPr>
      <w:r>
        <w:t xml:space="preserve">przez podmiot uprawniony w imieniu właściciela nieruchomości, podmiot uprawniony musi przekazać  do obsługi PSZOK oświadczenie, którego wzór dostępny jest w PSZOK. Oryginał oświadczenia uprawnia do bezpłatnego, jednorazowego przekazania odpadów do PSZOK. </w:t>
      </w:r>
    </w:p>
    <w:p w14:paraId="73F18592" w14:textId="77777777" w:rsidR="0025572E" w:rsidRDefault="008D4A1E" w:rsidP="00C17683">
      <w:pPr>
        <w:numPr>
          <w:ilvl w:val="1"/>
          <w:numId w:val="13"/>
        </w:numPr>
        <w:ind w:right="110" w:firstLine="341"/>
      </w:pPr>
      <w:r>
        <w:t xml:space="preserve">Odmowa wypełnienia i podpisania oświadczenia, o którym mowa w ust. 9 skutkuje odmową przyjęcia dostarczonych odpadów przez pracownika PSZOK. </w:t>
      </w:r>
    </w:p>
    <w:p w14:paraId="139E25CE" w14:textId="77777777" w:rsidR="0025572E" w:rsidRDefault="008D4A1E" w:rsidP="00C17683">
      <w:pPr>
        <w:numPr>
          <w:ilvl w:val="1"/>
          <w:numId w:val="13"/>
        </w:numPr>
        <w:ind w:right="110" w:firstLine="341"/>
      </w:pPr>
      <w:r>
        <w:t xml:space="preserve">Formularze oświadczeń można uzyskać w PSZOK-u lub pobrać ze strony Biuletynu Informacji Publicznej Urzędu Gminy Brańsk „Gospodarka odpadami”. </w:t>
      </w:r>
    </w:p>
    <w:p w14:paraId="351D1BBD" w14:textId="77777777" w:rsidR="0025572E" w:rsidRDefault="008D4A1E" w:rsidP="00C17683">
      <w:pPr>
        <w:ind w:left="351" w:right="110"/>
      </w:pPr>
      <w:r>
        <w:rPr>
          <w:b/>
        </w:rPr>
        <w:t xml:space="preserve">§ 7. </w:t>
      </w:r>
      <w:r>
        <w:t xml:space="preserve">1. Pracownicy obsługi PSZOK mają obowiązek:  </w:t>
      </w:r>
    </w:p>
    <w:p w14:paraId="38BDFB93" w14:textId="77777777" w:rsidR="0025572E" w:rsidRDefault="008D4A1E" w:rsidP="00C17683">
      <w:pPr>
        <w:numPr>
          <w:ilvl w:val="0"/>
          <w:numId w:val="14"/>
        </w:numPr>
        <w:ind w:right="697" w:hanging="228"/>
      </w:pPr>
      <w:r>
        <w:t xml:space="preserve">uzyskania od właściciela budynku jednorodzinnego przekazującego odpady adresu nieruchomości na której odpady zostały wytworzone w celu zweryfikowania możliwości bezpłatnego przekazania przez niego odpadów w oparciu o złożoną deklarację; </w:t>
      </w:r>
    </w:p>
    <w:p w14:paraId="6B690F0A" w14:textId="77777777" w:rsidR="0025572E" w:rsidRDefault="008D4A1E" w:rsidP="00C17683">
      <w:pPr>
        <w:numPr>
          <w:ilvl w:val="0"/>
          <w:numId w:val="14"/>
        </w:numPr>
        <w:spacing w:after="2" w:line="349" w:lineRule="auto"/>
        <w:ind w:right="697" w:hanging="228"/>
      </w:pPr>
      <w:r>
        <w:t xml:space="preserve">sprawdzenia zgodności dostarczonych odpadów z wykazem odpadów wymienionych w § 4; 3) ewidencjonowania każdorazowego dostarczenia odpadów z uwzględnieniem: </w:t>
      </w:r>
    </w:p>
    <w:p w14:paraId="3872EE44" w14:textId="77777777" w:rsidR="0025572E" w:rsidRDefault="008D4A1E" w:rsidP="00C17683">
      <w:pPr>
        <w:numPr>
          <w:ilvl w:val="1"/>
          <w:numId w:val="14"/>
        </w:numPr>
        <w:ind w:right="110" w:hanging="240"/>
      </w:pPr>
      <w:r>
        <w:t xml:space="preserve">danych dostarczającego odpady, </w:t>
      </w:r>
    </w:p>
    <w:p w14:paraId="2C2B7574" w14:textId="77777777" w:rsidR="0025572E" w:rsidRDefault="008D4A1E" w:rsidP="00C17683">
      <w:pPr>
        <w:numPr>
          <w:ilvl w:val="1"/>
          <w:numId w:val="14"/>
        </w:numPr>
        <w:spacing w:after="106" w:line="249" w:lineRule="auto"/>
        <w:ind w:right="110" w:hanging="240"/>
      </w:pPr>
      <w:r>
        <w:t xml:space="preserve">miejsca pochodzenia odpadów (adres), </w:t>
      </w:r>
    </w:p>
    <w:p w14:paraId="1A45B950" w14:textId="77777777" w:rsidR="0025572E" w:rsidRDefault="008D4A1E" w:rsidP="00C17683">
      <w:pPr>
        <w:numPr>
          <w:ilvl w:val="1"/>
          <w:numId w:val="14"/>
        </w:numPr>
        <w:ind w:right="110" w:hanging="240"/>
      </w:pPr>
      <w:r>
        <w:t xml:space="preserve">ilości poszczególnych frakcji odpadów; </w:t>
      </w:r>
    </w:p>
    <w:p w14:paraId="7FE2E130" w14:textId="77777777" w:rsidR="0025572E" w:rsidRDefault="008D4A1E" w:rsidP="00C17683">
      <w:pPr>
        <w:numPr>
          <w:ilvl w:val="0"/>
          <w:numId w:val="15"/>
        </w:numPr>
        <w:ind w:right="110" w:hanging="240"/>
      </w:pPr>
      <w:r>
        <w:t xml:space="preserve">potwierdzenia każdej dostawy odpadów protokołem; </w:t>
      </w:r>
    </w:p>
    <w:p w14:paraId="3DE5F84E" w14:textId="77777777" w:rsidR="0025572E" w:rsidRDefault="008D4A1E" w:rsidP="00C17683">
      <w:pPr>
        <w:numPr>
          <w:ilvl w:val="0"/>
          <w:numId w:val="15"/>
        </w:numPr>
        <w:ind w:right="110" w:hanging="240"/>
      </w:pPr>
      <w:r>
        <w:t xml:space="preserve">w przypadku dostarczenia odpadów przez podmiot uprawniony w imieniu właściciela nieruchomości, uzyskania oświadczenia informującego od kogo oraz z jakiej nieruchomości pochodzą dostarczane odpady </w:t>
      </w:r>
    </w:p>
    <w:p w14:paraId="3A73AA91" w14:textId="77777777" w:rsidR="0025572E" w:rsidRDefault="008D4A1E" w:rsidP="00C17683">
      <w:pPr>
        <w:ind w:left="351" w:right="110"/>
      </w:pPr>
      <w:r>
        <w:t xml:space="preserve">2. Pracownicy obsługi PSZOK mają prawo odmowy przyjęcia odpadów, jeśli: </w:t>
      </w:r>
    </w:p>
    <w:p w14:paraId="02635B8A" w14:textId="77777777" w:rsidR="0025572E" w:rsidRDefault="008D4A1E" w:rsidP="00C17683">
      <w:pPr>
        <w:numPr>
          <w:ilvl w:val="0"/>
          <w:numId w:val="16"/>
        </w:numPr>
        <w:spacing w:after="106" w:line="249" w:lineRule="auto"/>
        <w:ind w:right="55" w:hanging="240"/>
      </w:pPr>
      <w:r>
        <w:t xml:space="preserve">są dostarczone w sposób niezgodny z niniejszym Regulaminem; </w:t>
      </w:r>
    </w:p>
    <w:p w14:paraId="38BB6EF6" w14:textId="77777777" w:rsidR="0025572E" w:rsidRDefault="008D4A1E" w:rsidP="00C17683">
      <w:pPr>
        <w:numPr>
          <w:ilvl w:val="0"/>
          <w:numId w:val="16"/>
        </w:numPr>
        <w:ind w:right="55" w:hanging="240"/>
      </w:pPr>
      <w:r>
        <w:t xml:space="preserve">stwierdzą, że dostarczone odpady pochodzą z działalności gospodarczej, w szczególności: </w:t>
      </w:r>
    </w:p>
    <w:p w14:paraId="099CA532" w14:textId="77777777" w:rsidR="0025572E" w:rsidRDefault="008D4A1E" w:rsidP="00C17683">
      <w:pPr>
        <w:numPr>
          <w:ilvl w:val="1"/>
          <w:numId w:val="16"/>
        </w:numPr>
        <w:ind w:right="110" w:hanging="226"/>
      </w:pPr>
      <w:r>
        <w:t xml:space="preserve">ilość dostarczonych odpadów przekracza możliwości wytworzenia ich przez mieszkańców zadeklarowanych w złożonej deklaracji za gospodarowanie odpadami komunalnymi, </w:t>
      </w:r>
    </w:p>
    <w:p w14:paraId="597A20C4" w14:textId="77777777" w:rsidR="0025572E" w:rsidRDefault="008D4A1E" w:rsidP="00C17683">
      <w:pPr>
        <w:numPr>
          <w:ilvl w:val="1"/>
          <w:numId w:val="16"/>
        </w:numPr>
        <w:ind w:right="110" w:hanging="226"/>
      </w:pPr>
      <w:r>
        <w:t xml:space="preserve">odpady niebędące odpadami komunalnymi (np. chemikalia nietypowe dla prac domowych, odpady poprodukcyjne); </w:t>
      </w:r>
    </w:p>
    <w:p w14:paraId="3D47E27C" w14:textId="77777777" w:rsidR="0025572E" w:rsidRDefault="008D4A1E" w:rsidP="00C17683">
      <w:pPr>
        <w:ind w:left="351" w:right="110"/>
      </w:pPr>
      <w:r>
        <w:t xml:space="preserve">3. Na okoliczność odmowy przyjęcia odpadów sporządzony zostanie protokół odmowy przyjęcia. </w:t>
      </w:r>
    </w:p>
    <w:p w14:paraId="09C87C60" w14:textId="77777777" w:rsidR="0025572E" w:rsidRDefault="008D4A1E" w:rsidP="00C17683">
      <w:pPr>
        <w:spacing w:after="106" w:line="249" w:lineRule="auto"/>
        <w:ind w:left="0" w:right="0" w:firstLine="341"/>
      </w:pPr>
      <w:r>
        <w:rPr>
          <w:b/>
        </w:rPr>
        <w:t xml:space="preserve">§ 8. </w:t>
      </w:r>
      <w:r>
        <w:t xml:space="preserve">1. Wszelkich informacji o pracy PSZOK udziela pracownik PSZOK na miejscu lub w Referacie Gospodarki Komunalnej Urzędu Gminy Brańsk pod nr tel. 85 731 92 16. </w:t>
      </w:r>
    </w:p>
    <w:p w14:paraId="6B5833BB" w14:textId="77777777" w:rsidR="0025572E" w:rsidRDefault="008D4A1E" w:rsidP="00C17683">
      <w:pPr>
        <w:ind w:left="0" w:right="110" w:firstLine="341"/>
      </w:pPr>
      <w:r>
        <w:t xml:space="preserve">2. Regulamin korzystania z obiektu będzie dostępny w Urzędzie Gminy Brańsk, na terenie PSZOK oraz  na stronie Biuletynu Informacji Publicznej Urzędu Gminy Brańsk https://samorzad.gov.pl/web/gmina-bransk </w:t>
      </w:r>
    </w:p>
    <w:sectPr w:rsidR="0025572E">
      <w:headerReference w:type="even" r:id="rId8"/>
      <w:headerReference w:type="default" r:id="rId9"/>
      <w:headerReference w:type="first" r:id="rId10"/>
      <w:pgSz w:w="11906" w:h="16838"/>
      <w:pgMar w:top="864" w:right="896" w:bottom="1054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F4EE8" w14:textId="77777777" w:rsidR="00894F04" w:rsidRDefault="00894F04">
      <w:pPr>
        <w:spacing w:after="0" w:line="240" w:lineRule="auto"/>
      </w:pPr>
      <w:r>
        <w:separator/>
      </w:r>
    </w:p>
  </w:endnote>
  <w:endnote w:type="continuationSeparator" w:id="0">
    <w:p w14:paraId="338F1183" w14:textId="77777777" w:rsidR="00894F04" w:rsidRDefault="00894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62C611" w14:textId="77777777" w:rsidR="00894F04" w:rsidRDefault="00894F04">
      <w:pPr>
        <w:spacing w:after="0" w:line="240" w:lineRule="auto"/>
      </w:pPr>
      <w:r>
        <w:separator/>
      </w:r>
    </w:p>
  </w:footnote>
  <w:footnote w:type="continuationSeparator" w:id="0">
    <w:p w14:paraId="48808B77" w14:textId="77777777" w:rsidR="00894F04" w:rsidRDefault="00894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921F9" w14:textId="77777777" w:rsidR="0025572E" w:rsidRDefault="008D4A1E">
    <w:pPr>
      <w:tabs>
        <w:tab w:val="center" w:pos="4873"/>
        <w:tab w:val="center" w:pos="9426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D5F7C48" wp14:editId="232F92A0">
              <wp:simplePos x="0" y="0"/>
              <wp:positionH relativeFrom="page">
                <wp:posOffset>647954</wp:posOffset>
              </wp:positionH>
              <wp:positionV relativeFrom="page">
                <wp:posOffset>694817</wp:posOffset>
              </wp:positionV>
              <wp:extent cx="6264656" cy="12700"/>
              <wp:effectExtent l="0" t="0" r="0" b="0"/>
              <wp:wrapSquare wrapText="bothSides"/>
              <wp:docPr id="8398" name="Group 83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4656" cy="12700"/>
                        <a:chOff x="0" y="0"/>
                        <a:chExt cx="6264656" cy="12700"/>
                      </a:xfrm>
                    </wpg:grpSpPr>
                    <wps:wsp>
                      <wps:cNvPr id="8399" name="Shape 8399"/>
                      <wps:cNvSpPr/>
                      <wps:spPr>
                        <a:xfrm>
                          <a:off x="0" y="0"/>
                          <a:ext cx="626465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4656">
                              <a:moveTo>
                                <a:pt x="0" y="0"/>
                              </a:moveTo>
                              <a:lnTo>
                                <a:pt x="6264656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<w:pict>
            <v:group id="Group 8398" style="width:493.28pt;height:1pt;position:absolute;mso-position-horizontal-relative:page;mso-position-horizontal:absolute;margin-left:51.02pt;mso-position-vertical-relative:page;margin-top:54.71pt;" coordsize="62646,127">
              <v:shape id="Shape 8399" style="position:absolute;width:62646;height:0;left:0;top:0;" coordsize="6264656,0" path="m0,0l6264656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18"/>
      </w:rPr>
      <w:t>Dziennik Urzędowy Województwa Podlaskiego</w:t>
    </w:r>
    <w:r>
      <w:rPr>
        <w:sz w:val="18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  <w:r>
      <w:rPr>
        <w:sz w:val="18"/>
      </w:rPr>
      <w:tab/>
      <w:t>Poz. 1442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E52A9" w14:textId="0758BEB1" w:rsidR="0025572E" w:rsidRDefault="0025572E">
    <w:pPr>
      <w:tabs>
        <w:tab w:val="center" w:pos="4873"/>
        <w:tab w:val="center" w:pos="9426"/>
      </w:tabs>
      <w:spacing w:after="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ECEEC" w14:textId="77777777" w:rsidR="0025572E" w:rsidRDefault="0025572E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630B3"/>
    <w:multiLevelType w:val="hybridMultilevel"/>
    <w:tmpl w:val="06F2F214"/>
    <w:lvl w:ilvl="0" w:tplc="9EFA7BF2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3E2D8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50584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CC9BD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8EA2E2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B4F0E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148544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E4B03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A4BE1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A2AB8"/>
    <w:multiLevelType w:val="hybridMultilevel"/>
    <w:tmpl w:val="FC700636"/>
    <w:lvl w:ilvl="0" w:tplc="B4386390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582A12">
      <w:start w:val="1"/>
      <w:numFmt w:val="lowerLetter"/>
      <w:lvlText w:val="%2)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EE465A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26574C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2035F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860382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145552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34BE44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50E916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9520DD"/>
    <w:multiLevelType w:val="hybridMultilevel"/>
    <w:tmpl w:val="F08A82A8"/>
    <w:lvl w:ilvl="0" w:tplc="047684C4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5E841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EE9592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760F56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CAC6F2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7AB0B0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F24BBE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D2240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48EDC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3D4EC4"/>
    <w:multiLevelType w:val="hybridMultilevel"/>
    <w:tmpl w:val="FC9C85F6"/>
    <w:lvl w:ilvl="0" w:tplc="BA980756">
      <w:start w:val="1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D052B6">
      <w:start w:val="1"/>
      <w:numFmt w:val="lowerLetter"/>
      <w:lvlText w:val="%2)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003CC2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5E1C04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D6155A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FE0D60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8444C2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143658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50D42E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125076"/>
    <w:multiLevelType w:val="hybridMultilevel"/>
    <w:tmpl w:val="14E025A0"/>
    <w:lvl w:ilvl="0" w:tplc="F2AC6332">
      <w:start w:val="1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B24A22">
      <w:start w:val="10"/>
      <w:numFmt w:val="decimal"/>
      <w:lvlText w:val="%2.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8A245A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8E5A4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A68E50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1284C8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723720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CE731E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3CA7CE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240AF8"/>
    <w:multiLevelType w:val="hybridMultilevel"/>
    <w:tmpl w:val="77C4127E"/>
    <w:lvl w:ilvl="0" w:tplc="F0FEDC12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9EBA70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44764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66E692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26EFAA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D2451A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C82DF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6EEC0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7260F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32306E"/>
    <w:multiLevelType w:val="hybridMultilevel"/>
    <w:tmpl w:val="5718A042"/>
    <w:lvl w:ilvl="0" w:tplc="AF6064A6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724932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FEBF1A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CA21F4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568A9A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7CEF24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564AB8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B8DE30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461972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7233A7"/>
    <w:multiLevelType w:val="hybridMultilevel"/>
    <w:tmpl w:val="9028D8D6"/>
    <w:lvl w:ilvl="0" w:tplc="37005028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56986E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A3E02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322598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50F4AA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304CF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AB2A6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20B518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047232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7523B8"/>
    <w:multiLevelType w:val="hybridMultilevel"/>
    <w:tmpl w:val="02001174"/>
    <w:lvl w:ilvl="0" w:tplc="CB16BA7A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7EACFC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1415A6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7CFC1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84E8B8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E2099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48EC94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E442D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8CD00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2D76DC"/>
    <w:multiLevelType w:val="hybridMultilevel"/>
    <w:tmpl w:val="62E8F5EC"/>
    <w:lvl w:ilvl="0" w:tplc="E4949918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DAEF38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3ABFEE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C439CE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6872D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FECAC8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76D9CA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F48270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22E960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3F651E7"/>
    <w:multiLevelType w:val="hybridMultilevel"/>
    <w:tmpl w:val="B09A7080"/>
    <w:lvl w:ilvl="0" w:tplc="6FC0AEBE">
      <w:start w:val="4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6C2E0E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C059C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CC08C8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562884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588402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ECAB62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8C75BA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CA950E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1C20BE"/>
    <w:multiLevelType w:val="hybridMultilevel"/>
    <w:tmpl w:val="880E1E48"/>
    <w:lvl w:ilvl="0" w:tplc="FF7A8F9A">
      <w:start w:val="1"/>
      <w:numFmt w:val="decimal"/>
      <w:lvlText w:val="%1)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40611A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92455C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0CD2E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A4066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9E0BA6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42D2A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742CE8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CE22D6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1AA72E1"/>
    <w:multiLevelType w:val="hybridMultilevel"/>
    <w:tmpl w:val="DC9AC4A6"/>
    <w:lvl w:ilvl="0" w:tplc="86F4CD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B4F996">
      <w:start w:val="3"/>
      <w:numFmt w:val="decimal"/>
      <w:lvlText w:val="%2.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BAC504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0A6F92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40261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6CCF94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3ADFE6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540590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C41532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7050484"/>
    <w:multiLevelType w:val="hybridMultilevel"/>
    <w:tmpl w:val="D090DCA4"/>
    <w:lvl w:ilvl="0" w:tplc="0A8849DC">
      <w:start w:val="1"/>
      <w:numFmt w:val="decimal"/>
      <w:lvlText w:val="%1)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528F40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909FA8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5C0196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5CD93E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5C8B1E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0979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C8C91C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08567C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4DA11C4"/>
    <w:multiLevelType w:val="hybridMultilevel"/>
    <w:tmpl w:val="72E6830A"/>
    <w:lvl w:ilvl="0" w:tplc="C0A615AC">
      <w:start w:val="1"/>
      <w:numFmt w:val="decimal"/>
      <w:lvlText w:val="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3687D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28BF5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245C90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400534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78A634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E38EE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249A3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2AAFB4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6781C7F"/>
    <w:multiLevelType w:val="hybridMultilevel"/>
    <w:tmpl w:val="D4CC41F0"/>
    <w:lvl w:ilvl="0" w:tplc="11B837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D62DA2">
      <w:start w:val="2"/>
      <w:numFmt w:val="decimal"/>
      <w:lvlText w:val="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542BF8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EA21D4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5EA172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9C704A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06AA9A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D6DDEE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CCE710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8"/>
  </w:num>
  <w:num w:numId="5">
    <w:abstractNumId w:val="7"/>
  </w:num>
  <w:num w:numId="6">
    <w:abstractNumId w:val="14"/>
  </w:num>
  <w:num w:numId="7">
    <w:abstractNumId w:val="0"/>
  </w:num>
  <w:num w:numId="8">
    <w:abstractNumId w:val="11"/>
  </w:num>
  <w:num w:numId="9">
    <w:abstractNumId w:val="13"/>
  </w:num>
  <w:num w:numId="10">
    <w:abstractNumId w:val="9"/>
  </w:num>
  <w:num w:numId="11">
    <w:abstractNumId w:val="15"/>
  </w:num>
  <w:num w:numId="12">
    <w:abstractNumId w:val="2"/>
  </w:num>
  <w:num w:numId="13">
    <w:abstractNumId w:val="4"/>
  </w:num>
  <w:num w:numId="14">
    <w:abstractNumId w:val="3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2E"/>
    <w:rsid w:val="0025572E"/>
    <w:rsid w:val="003F34F7"/>
    <w:rsid w:val="006945A8"/>
    <w:rsid w:val="00761200"/>
    <w:rsid w:val="00894F04"/>
    <w:rsid w:val="008D4A1E"/>
    <w:rsid w:val="00C17683"/>
    <w:rsid w:val="00E5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AE1B"/>
  <w15:docId w15:val="{43903619-D0E2-45B8-872C-C3330220D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7" w:line="248" w:lineRule="auto"/>
      <w:ind w:left="10" w:right="118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121"/>
      <w:jc w:val="right"/>
      <w:outlineLvl w:val="0"/>
    </w:pPr>
    <w:rPr>
      <w:rFonts w:ascii="Times New Roman" w:eastAsia="Times New Roman" w:hAnsi="Times New Roman" w:cs="Times New Roman"/>
      <w:b/>
      <w:i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i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C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7683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92048-349E-49A1-8340-47D77D841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1199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XVIII/128/2026  z dnia 26 marca 2026 r. w sprawie szczegółowego sposobu i zakresu świadczenia usług w zakresie odbierania odpadów komunalnych od właścicieli nieruchomości i zagospodarowania tych odpadów w zamian za uiszczoną przez właścicieli n</vt:lpstr>
    </vt:vector>
  </TitlesOfParts>
  <Company/>
  <LinksUpToDate>false</LinksUpToDate>
  <CharactersWithSpaces>8380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XVIII/128/2026  z dnia 26 marca 2026 r. w sprawie szczegółowego sposobu i zakresu świadczenia usług w zakresie odbierania odpadów komunalnych od właścicieli nieruchomości i zagospodarowania tych odpadów w zamian za uiszczoną przez właścicieli nieruchomości opłatę za gospodarowanie odpadami komunalnymi</dc:title>
  <dc:subject>Uchwała Nr XVIII/128/2026 z dnia 26 marca 2026 r.  w sprawie szczegółowego sposobu i zakresu świadczenia usług w zakresie odbierania odpadów komunalnych od właścicieli nieruchomości i zagospodarowania tych odpadów w zamian za uiszczoną przez właścicieli nieruchomości opłatę za gospodarowanie odpadami komunalnymi</dc:subject>
  <dc:creator>Sylwia Leszczyńska</dc:creator>
  <cp:keywords/>
  <cp:lastModifiedBy>Monika Falkowska</cp:lastModifiedBy>
  <cp:revision>3</cp:revision>
  <dcterms:created xsi:type="dcterms:W3CDTF">2026-07-01T11:15:00Z</dcterms:created>
  <dcterms:modified xsi:type="dcterms:W3CDTF">2026-07-01T11:18:00Z</dcterms:modified>
</cp:coreProperties>
</file>