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8AD" w:rsidRDefault="009A28AD" w:rsidP="009A28AD">
      <w:pPr>
        <w:pStyle w:val="Bezodstpw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 o  wynikach   konsultacji   Rocznego programu  współpracy w roku 2026 Gminy   Medyka z organizacjami pozarządowymi i podmiotami wymienionymi w art. 3 ust. 3 ustawy z dnia 24 kwietnia 2023 r. o działalności pożytku publicznego i o wolontariacie w dziedzinach dotyczących działalności statutowej tych organizacji.</w:t>
      </w:r>
    </w:p>
    <w:p w:rsidR="009A28AD" w:rsidRDefault="009A28AD" w:rsidP="009A28AD">
      <w:pPr>
        <w:spacing w:line="360" w:lineRule="auto"/>
        <w:ind w:left="-284"/>
        <w:jc w:val="both"/>
      </w:pPr>
    </w:p>
    <w:p w:rsidR="009A28AD" w:rsidRDefault="009A28AD" w:rsidP="009A28AD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W dniach od 03.11.2025 r. do 07.11.2025 r. </w:t>
      </w:r>
      <w:r w:rsidR="00415323">
        <w:rPr>
          <w:rFonts w:ascii="Times New Roman" w:hAnsi="Times New Roman" w:cs="Times New Roman"/>
          <w:sz w:val="24"/>
          <w:szCs w:val="24"/>
        </w:rPr>
        <w:t>na terenie Gminy Medyka odbyły</w:t>
      </w:r>
      <w:r>
        <w:rPr>
          <w:rFonts w:ascii="Times New Roman" w:hAnsi="Times New Roman" w:cs="Times New Roman"/>
          <w:sz w:val="24"/>
          <w:szCs w:val="24"/>
        </w:rPr>
        <w:t xml:space="preserve"> się konsultacje społeczne, których przedmiotem był projekt </w:t>
      </w:r>
      <w:r w:rsidRPr="00415323">
        <w:rPr>
          <w:rFonts w:ascii="Times New Roman" w:hAnsi="Times New Roman" w:cs="Times New Roman"/>
          <w:i/>
          <w:sz w:val="24"/>
          <w:szCs w:val="24"/>
        </w:rPr>
        <w:t>Rocznego programu współpracy Gminy Medyka z organizacjami pozarządowymi i innymi podmiotami prowadzącymi dzi</w:t>
      </w:r>
      <w:r w:rsidR="00415323">
        <w:rPr>
          <w:rFonts w:ascii="Times New Roman" w:hAnsi="Times New Roman" w:cs="Times New Roman"/>
          <w:i/>
          <w:sz w:val="24"/>
          <w:szCs w:val="24"/>
        </w:rPr>
        <w:t xml:space="preserve">ałalność pożytku publicznego w </w:t>
      </w:r>
      <w:r w:rsidRPr="00415323">
        <w:rPr>
          <w:rFonts w:ascii="Times New Roman" w:hAnsi="Times New Roman" w:cs="Times New Roman"/>
          <w:i/>
          <w:sz w:val="24"/>
          <w:szCs w:val="24"/>
        </w:rPr>
        <w:t>rok</w:t>
      </w:r>
      <w:r w:rsidR="00415323">
        <w:rPr>
          <w:rFonts w:ascii="Times New Roman" w:hAnsi="Times New Roman" w:cs="Times New Roman"/>
          <w:i/>
          <w:sz w:val="24"/>
          <w:szCs w:val="24"/>
        </w:rPr>
        <w:t>u</w:t>
      </w:r>
      <w:r w:rsidRPr="00415323">
        <w:rPr>
          <w:rFonts w:ascii="Times New Roman" w:hAnsi="Times New Roman" w:cs="Times New Roman"/>
          <w:i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. Konsultacje ogłoszone zostały w dniu 30.10.2025 r. na stronie internetowej Gminy</w:t>
      </w:r>
      <w:r w:rsidR="00664D48">
        <w:rPr>
          <w:rFonts w:ascii="Times New Roman" w:hAnsi="Times New Roman" w:cs="Times New Roman"/>
          <w:sz w:val="24"/>
          <w:szCs w:val="24"/>
        </w:rPr>
        <w:t>, BIP, tablicy ogłoszeń</w:t>
      </w:r>
      <w:r>
        <w:rPr>
          <w:rFonts w:ascii="Times New Roman" w:hAnsi="Times New Roman" w:cs="Times New Roman"/>
          <w:sz w:val="24"/>
          <w:szCs w:val="24"/>
        </w:rPr>
        <w:t xml:space="preserve"> oraz dodatkowo informacja o konsultac</w:t>
      </w:r>
      <w:r w:rsidR="00415323">
        <w:rPr>
          <w:rFonts w:ascii="Times New Roman" w:hAnsi="Times New Roman" w:cs="Times New Roman"/>
          <w:sz w:val="24"/>
          <w:szCs w:val="24"/>
        </w:rPr>
        <w:t xml:space="preserve">jach wraz </w:t>
      </w:r>
      <w:r w:rsidR="00664D48">
        <w:rPr>
          <w:rFonts w:ascii="Times New Roman" w:hAnsi="Times New Roman" w:cs="Times New Roman"/>
          <w:sz w:val="24"/>
          <w:szCs w:val="24"/>
        </w:rPr>
        <w:br/>
      </w:r>
      <w:r w:rsidR="00415323">
        <w:rPr>
          <w:rFonts w:ascii="Times New Roman" w:hAnsi="Times New Roman" w:cs="Times New Roman"/>
          <w:sz w:val="24"/>
          <w:szCs w:val="24"/>
        </w:rPr>
        <w:t xml:space="preserve">z projektem 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>Rocznego programu w</w:t>
      </w:r>
      <w:r w:rsidRPr="00415323">
        <w:rPr>
          <w:rFonts w:ascii="Times New Roman" w:hAnsi="Times New Roman" w:cs="Times New Roman"/>
          <w:i/>
          <w:sz w:val="24"/>
          <w:szCs w:val="24"/>
        </w:rPr>
        <w:t>s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>półpracy z o</w:t>
      </w:r>
      <w:r w:rsidRPr="00415323">
        <w:rPr>
          <w:rFonts w:ascii="Times New Roman" w:hAnsi="Times New Roman" w:cs="Times New Roman"/>
          <w:i/>
          <w:sz w:val="24"/>
          <w:szCs w:val="24"/>
        </w:rPr>
        <w:t>rganiz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>acjami p</w:t>
      </w:r>
      <w:r w:rsidR="00415323">
        <w:rPr>
          <w:rFonts w:ascii="Times New Roman" w:hAnsi="Times New Roman" w:cs="Times New Roman"/>
          <w:i/>
          <w:sz w:val="24"/>
          <w:szCs w:val="24"/>
        </w:rPr>
        <w:t xml:space="preserve">ozarządowymi w </w:t>
      </w:r>
      <w:r w:rsidRPr="00415323">
        <w:rPr>
          <w:rFonts w:ascii="Times New Roman" w:hAnsi="Times New Roman" w:cs="Times New Roman"/>
          <w:i/>
          <w:sz w:val="24"/>
          <w:szCs w:val="24"/>
        </w:rPr>
        <w:t>rok</w:t>
      </w:r>
      <w:r w:rsidR="00415323">
        <w:rPr>
          <w:rFonts w:ascii="Times New Roman" w:hAnsi="Times New Roman" w:cs="Times New Roman"/>
          <w:i/>
          <w:sz w:val="24"/>
          <w:szCs w:val="24"/>
        </w:rPr>
        <w:t>u</w:t>
      </w:r>
      <w:r w:rsidRPr="00415323">
        <w:rPr>
          <w:rFonts w:ascii="Times New Roman" w:hAnsi="Times New Roman" w:cs="Times New Roman"/>
          <w:i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została przesłana</w:t>
      </w:r>
      <w:r w:rsidR="00664D48">
        <w:rPr>
          <w:rFonts w:ascii="Times New Roman" w:hAnsi="Times New Roman" w:cs="Times New Roman"/>
          <w:sz w:val="24"/>
          <w:szCs w:val="24"/>
        </w:rPr>
        <w:t xml:space="preserve"> pocztą</w:t>
      </w:r>
      <w:r>
        <w:rPr>
          <w:rFonts w:ascii="Times New Roman" w:hAnsi="Times New Roman" w:cs="Times New Roman"/>
          <w:sz w:val="24"/>
          <w:szCs w:val="24"/>
        </w:rPr>
        <w:t xml:space="preserve"> do organizacji  pozarządowych  działających  na  terenie  Gminy Medyka.</w:t>
      </w:r>
    </w:p>
    <w:p w:rsidR="009A28AD" w:rsidRDefault="009A28AD" w:rsidP="00415323">
      <w:pPr>
        <w:pStyle w:val="Bezodstpw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71459">
        <w:rPr>
          <w:rFonts w:ascii="Times New Roman" w:hAnsi="Times New Roman" w:cs="Times New Roman"/>
          <w:sz w:val="24"/>
          <w:szCs w:val="24"/>
        </w:rPr>
        <w:t xml:space="preserve">  Z zachowaniem</w:t>
      </w:r>
      <w:r>
        <w:rPr>
          <w:rFonts w:ascii="Times New Roman" w:hAnsi="Times New Roman" w:cs="Times New Roman"/>
          <w:sz w:val="24"/>
          <w:szCs w:val="24"/>
        </w:rPr>
        <w:t xml:space="preserve"> pr</w:t>
      </w:r>
      <w:r w:rsidR="00F71459">
        <w:rPr>
          <w:rFonts w:ascii="Times New Roman" w:hAnsi="Times New Roman" w:cs="Times New Roman"/>
          <w:sz w:val="24"/>
          <w:szCs w:val="24"/>
        </w:rPr>
        <w:t xml:space="preserve">awidłowego terminu konsultacji społecznych </w:t>
      </w:r>
      <w:proofErr w:type="spellStart"/>
      <w:r w:rsidR="00F7145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71459">
        <w:rPr>
          <w:rFonts w:ascii="Times New Roman" w:hAnsi="Times New Roman" w:cs="Times New Roman"/>
          <w:sz w:val="24"/>
          <w:szCs w:val="24"/>
        </w:rPr>
        <w:t xml:space="preserve">. od 3 do 7 listopada </w:t>
      </w:r>
      <w:r>
        <w:rPr>
          <w:rFonts w:ascii="Times New Roman" w:hAnsi="Times New Roman" w:cs="Times New Roman"/>
          <w:sz w:val="24"/>
          <w:szCs w:val="24"/>
        </w:rPr>
        <w:t xml:space="preserve">2025 r. do Urzędu Gminy w Medyce </w:t>
      </w:r>
      <w:r w:rsidR="00F71459">
        <w:rPr>
          <w:rFonts w:ascii="Times New Roman" w:hAnsi="Times New Roman" w:cs="Times New Roman"/>
          <w:sz w:val="24"/>
          <w:szCs w:val="24"/>
        </w:rPr>
        <w:t xml:space="preserve">w dniu 6 listopada 2025 r. </w:t>
      </w:r>
      <w:r>
        <w:rPr>
          <w:rFonts w:ascii="Times New Roman" w:hAnsi="Times New Roman" w:cs="Times New Roman"/>
          <w:sz w:val="24"/>
          <w:szCs w:val="24"/>
        </w:rPr>
        <w:t xml:space="preserve">wpłynęła jedna propozycja </w:t>
      </w:r>
      <w:r w:rsidR="00F7145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uwagami  </w:t>
      </w:r>
      <w:r w:rsidRPr="00415323">
        <w:rPr>
          <w:rFonts w:ascii="Times New Roman" w:hAnsi="Times New Roman" w:cs="Times New Roman"/>
          <w:sz w:val="24"/>
          <w:szCs w:val="24"/>
        </w:rPr>
        <w:t>d</w:t>
      </w:r>
      <w:r w:rsidR="00415323" w:rsidRPr="00415323">
        <w:rPr>
          <w:rFonts w:ascii="Times New Roman" w:hAnsi="Times New Roman" w:cs="Times New Roman"/>
          <w:sz w:val="24"/>
          <w:szCs w:val="24"/>
        </w:rPr>
        <w:t>otycząca</w:t>
      </w:r>
      <w:r w:rsidRPr="00415323">
        <w:rPr>
          <w:rFonts w:ascii="Times New Roman" w:hAnsi="Times New Roman" w:cs="Times New Roman"/>
          <w:sz w:val="24"/>
          <w:szCs w:val="24"/>
        </w:rPr>
        <w:t xml:space="preserve">  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>Rocznego</w:t>
      </w:r>
      <w:r w:rsidR="00415323" w:rsidRPr="004153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>programu  współpracy  w  2026</w:t>
      </w:r>
      <w:r w:rsidRPr="00415323">
        <w:rPr>
          <w:rFonts w:ascii="Times New Roman" w:hAnsi="Times New Roman" w:cs="Times New Roman"/>
          <w:i/>
          <w:sz w:val="24"/>
          <w:szCs w:val="24"/>
        </w:rPr>
        <w:t xml:space="preserve">  r.  Gminy   Medyka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1459">
        <w:rPr>
          <w:rFonts w:ascii="Times New Roman" w:hAnsi="Times New Roman" w:cs="Times New Roman"/>
          <w:i/>
          <w:sz w:val="24"/>
          <w:szCs w:val="24"/>
        </w:rPr>
        <w:br/>
      </w:r>
      <w:r w:rsidRPr="00415323">
        <w:rPr>
          <w:rFonts w:ascii="Times New Roman" w:hAnsi="Times New Roman" w:cs="Times New Roman"/>
          <w:i/>
          <w:sz w:val="24"/>
          <w:szCs w:val="24"/>
        </w:rPr>
        <w:t>z organizacjami pozarządowymi i podmiotami wymienionymi</w:t>
      </w:r>
      <w:r w:rsidR="00415323" w:rsidRPr="00415323">
        <w:rPr>
          <w:rFonts w:ascii="Times New Roman" w:hAnsi="Times New Roman" w:cs="Times New Roman"/>
          <w:i/>
          <w:sz w:val="24"/>
          <w:szCs w:val="24"/>
        </w:rPr>
        <w:t xml:space="preserve"> w art. 3 ust. 3 ustawy z dnia </w:t>
      </w:r>
      <w:r w:rsidRPr="00415323">
        <w:rPr>
          <w:rFonts w:ascii="Times New Roman" w:hAnsi="Times New Roman" w:cs="Times New Roman"/>
          <w:i/>
          <w:sz w:val="24"/>
          <w:szCs w:val="24"/>
        </w:rPr>
        <w:t>24 kwietnia 2023 r. o działalności pożytku publicznego i o wolontariacie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53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dziedzinach dotyczących działalności statutowej tych organizacji:</w:t>
      </w:r>
    </w:p>
    <w:p w:rsidR="00664D48" w:rsidRDefault="009A28AD" w:rsidP="00664D48">
      <w:pPr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 do projektu Programu</w:t>
      </w:r>
    </w:p>
    <w:tbl>
      <w:tblPr>
        <w:tblStyle w:val="Tabela-Siatka"/>
        <w:tblW w:w="0" w:type="auto"/>
        <w:tblInd w:w="-284" w:type="dxa"/>
        <w:tblLook w:val="04A0" w:firstRow="1" w:lastRow="0" w:firstColumn="1" w:lastColumn="0" w:noHBand="0" w:noVBand="1"/>
      </w:tblPr>
      <w:tblGrid>
        <w:gridCol w:w="705"/>
        <w:gridCol w:w="3827"/>
        <w:gridCol w:w="4530"/>
      </w:tblGrid>
      <w:tr w:rsidR="009A28AD" w:rsidTr="00664D4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AD" w:rsidRDefault="009A2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AD" w:rsidRDefault="009A2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Organizacja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AD" w:rsidRDefault="009A2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Proponowane uwagi</w:t>
            </w:r>
          </w:p>
        </w:tc>
      </w:tr>
      <w:tr w:rsidR="009A28AD" w:rsidTr="00664D48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AD" w:rsidRDefault="009A2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AD" w:rsidRDefault="004153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Koło Gospodyń Wiejskich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Hureczku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AD" w:rsidRDefault="00F71459" w:rsidP="00F714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9A28AD">
              <w:rPr>
                <w:rFonts w:ascii="Times New Roman" w:hAnsi="Times New Roman" w:cs="Times New Roman"/>
                <w:sz w:val="24"/>
                <w:szCs w:val="24"/>
              </w:rPr>
              <w:t>danie w Rozdziale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kolejnego punktu dotyczącego:</w:t>
            </w:r>
          </w:p>
          <w:p w:rsidR="00F71459" w:rsidRDefault="00F71459" w:rsidP="00F714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Dofinansowania wkładu własnego organizacjom realizującym zadania publiczne na rzecz mieszkańców Gminy Medyka z wykorzystaniem środków unijnych lub programów pomocowych.</w:t>
            </w:r>
          </w:p>
        </w:tc>
      </w:tr>
    </w:tbl>
    <w:p w:rsidR="009A28AD" w:rsidRDefault="009A28AD" w:rsidP="009A28AD">
      <w:pPr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F71459" w:rsidRDefault="00F71459" w:rsidP="00664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28AD" w:rsidRDefault="00F71459" w:rsidP="009A2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Medyka, dnia 13.11.2025</w:t>
      </w:r>
      <w:r w:rsidR="009A28AD">
        <w:rPr>
          <w:rFonts w:ascii="Times New Roman" w:hAnsi="Times New Roman" w:cs="Times New Roman"/>
          <w:sz w:val="24"/>
          <w:szCs w:val="24"/>
        </w:rPr>
        <w:t xml:space="preserve"> r.</w:t>
      </w:r>
      <w:bookmarkStart w:id="0" w:name="_GoBack"/>
      <w:bookmarkEnd w:id="0"/>
    </w:p>
    <w:p w:rsidR="00951002" w:rsidRDefault="00951002"/>
    <w:sectPr w:rsidR="00951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AD"/>
    <w:rsid w:val="00415323"/>
    <w:rsid w:val="00664D48"/>
    <w:rsid w:val="00951002"/>
    <w:rsid w:val="009A28AD"/>
    <w:rsid w:val="00F7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FB3AA-BFD6-40AC-A1CA-EBCCFD57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28AD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A28AD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A28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2</cp:revision>
  <dcterms:created xsi:type="dcterms:W3CDTF">2025-11-12T09:20:00Z</dcterms:created>
  <dcterms:modified xsi:type="dcterms:W3CDTF">2025-11-13T06:19:00Z</dcterms:modified>
</cp:coreProperties>
</file>