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753DE" w14:textId="181CC74B" w:rsidR="006F011F" w:rsidRDefault="00B04AB5" w:rsidP="00F94B10">
      <w:pPr>
        <w:jc w:val="right"/>
      </w:pPr>
      <w:r>
        <w:t>Medyka</w:t>
      </w:r>
      <w:r w:rsidR="001B17BF">
        <w:t>,</w:t>
      </w:r>
      <w:r w:rsidR="00944F09">
        <w:t xml:space="preserve"> 11.06.2025</w:t>
      </w:r>
    </w:p>
    <w:p w14:paraId="6A2281BB" w14:textId="21EDEBCC" w:rsidR="00F94B10" w:rsidRDefault="001B17BF" w:rsidP="00F94B10">
      <w:r>
        <w:t xml:space="preserve">Wójt Gminy </w:t>
      </w:r>
      <w:r w:rsidR="00B04AB5">
        <w:t>Medyka</w:t>
      </w:r>
    </w:p>
    <w:p w14:paraId="4BEF2DA7" w14:textId="641BA554" w:rsidR="000B4ED0" w:rsidRDefault="000B4ED0" w:rsidP="00F94B10">
      <w:r w:rsidRPr="00B04AB5">
        <w:t>Medyka 288</w:t>
      </w:r>
    </w:p>
    <w:p w14:paraId="0932427F" w14:textId="5C321B8B" w:rsidR="00B04AB5" w:rsidRDefault="00B04AB5" w:rsidP="00F94B10">
      <w:r w:rsidRPr="00B04AB5">
        <w:t xml:space="preserve">37-732 </w:t>
      </w:r>
      <w:r w:rsidR="000B4ED0">
        <w:t>Medyka</w:t>
      </w:r>
    </w:p>
    <w:p w14:paraId="0B9EA593" w14:textId="77777777" w:rsidR="00474FFD" w:rsidRDefault="00474FFD" w:rsidP="00F94B10"/>
    <w:p w14:paraId="75FFFDE1" w14:textId="1B139867" w:rsidR="00474FFD" w:rsidRPr="00474FFD" w:rsidRDefault="00474FFD" w:rsidP="00474FFD">
      <w:pPr>
        <w:jc w:val="center"/>
        <w:rPr>
          <w:b/>
          <w:bCs/>
        </w:rPr>
      </w:pPr>
      <w:r w:rsidRPr="00474FFD">
        <w:rPr>
          <w:b/>
          <w:bCs/>
        </w:rPr>
        <w:t>OGŁOSZENIE</w:t>
      </w:r>
    </w:p>
    <w:p w14:paraId="4504DE3B" w14:textId="10125A60" w:rsidR="00474FFD" w:rsidRPr="00474FFD" w:rsidRDefault="001B17BF" w:rsidP="00474FFD">
      <w:pPr>
        <w:jc w:val="center"/>
        <w:rPr>
          <w:b/>
          <w:bCs/>
        </w:rPr>
      </w:pPr>
      <w:r>
        <w:rPr>
          <w:b/>
          <w:bCs/>
        </w:rPr>
        <w:t>WÓJTA GM</w:t>
      </w:r>
      <w:bookmarkStart w:id="0" w:name="_GoBack"/>
      <w:bookmarkEnd w:id="0"/>
      <w:r>
        <w:rPr>
          <w:b/>
          <w:bCs/>
        </w:rPr>
        <w:t xml:space="preserve">INY </w:t>
      </w:r>
      <w:r w:rsidR="00B04AB5">
        <w:rPr>
          <w:b/>
          <w:bCs/>
        </w:rPr>
        <w:t>MEDYKA</w:t>
      </w:r>
    </w:p>
    <w:p w14:paraId="588A94A0" w14:textId="6957884C" w:rsidR="00474FFD" w:rsidRDefault="00474FFD" w:rsidP="00474FFD">
      <w:pPr>
        <w:jc w:val="center"/>
        <w:rPr>
          <w:b/>
          <w:bCs/>
        </w:rPr>
      </w:pPr>
      <w:r w:rsidRPr="00474FFD">
        <w:rPr>
          <w:b/>
          <w:bCs/>
        </w:rPr>
        <w:t xml:space="preserve">o naborze na członków Komitetu Rewitalizacji Gminy </w:t>
      </w:r>
      <w:r w:rsidR="00B04AB5">
        <w:rPr>
          <w:b/>
          <w:bCs/>
        </w:rPr>
        <w:t>Medyka</w:t>
      </w:r>
    </w:p>
    <w:p w14:paraId="7A49D714" w14:textId="77777777" w:rsidR="00474FFD" w:rsidRDefault="00474FFD" w:rsidP="00474FFD">
      <w:pPr>
        <w:jc w:val="center"/>
        <w:rPr>
          <w:b/>
          <w:bCs/>
        </w:rPr>
      </w:pPr>
    </w:p>
    <w:p w14:paraId="3E275A3E" w14:textId="10686C34" w:rsidR="00474FFD" w:rsidRDefault="001B17BF" w:rsidP="00474FFD">
      <w:r>
        <w:t xml:space="preserve">Wójt Gminy </w:t>
      </w:r>
      <w:r w:rsidR="00B04AB5">
        <w:t>Medyka</w:t>
      </w:r>
      <w:r w:rsidR="00474FFD">
        <w:t>, działając na podstawie uchwały nr</w:t>
      </w:r>
      <w:r w:rsidR="00A20025">
        <w:t xml:space="preserve"> </w:t>
      </w:r>
      <w:r w:rsidR="005A1E4F" w:rsidRPr="005A1E4F">
        <w:t>XV</w:t>
      </w:r>
      <w:r w:rsidR="000B4ED0">
        <w:t>II/113/2025 Rady Gminy Medyka z </w:t>
      </w:r>
      <w:r w:rsidR="005A1E4F" w:rsidRPr="005A1E4F">
        <w:t>dnia 30 maja 2025</w:t>
      </w:r>
      <w:r>
        <w:t xml:space="preserve"> r.</w:t>
      </w:r>
      <w:r w:rsidR="00474FFD">
        <w:t xml:space="preserve"> w sprawie określenia zasad wyznaczania składu oraz zasad działania Komitetu Rewitalizacji, ogłasza nabór na członków Komitetu Rewitalizacji Gminy </w:t>
      </w:r>
      <w:r w:rsidR="005A1E4F">
        <w:t>Medyka</w:t>
      </w:r>
      <w:r w:rsidR="00474FFD">
        <w:t>.</w:t>
      </w:r>
    </w:p>
    <w:p w14:paraId="03F8BEE1" w14:textId="76967B32" w:rsidR="00474FFD" w:rsidRDefault="00474FFD" w:rsidP="00474FFD">
      <w:r>
        <w:t xml:space="preserve">Komitet Rewitalizacji </w:t>
      </w:r>
      <w:r w:rsidR="00B64A54">
        <w:t xml:space="preserve">będzie </w:t>
      </w:r>
      <w:r>
        <w:t>stanowi</w:t>
      </w:r>
      <w:r w:rsidR="00B64A54">
        <w:t>ł</w:t>
      </w:r>
      <w:r>
        <w:t xml:space="preserve"> forum współpracy i dialogu interesariuszy z organami Gminy </w:t>
      </w:r>
      <w:r w:rsidR="00102874">
        <w:t>Medyka</w:t>
      </w:r>
      <w:r>
        <w:t xml:space="preserve"> w sprawach dotyczących przygotowania, prowadzenia i oceny rewitalizacji oraz </w:t>
      </w:r>
      <w:r w:rsidR="00B64A54">
        <w:t xml:space="preserve">będzie </w:t>
      </w:r>
      <w:r>
        <w:t>pełni</w:t>
      </w:r>
      <w:r w:rsidR="00B64A54">
        <w:t>ł</w:t>
      </w:r>
      <w:r>
        <w:t xml:space="preserve"> funkcję opiniodawczo – doradczą </w:t>
      </w:r>
      <w:r w:rsidR="00BD6F56">
        <w:t xml:space="preserve">Wójta Gminy </w:t>
      </w:r>
      <w:r w:rsidR="005A1E4F">
        <w:t>Medyka</w:t>
      </w:r>
      <w:r w:rsidR="00BD6F56">
        <w:t>.</w:t>
      </w:r>
    </w:p>
    <w:p w14:paraId="3D4A0B5A" w14:textId="5AB3348D" w:rsidR="00B64A54" w:rsidRDefault="00B64A54" w:rsidP="00474FFD">
      <w:r>
        <w:t xml:space="preserve">Zasady wyznaczania składu oraz zasady działania Komitetu Rewitalizacji Gminy </w:t>
      </w:r>
      <w:r w:rsidR="00102874">
        <w:t xml:space="preserve">Medyka </w:t>
      </w:r>
      <w:r>
        <w:t xml:space="preserve">określa uchwała </w:t>
      </w:r>
      <w:r w:rsidR="00BD6F56">
        <w:t>nr</w:t>
      </w:r>
      <w:r w:rsidR="005A1E4F">
        <w:t xml:space="preserve"> </w:t>
      </w:r>
      <w:r w:rsidR="005A1E4F" w:rsidRPr="005A1E4F">
        <w:t xml:space="preserve">XVII/113/2025 Rady Gminy Medyka z dnia 30 maja 2025 </w:t>
      </w:r>
      <w:r w:rsidR="00BD6F56">
        <w:t>r.</w:t>
      </w:r>
      <w:r w:rsidR="00A20025">
        <w:t xml:space="preserve"> </w:t>
      </w:r>
      <w:r w:rsidRPr="00B64A54">
        <w:t>w sprawie określenia zasad wyznaczania składu oraz zasad działania Komitetu Rewitalizacji</w:t>
      </w:r>
      <w:r>
        <w:t>.</w:t>
      </w:r>
    </w:p>
    <w:p w14:paraId="352F20CA" w14:textId="451F4CA0" w:rsidR="00B64A54" w:rsidRDefault="00B64A54" w:rsidP="00474FFD">
      <w:r>
        <w:t xml:space="preserve">Nabór na członków Komitetu Rewitalizacji Gminy </w:t>
      </w:r>
      <w:r w:rsidR="005A1E4F">
        <w:t>Medyka</w:t>
      </w:r>
      <w:r w:rsidR="00944F09">
        <w:t xml:space="preserve"> będzie prowadzony od 11 czerwca </w:t>
      </w:r>
      <w:r>
        <w:t xml:space="preserve">do </w:t>
      </w:r>
      <w:r w:rsidR="00944F09">
        <w:t>2 lipca 2025 r.</w:t>
      </w:r>
    </w:p>
    <w:p w14:paraId="5C52B1E1" w14:textId="21E26DE4" w:rsidR="00B64A54" w:rsidRDefault="00B64A54" w:rsidP="00474FFD">
      <w:r>
        <w:t xml:space="preserve">W skład Komitetu wejdzie </w:t>
      </w:r>
      <w:r w:rsidR="006167E4">
        <w:t>nie więcej niż 12 członków</w:t>
      </w:r>
      <w:r w:rsidR="00BD0FA5">
        <w:t xml:space="preserve"> </w:t>
      </w:r>
      <w:r>
        <w:t xml:space="preserve">zgodnie z </w:t>
      </w:r>
      <w:r w:rsidRPr="00B64A54">
        <w:t xml:space="preserve"> § </w:t>
      </w:r>
      <w:r>
        <w:t>3</w:t>
      </w:r>
      <w:r w:rsidRPr="00B64A54">
        <w:t xml:space="preserve"> ust. </w:t>
      </w:r>
      <w:r>
        <w:t>2</w:t>
      </w:r>
      <w:r w:rsidRPr="00B64A54">
        <w:t xml:space="preserve"> pkt </w:t>
      </w:r>
      <w:r w:rsidR="00BD6F56">
        <w:t>1</w:t>
      </w:r>
      <w:r w:rsidRPr="00B64A54">
        <w:t xml:space="preserve">) – </w:t>
      </w:r>
      <w:r w:rsidR="00BD6F56">
        <w:t>6</w:t>
      </w:r>
      <w:r w:rsidRPr="00B64A54">
        <w:t>) Regulaminu określającego zasady wyznaczania składu i zasad działania Komitetu Rewitalizacji</w:t>
      </w:r>
      <w:r>
        <w:t xml:space="preserve">, stanowiącego załącznik do uchwały </w:t>
      </w:r>
      <w:r w:rsidR="00BD6F56">
        <w:t xml:space="preserve">nr </w:t>
      </w:r>
      <w:r w:rsidR="005A1E4F" w:rsidRPr="005A1E4F">
        <w:t xml:space="preserve"> XV</w:t>
      </w:r>
      <w:r w:rsidR="00944F09">
        <w:t>II/113/2025 Rady Gminy Medyka z </w:t>
      </w:r>
      <w:r w:rsidR="005A1E4F" w:rsidRPr="005A1E4F">
        <w:t xml:space="preserve">dnia 30 maja 2025 </w:t>
      </w:r>
      <w:r w:rsidR="00BD6F56">
        <w:t xml:space="preserve"> r.</w:t>
      </w:r>
      <w:r>
        <w:t>:</w:t>
      </w:r>
    </w:p>
    <w:p w14:paraId="4C2F81A8" w14:textId="36C7C377" w:rsidR="005A1E4F" w:rsidRDefault="005A1E4F" w:rsidP="005A1E4F">
      <w:pPr>
        <w:pStyle w:val="Akapitzlist"/>
        <w:numPr>
          <w:ilvl w:val="0"/>
          <w:numId w:val="5"/>
        </w:numPr>
      </w:pPr>
      <w:r>
        <w:t>2 mieszkańców obszaru rewitalizacji lub właścicieli, użytkowników wieczystych nieruchomości i podmiotów zarządzających nieruchomościami znajdującymi się na tym obszarze, w tym spółdzielni mieszkaniowych, wspólnot mieszkaniowych, społecznych inicjatyw mieszkaniowych, towarzystw budownictwa społecznego lub członków kooperatywy mieszkaniowej współdziałających w celu realizacji na obszarze rewitalizacji inwestycji mieszkaniowej w rozumieni</w:t>
      </w:r>
      <w:r w:rsidR="00944F09">
        <w:t>u art. 2 ust. 1 ustawy z dnia 4 </w:t>
      </w:r>
      <w:r>
        <w:t xml:space="preserve">listopada 2022 r. o kooperatywach mieszkaniowych oraz zasadach zbywania </w:t>
      </w:r>
      <w:r>
        <w:lastRenderedPageBreak/>
        <w:t>nieruchomości należących do gminnego zasobu nieruchomości w celu wsparcia realizacji inwestycji mieszkaniowych;</w:t>
      </w:r>
    </w:p>
    <w:p w14:paraId="558DDEA0" w14:textId="77777777" w:rsidR="005A1E4F" w:rsidRDefault="005A1E4F" w:rsidP="005A1E4F">
      <w:pPr>
        <w:pStyle w:val="Akapitzlist"/>
        <w:numPr>
          <w:ilvl w:val="0"/>
          <w:numId w:val="5"/>
        </w:numPr>
      </w:pPr>
      <w:r>
        <w:t>2 mieszkańców Gminy innych niż wymienieni w pkt. 1;</w:t>
      </w:r>
    </w:p>
    <w:p w14:paraId="3EA27CBD" w14:textId="77777777" w:rsidR="005A1E4F" w:rsidRDefault="005A1E4F" w:rsidP="005A1E4F">
      <w:pPr>
        <w:pStyle w:val="Akapitzlist"/>
        <w:numPr>
          <w:ilvl w:val="0"/>
          <w:numId w:val="5"/>
        </w:numPr>
      </w:pPr>
      <w:r>
        <w:t>2 podmioty prowadzące lub zamierzające prowadzić na obszarze Gminy działalność gospodarczą;</w:t>
      </w:r>
    </w:p>
    <w:p w14:paraId="7A98259D" w14:textId="77777777" w:rsidR="005A1E4F" w:rsidRDefault="005A1E4F" w:rsidP="005A1E4F">
      <w:pPr>
        <w:pStyle w:val="Akapitzlist"/>
        <w:numPr>
          <w:ilvl w:val="0"/>
          <w:numId w:val="5"/>
        </w:numPr>
      </w:pPr>
      <w:r>
        <w:t>2 podmioty prowadzące lub zamierzające prowadzić na obszarze Gminy działalność społeczną, w tym organizacje pozarządowe i grupy nieformalne;</w:t>
      </w:r>
    </w:p>
    <w:p w14:paraId="39E7F8C3" w14:textId="77777777" w:rsidR="005A1E4F" w:rsidRDefault="005A1E4F" w:rsidP="005A1E4F">
      <w:pPr>
        <w:pStyle w:val="Akapitzlist"/>
        <w:numPr>
          <w:ilvl w:val="0"/>
          <w:numId w:val="5"/>
        </w:numPr>
      </w:pPr>
      <w:r>
        <w:t>2 przedstawicieli jednostek organizacyjnych Gminy Medyka lub pracowników Urzędu Gminy Medyka;</w:t>
      </w:r>
    </w:p>
    <w:p w14:paraId="133F2D14" w14:textId="77777777" w:rsidR="005A1E4F" w:rsidRDefault="005A1E4F" w:rsidP="005A1E4F">
      <w:pPr>
        <w:pStyle w:val="Akapitzlist"/>
        <w:numPr>
          <w:ilvl w:val="0"/>
          <w:numId w:val="5"/>
        </w:numPr>
      </w:pPr>
      <w:r>
        <w:t>2 przedstawicieli organów władzy publicznej lub innych podmiotów realizujących na obszarze rewitalizacji uprawnienia Skarbu Państwa.</w:t>
      </w:r>
    </w:p>
    <w:p w14:paraId="17BFB11F" w14:textId="78B65F56" w:rsidR="00BD0FA5" w:rsidRDefault="006167E4" w:rsidP="00BD0FA5">
      <w:r>
        <w:t xml:space="preserve">Każdy z Członków Komitetu musi być mieszkańcem Gminy </w:t>
      </w:r>
      <w:r w:rsidR="005A1E4F">
        <w:t>Medyka</w:t>
      </w:r>
      <w:r>
        <w:t>.</w:t>
      </w:r>
    </w:p>
    <w:p w14:paraId="62C3D059" w14:textId="4DAF9E89" w:rsidR="006167E4" w:rsidRDefault="006167E4" w:rsidP="00BD0FA5">
      <w:r>
        <w:t>Członkiem Komitetu nie może być osoba niepełnoletnia.</w:t>
      </w:r>
    </w:p>
    <w:p w14:paraId="6B564ED4" w14:textId="3AF52841" w:rsidR="006167E4" w:rsidRDefault="006167E4" w:rsidP="00BD0FA5">
      <w:r w:rsidRPr="006167E4">
        <w:t xml:space="preserve">Zgłoszenia przedstawicieli wymienionych w </w:t>
      </w:r>
      <w:r w:rsidRPr="00B64A54">
        <w:t xml:space="preserve">§ </w:t>
      </w:r>
      <w:r>
        <w:t>3</w:t>
      </w:r>
      <w:r w:rsidRPr="00B64A54">
        <w:t xml:space="preserve"> ust. </w:t>
      </w:r>
      <w:r>
        <w:t>2</w:t>
      </w:r>
      <w:r w:rsidRPr="00B64A54">
        <w:t xml:space="preserve"> pkt </w:t>
      </w:r>
      <w:r w:rsidR="00BD6F56">
        <w:t>1</w:t>
      </w:r>
      <w:r w:rsidRPr="00B64A54">
        <w:t xml:space="preserve">) – </w:t>
      </w:r>
      <w:r w:rsidR="00BD6F56">
        <w:t>6</w:t>
      </w:r>
      <w:r w:rsidRPr="00B64A54">
        <w:t xml:space="preserve">) </w:t>
      </w:r>
      <w:r w:rsidRPr="006167E4">
        <w:t xml:space="preserve">Regulaminu określającego zasady wyznaczania składu i zasady działania Komitetu Rewitalizacji należy dokonać na formularzu zgłoszeniowym na Członka Komitetu Rewitalizacji, dostępnym na stronie internetowej </w:t>
      </w:r>
      <w:r w:rsidR="00BD6F56">
        <w:t xml:space="preserve">Gminy </w:t>
      </w:r>
      <w:r w:rsidR="005A1E4F">
        <w:t>Medyka</w:t>
      </w:r>
      <w:r w:rsidRPr="006167E4">
        <w:t xml:space="preserve"> oraz </w:t>
      </w:r>
      <w:r w:rsidR="006D7709">
        <w:t xml:space="preserve">w </w:t>
      </w:r>
      <w:r>
        <w:t>Urzę</w:t>
      </w:r>
      <w:r w:rsidR="00BD6F56">
        <w:t xml:space="preserve">dzie Gminy </w:t>
      </w:r>
      <w:r w:rsidR="005A1E4F">
        <w:t>M</w:t>
      </w:r>
      <w:r w:rsidR="00BD6F56">
        <w:t>e</w:t>
      </w:r>
      <w:r w:rsidR="005A1E4F">
        <w:t>dyka</w:t>
      </w:r>
      <w:r w:rsidR="006D7709">
        <w:t xml:space="preserve"> (w pokoju nr 38)</w:t>
      </w:r>
      <w:r w:rsidR="00BD6F56">
        <w:t>.</w:t>
      </w:r>
    </w:p>
    <w:p w14:paraId="12E36810" w14:textId="254C1A8A" w:rsidR="006167E4" w:rsidRDefault="006167E4" w:rsidP="00BD0FA5">
      <w:r>
        <w:t xml:space="preserve">Wypełniony formularz należy złożyć w Urzędzie </w:t>
      </w:r>
      <w:r w:rsidR="00BD6F56">
        <w:t xml:space="preserve">Gminy </w:t>
      </w:r>
      <w:r w:rsidR="00102874">
        <w:t>Medyka</w:t>
      </w:r>
      <w:r>
        <w:t xml:space="preserve"> w formie papierowej lub elektronicznie w ww. terminie:</w:t>
      </w:r>
    </w:p>
    <w:p w14:paraId="1321FF3F" w14:textId="41AD7F61" w:rsidR="006167E4" w:rsidRDefault="006167E4" w:rsidP="006167E4">
      <w:pPr>
        <w:pStyle w:val="Akapitzlist"/>
        <w:numPr>
          <w:ilvl w:val="0"/>
          <w:numId w:val="2"/>
        </w:numPr>
      </w:pPr>
      <w:r>
        <w:t xml:space="preserve">osobiście w Urzędzie </w:t>
      </w:r>
      <w:r w:rsidR="00BD6F56">
        <w:t xml:space="preserve">Gminy </w:t>
      </w:r>
      <w:r w:rsidR="005A1E4F">
        <w:t>Medyka</w:t>
      </w:r>
      <w:r>
        <w:t xml:space="preserve"> (w pokoju nr</w:t>
      </w:r>
      <w:r w:rsidR="006D7709">
        <w:t xml:space="preserve"> 38</w:t>
      </w:r>
      <w:r>
        <w:t>),</w:t>
      </w:r>
    </w:p>
    <w:p w14:paraId="1DBCC4C1" w14:textId="71787CED" w:rsidR="006167E4" w:rsidRDefault="006167E4" w:rsidP="006167E4">
      <w:pPr>
        <w:pStyle w:val="Akapitzlist"/>
        <w:numPr>
          <w:ilvl w:val="0"/>
          <w:numId w:val="2"/>
        </w:numPr>
      </w:pPr>
      <w:r>
        <w:t xml:space="preserve">drogą elektroniczną w formie skanu podpisanego formularza na adres e-mail: </w:t>
      </w:r>
      <w:r w:rsidR="006D7709">
        <w:t>medyka@medyka.itl.pl</w:t>
      </w:r>
      <w:r>
        <w:t>,</w:t>
      </w:r>
    </w:p>
    <w:p w14:paraId="158547FB" w14:textId="7F16F9F2" w:rsidR="006167E4" w:rsidRDefault="006167E4" w:rsidP="006167E4">
      <w:pPr>
        <w:pStyle w:val="Akapitzlist"/>
        <w:numPr>
          <w:ilvl w:val="0"/>
          <w:numId w:val="2"/>
        </w:numPr>
      </w:pPr>
      <w:r>
        <w:t xml:space="preserve">drogą korespondencyjną na adres: Urząd </w:t>
      </w:r>
      <w:r w:rsidR="00BD6F56">
        <w:t xml:space="preserve">Gminy </w:t>
      </w:r>
      <w:r w:rsidR="00102874" w:rsidRPr="00102874">
        <w:t>Medyka, Medyka 288, 37-732 Medyka</w:t>
      </w:r>
      <w:r w:rsidR="00A20025">
        <w:t>.</w:t>
      </w:r>
    </w:p>
    <w:p w14:paraId="53D97E24" w14:textId="13B25C95" w:rsidR="00A20025" w:rsidRDefault="00A20025" w:rsidP="00A20025">
      <w:r>
        <w:t>Nie będą rozpatrywane zgłoszenia:</w:t>
      </w:r>
    </w:p>
    <w:p w14:paraId="71C13FC8" w14:textId="43C16373" w:rsidR="00A20025" w:rsidRDefault="00A20025" w:rsidP="00A20025">
      <w:pPr>
        <w:pStyle w:val="Akapitzlist"/>
        <w:numPr>
          <w:ilvl w:val="0"/>
          <w:numId w:val="3"/>
        </w:numPr>
      </w:pPr>
      <w:r>
        <w:t>niepodpisane,</w:t>
      </w:r>
    </w:p>
    <w:p w14:paraId="41D31E6F" w14:textId="34F11DE4" w:rsidR="00A20025" w:rsidRDefault="00A20025" w:rsidP="00A20025">
      <w:pPr>
        <w:pStyle w:val="Akapitzlist"/>
        <w:numPr>
          <w:ilvl w:val="0"/>
          <w:numId w:val="3"/>
        </w:numPr>
      </w:pPr>
      <w:r>
        <w:t>złożone w innym terminie niż wyznaczony,</w:t>
      </w:r>
    </w:p>
    <w:p w14:paraId="2B91960C" w14:textId="367A6EAE" w:rsidR="00A20025" w:rsidRDefault="00A20025" w:rsidP="00A20025">
      <w:pPr>
        <w:pStyle w:val="Akapitzlist"/>
        <w:numPr>
          <w:ilvl w:val="0"/>
          <w:numId w:val="3"/>
        </w:numPr>
      </w:pPr>
      <w:r>
        <w:t>przesłane w innej formie niż formularz zgłoszeniowy.</w:t>
      </w:r>
    </w:p>
    <w:p w14:paraId="06BF5BB3" w14:textId="02A15ECE" w:rsidR="00A20025" w:rsidRDefault="00A20025" w:rsidP="00A20025">
      <w:r>
        <w:t xml:space="preserve">Informacja o wynikach naboru na członków Komitetu Rewitalizacji zostanie umieszczona na stronie internetowej </w:t>
      </w:r>
      <w:r w:rsidR="00BD6F56">
        <w:t xml:space="preserve">Gminy </w:t>
      </w:r>
      <w:r w:rsidR="00102874">
        <w:t>Medyka</w:t>
      </w:r>
      <w:r>
        <w:t xml:space="preserve"> oraz w Biuletynie Informacji Publicznej </w:t>
      </w:r>
      <w:r w:rsidR="00BD6F56">
        <w:t>Gmi</w:t>
      </w:r>
      <w:r w:rsidR="00102874">
        <w:t>ny Medyka</w:t>
      </w:r>
      <w:r>
        <w:t xml:space="preserve">. </w:t>
      </w:r>
    </w:p>
    <w:p w14:paraId="79C05E48" w14:textId="1C053D67" w:rsidR="00A20025" w:rsidRDefault="00A20025" w:rsidP="00A20025">
      <w:r>
        <w:t xml:space="preserve">Członkowie Komitetu Rewitalizacji zostaną powołani w drodze zarządzenia przez </w:t>
      </w:r>
      <w:r w:rsidR="00BD6F56">
        <w:t xml:space="preserve">Wójta Gminy </w:t>
      </w:r>
      <w:r w:rsidR="00102874">
        <w:t>Medyka</w:t>
      </w:r>
      <w:r>
        <w:t>.</w:t>
      </w:r>
    </w:p>
    <w:p w14:paraId="377832A2" w14:textId="77777777" w:rsidR="00234ADD" w:rsidRDefault="00234ADD" w:rsidP="00A20025"/>
    <w:p w14:paraId="458A33A8" w14:textId="15CA95C6" w:rsidR="00A20025" w:rsidRDefault="00A20025" w:rsidP="00A20025">
      <w:r>
        <w:lastRenderedPageBreak/>
        <w:t>Załączniki:</w:t>
      </w:r>
    </w:p>
    <w:p w14:paraId="5C136E03" w14:textId="1CFDB400" w:rsidR="00A20025" w:rsidRDefault="000B4ED0" w:rsidP="00A20025">
      <w:pPr>
        <w:pStyle w:val="Akapitzlist"/>
        <w:numPr>
          <w:ilvl w:val="0"/>
          <w:numId w:val="4"/>
        </w:numPr>
      </w:pPr>
      <w:r>
        <w:t>Uchwała</w:t>
      </w:r>
      <w:r w:rsidR="0061259F">
        <w:t xml:space="preserve"> nr </w:t>
      </w:r>
      <w:r w:rsidR="00102874" w:rsidRPr="00102874">
        <w:t>XVII/113/2025 Rady Gminy Medyka z dnia 30 maja 2025</w:t>
      </w:r>
      <w:r w:rsidR="002B2316" w:rsidRPr="002B2316">
        <w:t xml:space="preserve"> r.</w:t>
      </w:r>
      <w:r w:rsidR="00A20025">
        <w:t xml:space="preserve"> </w:t>
      </w:r>
      <w:r w:rsidR="00051108">
        <w:br/>
      </w:r>
      <w:r>
        <w:t>w sprawie</w:t>
      </w:r>
      <w:r w:rsidR="00A20025" w:rsidRPr="00A20025">
        <w:t xml:space="preserve"> określenia zasad wyznaczania składu oraz zasad działania Komitetu Rewitalizacji</w:t>
      </w:r>
      <w:r w:rsidR="00A20025">
        <w:t>;</w:t>
      </w:r>
    </w:p>
    <w:p w14:paraId="732C08CE" w14:textId="04CE18A8" w:rsidR="00A20025" w:rsidRPr="00474FFD" w:rsidRDefault="00A20025" w:rsidP="00102874">
      <w:pPr>
        <w:pStyle w:val="Akapitzlist"/>
        <w:numPr>
          <w:ilvl w:val="0"/>
          <w:numId w:val="4"/>
        </w:numPr>
      </w:pPr>
      <w:r>
        <w:t xml:space="preserve">Formularz zgłoszeniowy Kandydata na Członka Komitetu Rewitalizacji Gminy </w:t>
      </w:r>
      <w:r w:rsidR="00102874">
        <w:t>Medyka.</w:t>
      </w:r>
    </w:p>
    <w:p w14:paraId="52F34AA1" w14:textId="77777777" w:rsidR="00474FFD" w:rsidRDefault="00474FFD" w:rsidP="00474FFD">
      <w:pPr>
        <w:jc w:val="center"/>
      </w:pPr>
    </w:p>
    <w:p w14:paraId="110BBA98" w14:textId="77777777" w:rsidR="000B4ED0" w:rsidRDefault="000B4ED0" w:rsidP="00474FFD">
      <w:pPr>
        <w:jc w:val="center"/>
      </w:pPr>
    </w:p>
    <w:p w14:paraId="0A021970" w14:textId="46D5E37C" w:rsidR="000B4ED0" w:rsidRDefault="000B4ED0" w:rsidP="000B4ED0">
      <w:pPr>
        <w:jc w:val="center"/>
      </w:pPr>
      <w:r>
        <w:t xml:space="preserve">                                                                                                         Wójt Gminy Medyka </w:t>
      </w:r>
    </w:p>
    <w:p w14:paraId="016EFAF0" w14:textId="3E416760" w:rsidR="000B4ED0" w:rsidRDefault="000B4ED0" w:rsidP="000B4ED0">
      <w:pPr>
        <w:jc w:val="right"/>
      </w:pPr>
      <w:r>
        <w:t>Magdalena Małachowska</w:t>
      </w:r>
    </w:p>
    <w:sectPr w:rsidR="000B4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9C202C" w16cex:dateUtc="2025-03-18T06:59:00Z"/>
  <w16cex:commentExtensible w16cex:durableId="44BED73B" w16cex:dateUtc="2025-03-18T07:05:00Z"/>
  <w16cex:commentExtensible w16cex:durableId="779DDFFF" w16cex:dateUtc="2024-12-17T08:37:00Z"/>
  <w16cex:commentExtensible w16cex:durableId="498FE897" w16cex:dateUtc="2024-12-17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920B54" w16cid:durableId="219C202C"/>
  <w16cid:commentId w16cid:paraId="3349DF55" w16cid:durableId="44BED73B"/>
  <w16cid:commentId w16cid:paraId="2725C3C0" w16cid:durableId="779DDFFF"/>
  <w16cid:commentId w16cid:paraId="4ECBFA35" w16cid:durableId="498FE89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02DFA"/>
    <w:multiLevelType w:val="hybridMultilevel"/>
    <w:tmpl w:val="1B1C7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B75C6"/>
    <w:multiLevelType w:val="hybridMultilevel"/>
    <w:tmpl w:val="D9A40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D171B"/>
    <w:multiLevelType w:val="hybridMultilevel"/>
    <w:tmpl w:val="183880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A2509"/>
    <w:multiLevelType w:val="hybridMultilevel"/>
    <w:tmpl w:val="01405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45E11"/>
    <w:multiLevelType w:val="hybridMultilevel"/>
    <w:tmpl w:val="E05CEB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10"/>
    <w:rsid w:val="00051108"/>
    <w:rsid w:val="000B4ED0"/>
    <w:rsid w:val="00102874"/>
    <w:rsid w:val="00114F03"/>
    <w:rsid w:val="001B17BF"/>
    <w:rsid w:val="00234ADD"/>
    <w:rsid w:val="002B2316"/>
    <w:rsid w:val="003507F0"/>
    <w:rsid w:val="00474FFD"/>
    <w:rsid w:val="005A1E4F"/>
    <w:rsid w:val="0061259F"/>
    <w:rsid w:val="006167E4"/>
    <w:rsid w:val="006D7709"/>
    <w:rsid w:val="006F011F"/>
    <w:rsid w:val="00765D7F"/>
    <w:rsid w:val="007E4665"/>
    <w:rsid w:val="00944F09"/>
    <w:rsid w:val="009F6973"/>
    <w:rsid w:val="00A20025"/>
    <w:rsid w:val="00B04AB5"/>
    <w:rsid w:val="00B2594B"/>
    <w:rsid w:val="00B64A54"/>
    <w:rsid w:val="00BD0FA5"/>
    <w:rsid w:val="00BD6F56"/>
    <w:rsid w:val="00C142BD"/>
    <w:rsid w:val="00C50B7B"/>
    <w:rsid w:val="00EA6B93"/>
    <w:rsid w:val="00F9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687B"/>
  <w15:chartTrackingRefBased/>
  <w15:docId w15:val="{841D0267-5905-43B7-B3DE-3E7D4DDB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4FFD"/>
    <w:pPr>
      <w:spacing w:line="360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94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4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4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4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4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4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4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4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4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4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4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4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4B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4B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4B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4B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4B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4B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4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4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4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4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4B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4B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4B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4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4B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4B10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67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67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67E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67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67E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4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9F77F-AED4-4B43-BA60-E8EFC18D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7</cp:revision>
  <dcterms:created xsi:type="dcterms:W3CDTF">2024-12-17T07:43:00Z</dcterms:created>
  <dcterms:modified xsi:type="dcterms:W3CDTF">2025-06-11T06:04:00Z</dcterms:modified>
</cp:coreProperties>
</file>