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FC4C82" w14:textId="5BCF2B5E" w:rsidR="00605B02" w:rsidRDefault="00000000">
      <w:pPr>
        <w:spacing w:before="40" w:line="259" w:lineRule="auto"/>
        <w:ind w:left="153" w:right="7197"/>
        <w:rPr>
          <w:b/>
          <w:sz w:val="20"/>
        </w:rPr>
      </w:pPr>
      <w:r>
        <w:rPr>
          <w:b/>
          <w:spacing w:val="-2"/>
          <w:sz w:val="20"/>
        </w:rPr>
        <w:t xml:space="preserve">………………………………………………………… </w:t>
      </w:r>
      <w:r>
        <w:rPr>
          <w:b/>
          <w:sz w:val="20"/>
        </w:rPr>
        <w:t>imię i nazwisko</w:t>
      </w:r>
      <w:r w:rsidR="000C6907">
        <w:rPr>
          <w:b/>
          <w:sz w:val="20"/>
        </w:rPr>
        <w:t xml:space="preserve">                                                                                                 </w:t>
      </w:r>
    </w:p>
    <w:p w14:paraId="7A2B0E2A" w14:textId="77777777" w:rsidR="000C6907" w:rsidRDefault="00000000">
      <w:pPr>
        <w:spacing w:before="1" w:line="256" w:lineRule="auto"/>
        <w:ind w:left="153" w:right="7197"/>
        <w:rPr>
          <w:b/>
          <w:spacing w:val="-2"/>
          <w:sz w:val="20"/>
        </w:rPr>
      </w:pPr>
      <w:r>
        <w:rPr>
          <w:b/>
          <w:spacing w:val="-2"/>
          <w:sz w:val="20"/>
        </w:rPr>
        <w:t xml:space="preserve">……………………………………………………….. </w:t>
      </w:r>
      <w:r w:rsidR="000C6907">
        <w:rPr>
          <w:b/>
          <w:spacing w:val="-2"/>
          <w:sz w:val="20"/>
        </w:rPr>
        <w:t xml:space="preserve">                                                               </w:t>
      </w:r>
    </w:p>
    <w:p w14:paraId="390FCF33" w14:textId="71442456" w:rsidR="00605B02" w:rsidRDefault="000C6907" w:rsidP="000C6907">
      <w:pPr>
        <w:spacing w:before="1" w:line="256" w:lineRule="auto"/>
        <w:ind w:right="7197"/>
        <w:rPr>
          <w:b/>
          <w:sz w:val="20"/>
        </w:rPr>
      </w:pPr>
      <w:r>
        <w:rPr>
          <w:b/>
          <w:spacing w:val="-2"/>
          <w:sz w:val="20"/>
        </w:rPr>
        <w:t xml:space="preserve">    </w:t>
      </w:r>
      <w:r w:rsidR="00000000">
        <w:rPr>
          <w:b/>
          <w:sz w:val="20"/>
        </w:rPr>
        <w:t>adres zamieszkania</w:t>
      </w:r>
      <w:r>
        <w:rPr>
          <w:b/>
          <w:sz w:val="20"/>
        </w:rPr>
        <w:t xml:space="preserve">                                                                                                           </w:t>
      </w:r>
    </w:p>
    <w:p w14:paraId="24894C32" w14:textId="67DE3235" w:rsidR="000C6907" w:rsidRDefault="00000000" w:rsidP="000C6907">
      <w:pPr>
        <w:pStyle w:val="Tytu"/>
        <w:jc w:val="left"/>
      </w:pPr>
      <w:r>
        <w:rPr>
          <w:spacing w:val="-2"/>
          <w:sz w:val="20"/>
        </w:rPr>
        <w:t xml:space="preserve">……………………………………………………….. </w:t>
      </w:r>
      <w:r w:rsidR="000C6907">
        <w:rPr>
          <w:spacing w:val="-2"/>
          <w:sz w:val="20"/>
        </w:rPr>
        <w:t xml:space="preserve">                                                                                         </w:t>
      </w:r>
      <w:r w:rsidR="000C6907" w:rsidRPr="000C6907">
        <w:rPr>
          <w:sz w:val="28"/>
          <w:szCs w:val="28"/>
        </w:rPr>
        <w:t>Wójt</w:t>
      </w:r>
      <w:r w:rsidR="000C6907" w:rsidRPr="000C6907">
        <w:rPr>
          <w:spacing w:val="-4"/>
          <w:sz w:val="28"/>
          <w:szCs w:val="28"/>
        </w:rPr>
        <w:t xml:space="preserve"> </w:t>
      </w:r>
      <w:r w:rsidR="000C6907" w:rsidRPr="000C6907">
        <w:rPr>
          <w:sz w:val="28"/>
          <w:szCs w:val="28"/>
        </w:rPr>
        <w:t>Gminy</w:t>
      </w:r>
      <w:r w:rsidR="000C6907" w:rsidRPr="000C6907">
        <w:rPr>
          <w:spacing w:val="-3"/>
          <w:sz w:val="28"/>
          <w:szCs w:val="28"/>
        </w:rPr>
        <w:t xml:space="preserve"> </w:t>
      </w:r>
      <w:r w:rsidR="000C6907" w:rsidRPr="000C6907">
        <w:rPr>
          <w:spacing w:val="-2"/>
          <w:sz w:val="28"/>
          <w:szCs w:val="28"/>
        </w:rPr>
        <w:t>Wiśniew</w:t>
      </w:r>
      <w:r w:rsidR="000C6907">
        <w:rPr>
          <w:spacing w:val="-2"/>
          <w:sz w:val="20"/>
        </w:rPr>
        <w:t xml:space="preserve">               </w:t>
      </w:r>
    </w:p>
    <w:p w14:paraId="64AE69A4" w14:textId="339D1144" w:rsidR="00605B02" w:rsidRPr="000C6907" w:rsidRDefault="00000000" w:rsidP="000C6907">
      <w:pPr>
        <w:spacing w:before="4" w:line="259" w:lineRule="auto"/>
        <w:ind w:left="153" w:right="7197"/>
        <w:rPr>
          <w:b/>
          <w:sz w:val="20"/>
        </w:rPr>
      </w:pPr>
      <w:r>
        <w:rPr>
          <w:b/>
          <w:sz w:val="20"/>
        </w:rPr>
        <w:t>PESEL / NIP</w:t>
      </w:r>
    </w:p>
    <w:p w14:paraId="12179D49" w14:textId="77777777" w:rsidR="00605B02" w:rsidRDefault="00000000">
      <w:pPr>
        <w:spacing w:before="182"/>
        <w:jc w:val="center"/>
        <w:rPr>
          <w:b/>
          <w:sz w:val="20"/>
        </w:rPr>
      </w:pPr>
      <w:r>
        <w:rPr>
          <w:b/>
          <w:spacing w:val="-2"/>
          <w:sz w:val="20"/>
        </w:rPr>
        <w:t>OŚWIADCZENIE</w:t>
      </w:r>
    </w:p>
    <w:p w14:paraId="2EF9B1CB" w14:textId="72178D2D" w:rsidR="00605B02" w:rsidRDefault="00000000">
      <w:pPr>
        <w:pStyle w:val="Tekstpodstawowy"/>
        <w:spacing w:before="20" w:line="259" w:lineRule="auto"/>
        <w:ind w:left="153" w:right="165"/>
        <w:jc w:val="both"/>
      </w:pPr>
      <w:r>
        <w:t>Pouczony o odpowiedzialności karnej skarbowej za zeznanie</w:t>
      </w:r>
      <w:r>
        <w:rPr>
          <w:spacing w:val="-1"/>
        </w:rPr>
        <w:t xml:space="preserve"> </w:t>
      </w:r>
      <w:r>
        <w:t>nieprawdy lub zatajenie</w:t>
      </w:r>
      <w:r>
        <w:rPr>
          <w:spacing w:val="-1"/>
        </w:rPr>
        <w:t xml:space="preserve"> </w:t>
      </w:r>
      <w:r>
        <w:t>prawdy, wynikającej z art. 56 ustawy z dnia 10 września 1999 r. Kodeks karny skarbowy (Dz. U. z 202</w:t>
      </w:r>
      <w:r w:rsidR="00157EE3">
        <w:t>5</w:t>
      </w:r>
      <w:r>
        <w:t xml:space="preserve"> r. poz. </w:t>
      </w:r>
      <w:r w:rsidR="00157EE3">
        <w:t>633</w:t>
      </w:r>
      <w:r>
        <w:t>), oświadczam, co następuje:</w:t>
      </w:r>
    </w:p>
    <w:p w14:paraId="3C267C08" w14:textId="77777777" w:rsidR="00605B02" w:rsidRDefault="00605B02">
      <w:pPr>
        <w:pStyle w:val="Tekstpodstawowy"/>
        <w:spacing w:before="18"/>
      </w:pPr>
    </w:p>
    <w:p w14:paraId="2B711D18" w14:textId="77777777" w:rsidR="00605B02" w:rsidRDefault="00000000">
      <w:pPr>
        <w:pStyle w:val="Akapitzlist"/>
        <w:numPr>
          <w:ilvl w:val="0"/>
          <w:numId w:val="4"/>
        </w:numPr>
        <w:tabs>
          <w:tab w:val="left" w:pos="305"/>
        </w:tabs>
        <w:ind w:left="305" w:hanging="152"/>
        <w:rPr>
          <w:b/>
          <w:sz w:val="20"/>
        </w:rPr>
      </w:pPr>
      <w:r>
        <w:rPr>
          <w:b/>
          <w:sz w:val="20"/>
        </w:rPr>
        <w:t>Forma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prawna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beneficjenta</w:t>
      </w:r>
      <w:r>
        <w:rPr>
          <w:b/>
          <w:spacing w:val="-9"/>
          <w:sz w:val="20"/>
        </w:rPr>
        <w:t xml:space="preserve"> </w:t>
      </w:r>
      <w:r>
        <w:rPr>
          <w:b/>
          <w:spacing w:val="-2"/>
          <w:sz w:val="20"/>
        </w:rPr>
        <w:t>pomocy</w:t>
      </w:r>
    </w:p>
    <w:p w14:paraId="2D75E18F" w14:textId="77777777" w:rsidR="00605B02" w:rsidRDefault="00605B02">
      <w:pPr>
        <w:pStyle w:val="Tekstpodstawowy"/>
        <w:spacing w:before="41"/>
        <w:rPr>
          <w:b/>
        </w:rPr>
      </w:pPr>
    </w:p>
    <w:p w14:paraId="1E5AFB80" w14:textId="77777777" w:rsidR="00605B02" w:rsidRDefault="00000000">
      <w:pPr>
        <w:pStyle w:val="Akapitzlist"/>
        <w:numPr>
          <w:ilvl w:val="1"/>
          <w:numId w:val="4"/>
        </w:numPr>
        <w:tabs>
          <w:tab w:val="left" w:pos="512"/>
        </w:tabs>
        <w:ind w:left="512" w:hanging="359"/>
        <w:jc w:val="both"/>
        <w:rPr>
          <w:rFonts w:ascii="Symbol" w:hAnsi="Symbol"/>
          <w:sz w:val="20"/>
        </w:rPr>
      </w:pPr>
      <w:r>
        <w:rPr>
          <w:spacing w:val="-2"/>
          <w:sz w:val="20"/>
        </w:rPr>
        <w:t>Przedsiębiorstwo</w:t>
      </w:r>
      <w:r>
        <w:rPr>
          <w:spacing w:val="10"/>
          <w:sz w:val="20"/>
        </w:rPr>
        <w:t xml:space="preserve"> </w:t>
      </w:r>
      <w:r>
        <w:rPr>
          <w:spacing w:val="-2"/>
          <w:sz w:val="20"/>
        </w:rPr>
        <w:t>państwowe</w:t>
      </w:r>
    </w:p>
    <w:p w14:paraId="236F1B18" w14:textId="77777777" w:rsidR="00605B02" w:rsidRDefault="00000000">
      <w:pPr>
        <w:pStyle w:val="Akapitzlist"/>
        <w:numPr>
          <w:ilvl w:val="1"/>
          <w:numId w:val="4"/>
        </w:numPr>
        <w:tabs>
          <w:tab w:val="left" w:pos="512"/>
        </w:tabs>
        <w:spacing w:before="20"/>
        <w:ind w:left="512" w:hanging="359"/>
        <w:jc w:val="both"/>
        <w:rPr>
          <w:rFonts w:ascii="Symbol" w:hAnsi="Symbol"/>
          <w:sz w:val="20"/>
        </w:rPr>
      </w:pPr>
      <w:r>
        <w:rPr>
          <w:sz w:val="20"/>
        </w:rPr>
        <w:t>Jednoosobowa</w:t>
      </w:r>
      <w:r>
        <w:rPr>
          <w:spacing w:val="-11"/>
          <w:sz w:val="20"/>
        </w:rPr>
        <w:t xml:space="preserve"> </w:t>
      </w:r>
      <w:r>
        <w:rPr>
          <w:sz w:val="20"/>
        </w:rPr>
        <w:t>spółka</w:t>
      </w:r>
      <w:r>
        <w:rPr>
          <w:spacing w:val="-10"/>
          <w:sz w:val="20"/>
        </w:rPr>
        <w:t xml:space="preserve"> </w:t>
      </w:r>
      <w:r>
        <w:rPr>
          <w:sz w:val="20"/>
        </w:rPr>
        <w:t>Skarbu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Państwa</w:t>
      </w:r>
    </w:p>
    <w:p w14:paraId="786F2708" w14:textId="77777777" w:rsidR="00605B02" w:rsidRDefault="00000000">
      <w:pPr>
        <w:pStyle w:val="Akapitzlist"/>
        <w:numPr>
          <w:ilvl w:val="1"/>
          <w:numId w:val="4"/>
        </w:numPr>
        <w:tabs>
          <w:tab w:val="left" w:pos="514"/>
        </w:tabs>
        <w:spacing w:before="18" w:line="256" w:lineRule="auto"/>
        <w:ind w:left="514" w:right="576" w:hanging="360"/>
        <w:jc w:val="both"/>
        <w:rPr>
          <w:rFonts w:ascii="Symbol" w:hAnsi="Symbol"/>
          <w:sz w:val="20"/>
        </w:rPr>
      </w:pPr>
      <w:r>
        <w:rPr>
          <w:sz w:val="20"/>
        </w:rPr>
        <w:t>Jednoosobowa</w:t>
      </w:r>
      <w:r>
        <w:rPr>
          <w:spacing w:val="-1"/>
          <w:sz w:val="20"/>
        </w:rPr>
        <w:t xml:space="preserve"> </w:t>
      </w:r>
      <w:r>
        <w:rPr>
          <w:sz w:val="20"/>
        </w:rPr>
        <w:t>spółka</w:t>
      </w:r>
      <w:r>
        <w:rPr>
          <w:spacing w:val="-3"/>
          <w:sz w:val="20"/>
        </w:rPr>
        <w:t xml:space="preserve"> </w:t>
      </w:r>
      <w:r>
        <w:rPr>
          <w:sz w:val="20"/>
        </w:rPr>
        <w:t>jednostki</w:t>
      </w:r>
      <w:r>
        <w:rPr>
          <w:spacing w:val="-4"/>
          <w:sz w:val="20"/>
        </w:rPr>
        <w:t xml:space="preserve"> </w:t>
      </w:r>
      <w:r>
        <w:rPr>
          <w:sz w:val="20"/>
        </w:rPr>
        <w:t>samorządu</w:t>
      </w:r>
      <w:r>
        <w:rPr>
          <w:spacing w:val="-3"/>
          <w:sz w:val="20"/>
        </w:rPr>
        <w:t xml:space="preserve"> </w:t>
      </w:r>
      <w:r>
        <w:rPr>
          <w:sz w:val="20"/>
        </w:rPr>
        <w:t>terytorialnego</w:t>
      </w:r>
      <w:r>
        <w:rPr>
          <w:spacing w:val="-2"/>
          <w:sz w:val="20"/>
        </w:rPr>
        <w:t xml:space="preserve"> </w:t>
      </w:r>
      <w:r>
        <w:rPr>
          <w:sz w:val="20"/>
        </w:rPr>
        <w:t>w</w:t>
      </w:r>
      <w:r>
        <w:rPr>
          <w:spacing w:val="-4"/>
          <w:sz w:val="20"/>
        </w:rPr>
        <w:t xml:space="preserve"> </w:t>
      </w:r>
      <w:r>
        <w:rPr>
          <w:sz w:val="20"/>
        </w:rPr>
        <w:t>rozumieniu</w:t>
      </w:r>
      <w:r>
        <w:rPr>
          <w:spacing w:val="-3"/>
          <w:sz w:val="20"/>
        </w:rPr>
        <w:t xml:space="preserve"> </w:t>
      </w:r>
      <w:r>
        <w:rPr>
          <w:sz w:val="20"/>
        </w:rPr>
        <w:t>ustawy</w:t>
      </w:r>
      <w:r>
        <w:rPr>
          <w:spacing w:val="-4"/>
          <w:sz w:val="20"/>
        </w:rPr>
        <w:t xml:space="preserve"> </w:t>
      </w:r>
      <w:r>
        <w:rPr>
          <w:sz w:val="20"/>
        </w:rPr>
        <w:t>z</w:t>
      </w:r>
      <w:r>
        <w:rPr>
          <w:spacing w:val="-3"/>
          <w:sz w:val="20"/>
        </w:rPr>
        <w:t xml:space="preserve"> </w:t>
      </w:r>
      <w:r>
        <w:rPr>
          <w:sz w:val="20"/>
        </w:rPr>
        <w:t>dnia</w:t>
      </w:r>
      <w:r>
        <w:rPr>
          <w:spacing w:val="-4"/>
          <w:sz w:val="20"/>
        </w:rPr>
        <w:t xml:space="preserve"> </w:t>
      </w:r>
      <w:r>
        <w:rPr>
          <w:sz w:val="20"/>
        </w:rPr>
        <w:t>20</w:t>
      </w:r>
      <w:r>
        <w:rPr>
          <w:spacing w:val="-4"/>
          <w:sz w:val="20"/>
        </w:rPr>
        <w:t xml:space="preserve"> </w:t>
      </w:r>
      <w:r>
        <w:rPr>
          <w:sz w:val="20"/>
        </w:rPr>
        <w:t>grudnia</w:t>
      </w:r>
      <w:r>
        <w:rPr>
          <w:spacing w:val="-3"/>
          <w:sz w:val="20"/>
        </w:rPr>
        <w:t xml:space="preserve"> </w:t>
      </w:r>
      <w:r>
        <w:rPr>
          <w:sz w:val="20"/>
        </w:rPr>
        <w:t>1996</w:t>
      </w:r>
      <w:r>
        <w:rPr>
          <w:spacing w:val="-4"/>
          <w:sz w:val="20"/>
        </w:rPr>
        <w:t xml:space="preserve"> </w:t>
      </w:r>
      <w:r>
        <w:rPr>
          <w:sz w:val="20"/>
        </w:rPr>
        <w:t>r.</w:t>
      </w:r>
      <w:r>
        <w:rPr>
          <w:spacing w:val="-3"/>
          <w:sz w:val="20"/>
        </w:rPr>
        <w:t xml:space="preserve"> </w:t>
      </w:r>
      <w:r>
        <w:rPr>
          <w:sz w:val="20"/>
        </w:rPr>
        <w:t>o</w:t>
      </w:r>
      <w:r>
        <w:rPr>
          <w:spacing w:val="-4"/>
          <w:sz w:val="20"/>
        </w:rPr>
        <w:t xml:space="preserve"> </w:t>
      </w:r>
      <w:r>
        <w:rPr>
          <w:sz w:val="20"/>
        </w:rPr>
        <w:t>gospodarce komunalnej (Dz. U. z 2021 r. poz. 679)</w:t>
      </w:r>
    </w:p>
    <w:p w14:paraId="5B394A67" w14:textId="62ECED69" w:rsidR="00605B02" w:rsidRDefault="00000000">
      <w:pPr>
        <w:pStyle w:val="Akapitzlist"/>
        <w:numPr>
          <w:ilvl w:val="1"/>
          <w:numId w:val="4"/>
        </w:numPr>
        <w:tabs>
          <w:tab w:val="left" w:pos="514"/>
        </w:tabs>
        <w:spacing w:before="5" w:line="259" w:lineRule="auto"/>
        <w:ind w:left="514" w:right="158" w:hanging="360"/>
        <w:jc w:val="both"/>
        <w:rPr>
          <w:rFonts w:ascii="Symbol" w:hAnsi="Symbol"/>
          <w:sz w:val="20"/>
        </w:rPr>
      </w:pPr>
      <w:r>
        <w:rPr>
          <w:sz w:val="20"/>
        </w:rPr>
        <w:t>Spółka akcyjna albo spółka z ograniczoną odpowiedzialnością, w stosunku do których Skarb Państwa, jednostka samorządu terytorialnego, przedsiębiorstwo państwowe lub jednoosobowa spółka Skarbu Państwa są podmiotami, które posiadają uprawnienia</w:t>
      </w:r>
      <w:r>
        <w:rPr>
          <w:spacing w:val="28"/>
          <w:sz w:val="20"/>
        </w:rPr>
        <w:t xml:space="preserve"> </w:t>
      </w:r>
      <w:r>
        <w:rPr>
          <w:sz w:val="20"/>
        </w:rPr>
        <w:t>takie</w:t>
      </w:r>
      <w:r>
        <w:rPr>
          <w:spacing w:val="28"/>
          <w:sz w:val="20"/>
        </w:rPr>
        <w:t xml:space="preserve"> </w:t>
      </w:r>
      <w:r>
        <w:rPr>
          <w:sz w:val="20"/>
        </w:rPr>
        <w:t>jak</w:t>
      </w:r>
      <w:r>
        <w:rPr>
          <w:spacing w:val="28"/>
          <w:sz w:val="20"/>
        </w:rPr>
        <w:t xml:space="preserve"> </w:t>
      </w:r>
      <w:r>
        <w:rPr>
          <w:sz w:val="20"/>
        </w:rPr>
        <w:t>przedsiębiorcy</w:t>
      </w:r>
      <w:r>
        <w:rPr>
          <w:spacing w:val="29"/>
          <w:sz w:val="20"/>
        </w:rPr>
        <w:t xml:space="preserve"> </w:t>
      </w:r>
      <w:r>
        <w:rPr>
          <w:sz w:val="20"/>
        </w:rPr>
        <w:t>dominujący</w:t>
      </w:r>
      <w:r>
        <w:rPr>
          <w:spacing w:val="35"/>
          <w:sz w:val="20"/>
        </w:rPr>
        <w:t xml:space="preserve"> </w:t>
      </w:r>
      <w:r>
        <w:rPr>
          <w:sz w:val="20"/>
        </w:rPr>
        <w:t>w</w:t>
      </w:r>
      <w:r>
        <w:rPr>
          <w:spacing w:val="28"/>
          <w:sz w:val="20"/>
        </w:rPr>
        <w:t xml:space="preserve"> </w:t>
      </w:r>
      <w:r>
        <w:rPr>
          <w:sz w:val="20"/>
        </w:rPr>
        <w:t>rozumieniu</w:t>
      </w:r>
      <w:r>
        <w:rPr>
          <w:spacing w:val="28"/>
          <w:sz w:val="20"/>
        </w:rPr>
        <w:t xml:space="preserve"> </w:t>
      </w:r>
      <w:r>
        <w:rPr>
          <w:sz w:val="20"/>
        </w:rPr>
        <w:t>ustawy</w:t>
      </w:r>
      <w:r>
        <w:rPr>
          <w:spacing w:val="29"/>
          <w:sz w:val="20"/>
        </w:rPr>
        <w:t xml:space="preserve"> </w:t>
      </w:r>
      <w:r>
        <w:rPr>
          <w:sz w:val="20"/>
        </w:rPr>
        <w:t>z</w:t>
      </w:r>
      <w:r>
        <w:rPr>
          <w:spacing w:val="28"/>
          <w:sz w:val="20"/>
        </w:rPr>
        <w:t xml:space="preserve"> </w:t>
      </w:r>
      <w:r>
        <w:rPr>
          <w:sz w:val="20"/>
        </w:rPr>
        <w:t>dnia</w:t>
      </w:r>
      <w:r>
        <w:rPr>
          <w:spacing w:val="28"/>
          <w:sz w:val="20"/>
        </w:rPr>
        <w:t xml:space="preserve"> </w:t>
      </w:r>
      <w:r>
        <w:rPr>
          <w:sz w:val="20"/>
        </w:rPr>
        <w:t>16</w:t>
      </w:r>
      <w:r>
        <w:rPr>
          <w:spacing w:val="28"/>
          <w:sz w:val="20"/>
        </w:rPr>
        <w:t xml:space="preserve"> </w:t>
      </w:r>
      <w:r>
        <w:rPr>
          <w:sz w:val="20"/>
        </w:rPr>
        <w:t>lutego</w:t>
      </w:r>
      <w:r>
        <w:rPr>
          <w:spacing w:val="28"/>
          <w:sz w:val="20"/>
        </w:rPr>
        <w:t xml:space="preserve"> </w:t>
      </w:r>
      <w:r>
        <w:rPr>
          <w:sz w:val="20"/>
        </w:rPr>
        <w:t>2007</w:t>
      </w:r>
      <w:r>
        <w:rPr>
          <w:spacing w:val="28"/>
          <w:sz w:val="20"/>
        </w:rPr>
        <w:t xml:space="preserve"> </w:t>
      </w:r>
      <w:r>
        <w:rPr>
          <w:sz w:val="20"/>
        </w:rPr>
        <w:t>r.</w:t>
      </w:r>
      <w:r>
        <w:rPr>
          <w:spacing w:val="28"/>
          <w:sz w:val="20"/>
        </w:rPr>
        <w:t xml:space="preserve"> </w:t>
      </w:r>
      <w:r>
        <w:rPr>
          <w:sz w:val="20"/>
        </w:rPr>
        <w:t>o</w:t>
      </w:r>
      <w:r>
        <w:rPr>
          <w:spacing w:val="28"/>
          <w:sz w:val="20"/>
        </w:rPr>
        <w:t xml:space="preserve"> </w:t>
      </w:r>
      <w:r>
        <w:rPr>
          <w:sz w:val="20"/>
        </w:rPr>
        <w:t>ochronie</w:t>
      </w:r>
      <w:r>
        <w:rPr>
          <w:spacing w:val="28"/>
          <w:sz w:val="20"/>
        </w:rPr>
        <w:t xml:space="preserve"> </w:t>
      </w:r>
      <w:r>
        <w:rPr>
          <w:sz w:val="20"/>
        </w:rPr>
        <w:t>konkurencji</w:t>
      </w:r>
      <w:r>
        <w:rPr>
          <w:spacing w:val="40"/>
          <w:sz w:val="20"/>
        </w:rPr>
        <w:t xml:space="preserve"> </w:t>
      </w:r>
      <w:r>
        <w:rPr>
          <w:sz w:val="20"/>
        </w:rPr>
        <w:t>i konsumentów (Dz. U. z 202</w:t>
      </w:r>
      <w:r w:rsidR="000C6907">
        <w:rPr>
          <w:sz w:val="20"/>
        </w:rPr>
        <w:t>5</w:t>
      </w:r>
      <w:r>
        <w:rPr>
          <w:sz w:val="20"/>
        </w:rPr>
        <w:t xml:space="preserve"> r. poz. </w:t>
      </w:r>
      <w:r w:rsidR="000C6907">
        <w:rPr>
          <w:sz w:val="20"/>
        </w:rPr>
        <w:t>1714</w:t>
      </w:r>
      <w:r>
        <w:rPr>
          <w:sz w:val="20"/>
        </w:rPr>
        <w:t>) Jednostka sektora finansów publicznych w rozumieniu ustawy z dnia 27 sierpnia 2009 r. o finansach publicznych (Dz. U. z 202</w:t>
      </w:r>
      <w:r w:rsidR="000C6907">
        <w:rPr>
          <w:sz w:val="20"/>
        </w:rPr>
        <w:t>5</w:t>
      </w:r>
      <w:r>
        <w:rPr>
          <w:sz w:val="20"/>
        </w:rPr>
        <w:t xml:space="preserve"> r. poz. </w:t>
      </w:r>
      <w:r w:rsidR="000C6907">
        <w:rPr>
          <w:sz w:val="20"/>
        </w:rPr>
        <w:t>1483</w:t>
      </w:r>
      <w:r>
        <w:rPr>
          <w:sz w:val="20"/>
        </w:rPr>
        <w:t xml:space="preserve"> z </w:t>
      </w:r>
      <w:proofErr w:type="spellStart"/>
      <w:r>
        <w:rPr>
          <w:sz w:val="20"/>
        </w:rPr>
        <w:t>późn</w:t>
      </w:r>
      <w:proofErr w:type="spellEnd"/>
      <w:r>
        <w:rPr>
          <w:sz w:val="20"/>
        </w:rPr>
        <w:t>. zm.)</w:t>
      </w:r>
    </w:p>
    <w:p w14:paraId="3FE82BDB" w14:textId="77777777" w:rsidR="00605B02" w:rsidRDefault="00000000">
      <w:pPr>
        <w:pStyle w:val="Akapitzlist"/>
        <w:numPr>
          <w:ilvl w:val="1"/>
          <w:numId w:val="4"/>
        </w:numPr>
        <w:tabs>
          <w:tab w:val="left" w:pos="512"/>
        </w:tabs>
        <w:spacing w:line="226" w:lineRule="exact"/>
        <w:ind w:left="512" w:hanging="359"/>
        <w:jc w:val="both"/>
        <w:rPr>
          <w:rFonts w:ascii="Symbol" w:hAnsi="Symbol"/>
          <w:sz w:val="18"/>
        </w:rPr>
      </w:pPr>
      <w:r>
        <w:rPr>
          <w:rFonts w:ascii="Symbol" w:hAnsi="Symbol"/>
          <w:noProof/>
          <w:sz w:val="18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D22F476" wp14:editId="71094CFF">
                <wp:simplePos x="0" y="0"/>
                <wp:positionH relativeFrom="page">
                  <wp:posOffset>879652</wp:posOffset>
                </wp:positionH>
                <wp:positionV relativeFrom="paragraph">
                  <wp:posOffset>158601</wp:posOffset>
                </wp:positionV>
                <wp:extent cx="5803265" cy="167640"/>
                <wp:effectExtent l="0" t="0" r="0" b="0"/>
                <wp:wrapTopAndBottom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03265" cy="16764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09843CE" w14:textId="77777777" w:rsidR="00605B02" w:rsidRDefault="00000000">
                            <w:pPr>
                              <w:pStyle w:val="Tekstpodstawowy"/>
                              <w:spacing w:line="243" w:lineRule="exact"/>
                              <w:ind w:left="103"/>
                            </w:pPr>
                            <w:r>
                              <w:t>osoba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fizyczna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prowadząca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działalność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rolniczą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D22F476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left:0;text-align:left;margin-left:69.25pt;margin-top:12.5pt;width:456.95pt;height:13.2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" filled="f" strokeweight=".48pt">
                <v:path arrowok="t"/>
                <v:textbox inset="0,0,0,0">
                  <w:txbxContent>
                    <w:p w14:paraId="209843CE" w14:textId="77777777" w:rsidR="00605B02" w:rsidRDefault="00000000">
                      <w:pPr>
                        <w:pStyle w:val="Tekstpodstawowy"/>
                        <w:spacing w:line="243" w:lineRule="exact"/>
                        <w:ind w:left="103"/>
                      </w:pPr>
                      <w:r>
                        <w:t>osoba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fizyczna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prowadząca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działalność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rolniczą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sz w:val="18"/>
        </w:rPr>
        <w:t>Inna</w:t>
      </w:r>
      <w:r>
        <w:rPr>
          <w:spacing w:val="-13"/>
          <w:sz w:val="18"/>
        </w:rPr>
        <w:t xml:space="preserve"> </w:t>
      </w:r>
      <w:r>
        <w:rPr>
          <w:sz w:val="18"/>
        </w:rPr>
        <w:t>–</w:t>
      </w:r>
      <w:r>
        <w:rPr>
          <w:spacing w:val="-10"/>
          <w:sz w:val="18"/>
        </w:rPr>
        <w:t xml:space="preserve"> </w:t>
      </w:r>
      <w:r>
        <w:rPr>
          <w:sz w:val="18"/>
        </w:rPr>
        <w:t>beneficjent</w:t>
      </w:r>
      <w:r>
        <w:rPr>
          <w:spacing w:val="-9"/>
          <w:sz w:val="18"/>
        </w:rPr>
        <w:t xml:space="preserve"> </w:t>
      </w:r>
      <w:r>
        <w:rPr>
          <w:sz w:val="18"/>
        </w:rPr>
        <w:t>pomocy</w:t>
      </w:r>
      <w:r>
        <w:rPr>
          <w:spacing w:val="-10"/>
          <w:sz w:val="18"/>
        </w:rPr>
        <w:t xml:space="preserve"> </w:t>
      </w:r>
      <w:r>
        <w:rPr>
          <w:sz w:val="18"/>
        </w:rPr>
        <w:t>nienależący</w:t>
      </w:r>
      <w:r>
        <w:rPr>
          <w:spacing w:val="-10"/>
          <w:sz w:val="18"/>
        </w:rPr>
        <w:t xml:space="preserve"> </w:t>
      </w:r>
      <w:r>
        <w:rPr>
          <w:sz w:val="18"/>
        </w:rPr>
        <w:t>do</w:t>
      </w:r>
      <w:r>
        <w:rPr>
          <w:spacing w:val="-10"/>
          <w:sz w:val="18"/>
        </w:rPr>
        <w:t xml:space="preserve"> </w:t>
      </w:r>
      <w:r>
        <w:rPr>
          <w:sz w:val="18"/>
        </w:rPr>
        <w:t>kategorii</w:t>
      </w:r>
      <w:r>
        <w:rPr>
          <w:spacing w:val="-10"/>
          <w:sz w:val="18"/>
        </w:rPr>
        <w:t xml:space="preserve"> </w:t>
      </w:r>
      <w:r>
        <w:rPr>
          <w:sz w:val="18"/>
        </w:rPr>
        <w:t>określonych</w:t>
      </w:r>
      <w:r>
        <w:rPr>
          <w:spacing w:val="-10"/>
          <w:sz w:val="18"/>
        </w:rPr>
        <w:t xml:space="preserve"> </w:t>
      </w:r>
      <w:r>
        <w:rPr>
          <w:sz w:val="18"/>
        </w:rPr>
        <w:t>powyżej</w:t>
      </w:r>
      <w:r>
        <w:rPr>
          <w:spacing w:val="-10"/>
          <w:sz w:val="18"/>
        </w:rPr>
        <w:t xml:space="preserve"> </w:t>
      </w:r>
      <w:r>
        <w:rPr>
          <w:sz w:val="18"/>
        </w:rPr>
        <w:t>(np.</w:t>
      </w:r>
      <w:r>
        <w:rPr>
          <w:spacing w:val="-10"/>
          <w:sz w:val="18"/>
        </w:rPr>
        <w:t xml:space="preserve"> </w:t>
      </w:r>
      <w:r>
        <w:rPr>
          <w:sz w:val="18"/>
        </w:rPr>
        <w:t>osoba</w:t>
      </w:r>
      <w:r>
        <w:rPr>
          <w:spacing w:val="-10"/>
          <w:sz w:val="18"/>
        </w:rPr>
        <w:t xml:space="preserve"> </w:t>
      </w:r>
      <w:r>
        <w:rPr>
          <w:sz w:val="18"/>
        </w:rPr>
        <w:t>fizyczna</w:t>
      </w:r>
      <w:r>
        <w:rPr>
          <w:spacing w:val="-10"/>
          <w:sz w:val="18"/>
        </w:rPr>
        <w:t xml:space="preserve"> </w:t>
      </w:r>
      <w:r>
        <w:rPr>
          <w:sz w:val="18"/>
        </w:rPr>
        <w:t>prowadząca</w:t>
      </w:r>
      <w:r>
        <w:rPr>
          <w:spacing w:val="-10"/>
          <w:sz w:val="18"/>
        </w:rPr>
        <w:t xml:space="preserve"> </w:t>
      </w:r>
      <w:r>
        <w:rPr>
          <w:sz w:val="18"/>
        </w:rPr>
        <w:t>działalność</w:t>
      </w:r>
      <w:r>
        <w:rPr>
          <w:spacing w:val="-9"/>
          <w:sz w:val="18"/>
        </w:rPr>
        <w:t xml:space="preserve"> </w:t>
      </w:r>
      <w:r>
        <w:rPr>
          <w:sz w:val="18"/>
        </w:rPr>
        <w:t>rolniczą,</w:t>
      </w:r>
      <w:r>
        <w:rPr>
          <w:spacing w:val="-10"/>
          <w:sz w:val="18"/>
        </w:rPr>
        <w:t xml:space="preserve"> </w:t>
      </w:r>
      <w:r>
        <w:rPr>
          <w:sz w:val="18"/>
        </w:rPr>
        <w:t>spółka</w:t>
      </w:r>
      <w:r>
        <w:rPr>
          <w:spacing w:val="-10"/>
          <w:sz w:val="18"/>
        </w:rPr>
        <w:t xml:space="preserve"> </w:t>
      </w:r>
      <w:r>
        <w:rPr>
          <w:spacing w:val="-2"/>
          <w:sz w:val="18"/>
        </w:rPr>
        <w:t>jawna)</w:t>
      </w:r>
    </w:p>
    <w:p w14:paraId="48E7539D" w14:textId="77777777" w:rsidR="00605B02" w:rsidRDefault="00605B02">
      <w:pPr>
        <w:pStyle w:val="Tekstpodstawowy"/>
        <w:spacing w:before="23"/>
      </w:pPr>
    </w:p>
    <w:p w14:paraId="6D7F8CD1" w14:textId="77777777" w:rsidR="00605B02" w:rsidRDefault="00000000">
      <w:pPr>
        <w:pStyle w:val="Akapitzlist"/>
        <w:numPr>
          <w:ilvl w:val="0"/>
          <w:numId w:val="4"/>
        </w:numPr>
        <w:tabs>
          <w:tab w:val="left" w:pos="410"/>
        </w:tabs>
        <w:spacing w:before="1" w:line="259" w:lineRule="auto"/>
        <w:ind w:left="153" w:right="162" w:firstLine="0"/>
        <w:jc w:val="both"/>
        <w:rPr>
          <w:b/>
          <w:sz w:val="20"/>
        </w:rPr>
      </w:pPr>
      <w:r>
        <w:rPr>
          <w:b/>
          <w:sz w:val="20"/>
        </w:rPr>
        <w:t>Wskazanie kategorii przedsiębiorstwa, przy którego użyciu beneficjent pomocy wykonuje działalność w rozumieniu załącznika</w:t>
      </w:r>
      <w:r>
        <w:rPr>
          <w:b/>
          <w:spacing w:val="24"/>
          <w:sz w:val="20"/>
        </w:rPr>
        <w:t xml:space="preserve"> </w:t>
      </w:r>
      <w:r>
        <w:rPr>
          <w:b/>
          <w:sz w:val="20"/>
        </w:rPr>
        <w:t>I</w:t>
      </w:r>
      <w:r>
        <w:rPr>
          <w:b/>
          <w:spacing w:val="24"/>
          <w:sz w:val="20"/>
        </w:rPr>
        <w:t xml:space="preserve"> </w:t>
      </w:r>
      <w:r>
        <w:rPr>
          <w:b/>
          <w:sz w:val="20"/>
        </w:rPr>
        <w:t>do</w:t>
      </w:r>
      <w:r>
        <w:rPr>
          <w:b/>
          <w:spacing w:val="24"/>
          <w:sz w:val="20"/>
        </w:rPr>
        <w:t xml:space="preserve"> </w:t>
      </w:r>
      <w:r>
        <w:rPr>
          <w:b/>
          <w:sz w:val="20"/>
        </w:rPr>
        <w:t>rozporządzenia</w:t>
      </w:r>
      <w:r>
        <w:rPr>
          <w:b/>
          <w:spacing w:val="24"/>
          <w:sz w:val="20"/>
        </w:rPr>
        <w:t xml:space="preserve"> </w:t>
      </w:r>
      <w:r>
        <w:rPr>
          <w:b/>
          <w:sz w:val="20"/>
        </w:rPr>
        <w:t>Komisji</w:t>
      </w:r>
      <w:r>
        <w:rPr>
          <w:b/>
          <w:spacing w:val="25"/>
          <w:sz w:val="20"/>
        </w:rPr>
        <w:t xml:space="preserve"> </w:t>
      </w:r>
      <w:r>
        <w:rPr>
          <w:b/>
          <w:sz w:val="20"/>
        </w:rPr>
        <w:t>(UE)</w:t>
      </w:r>
      <w:r>
        <w:rPr>
          <w:b/>
          <w:spacing w:val="24"/>
          <w:sz w:val="20"/>
        </w:rPr>
        <w:t xml:space="preserve"> </w:t>
      </w:r>
      <w:r>
        <w:rPr>
          <w:b/>
          <w:sz w:val="20"/>
        </w:rPr>
        <w:t>nr</w:t>
      </w:r>
      <w:r>
        <w:rPr>
          <w:b/>
          <w:spacing w:val="25"/>
          <w:sz w:val="20"/>
        </w:rPr>
        <w:t xml:space="preserve"> </w:t>
      </w:r>
      <w:r>
        <w:rPr>
          <w:b/>
          <w:sz w:val="20"/>
        </w:rPr>
        <w:t>702/2014</w:t>
      </w:r>
      <w:r>
        <w:rPr>
          <w:b/>
          <w:spacing w:val="26"/>
          <w:sz w:val="20"/>
        </w:rPr>
        <w:t xml:space="preserve"> </w:t>
      </w:r>
      <w:r>
        <w:rPr>
          <w:b/>
          <w:sz w:val="20"/>
        </w:rPr>
        <w:t>z</w:t>
      </w:r>
      <w:r>
        <w:rPr>
          <w:b/>
          <w:spacing w:val="24"/>
          <w:sz w:val="20"/>
        </w:rPr>
        <w:t xml:space="preserve"> </w:t>
      </w:r>
      <w:r>
        <w:rPr>
          <w:b/>
          <w:sz w:val="20"/>
        </w:rPr>
        <w:t>dnia</w:t>
      </w:r>
      <w:r>
        <w:rPr>
          <w:b/>
          <w:spacing w:val="24"/>
          <w:sz w:val="20"/>
        </w:rPr>
        <w:t xml:space="preserve"> </w:t>
      </w:r>
      <w:r>
        <w:rPr>
          <w:b/>
          <w:sz w:val="20"/>
        </w:rPr>
        <w:t>25</w:t>
      </w:r>
      <w:r>
        <w:rPr>
          <w:b/>
          <w:spacing w:val="23"/>
          <w:sz w:val="20"/>
        </w:rPr>
        <w:t xml:space="preserve"> </w:t>
      </w:r>
      <w:r>
        <w:rPr>
          <w:b/>
          <w:sz w:val="20"/>
        </w:rPr>
        <w:t>czerwca</w:t>
      </w:r>
      <w:r>
        <w:rPr>
          <w:b/>
          <w:spacing w:val="24"/>
          <w:sz w:val="20"/>
        </w:rPr>
        <w:t xml:space="preserve"> </w:t>
      </w:r>
      <w:r>
        <w:rPr>
          <w:b/>
          <w:sz w:val="20"/>
        </w:rPr>
        <w:t>2014</w:t>
      </w:r>
      <w:r>
        <w:rPr>
          <w:b/>
          <w:spacing w:val="23"/>
          <w:sz w:val="20"/>
        </w:rPr>
        <w:t xml:space="preserve"> </w:t>
      </w:r>
      <w:r>
        <w:rPr>
          <w:b/>
          <w:sz w:val="20"/>
        </w:rPr>
        <w:t>r.</w:t>
      </w:r>
      <w:r>
        <w:rPr>
          <w:b/>
          <w:spacing w:val="24"/>
          <w:sz w:val="20"/>
        </w:rPr>
        <w:t xml:space="preserve"> </w:t>
      </w:r>
      <w:r>
        <w:rPr>
          <w:b/>
          <w:sz w:val="20"/>
        </w:rPr>
        <w:t>uznającego</w:t>
      </w:r>
      <w:r>
        <w:rPr>
          <w:b/>
          <w:spacing w:val="24"/>
          <w:sz w:val="20"/>
        </w:rPr>
        <w:t xml:space="preserve"> </w:t>
      </w:r>
      <w:r>
        <w:rPr>
          <w:b/>
          <w:sz w:val="20"/>
        </w:rPr>
        <w:t>niektóre</w:t>
      </w:r>
      <w:r>
        <w:rPr>
          <w:b/>
          <w:spacing w:val="24"/>
          <w:sz w:val="20"/>
        </w:rPr>
        <w:t xml:space="preserve"> </w:t>
      </w:r>
      <w:r>
        <w:rPr>
          <w:b/>
          <w:sz w:val="20"/>
        </w:rPr>
        <w:t>kategorie</w:t>
      </w:r>
      <w:r>
        <w:rPr>
          <w:b/>
          <w:spacing w:val="24"/>
          <w:sz w:val="20"/>
        </w:rPr>
        <w:t xml:space="preserve"> </w:t>
      </w:r>
      <w:r>
        <w:rPr>
          <w:b/>
          <w:sz w:val="20"/>
        </w:rPr>
        <w:t>pomocy w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sektorach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rolnym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i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leśnym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oraz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na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obszarach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wiejskich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za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zgodne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z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rynkiem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wewnętrznym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w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zastosowaniu art. 107 i 108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  <w:vertAlign w:val="superscript"/>
        </w:rPr>
        <w:t>1)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 xml:space="preserve">Traktatu o funkcjonowaniu Unii Europejskiej (Dz. Urz. UE L 193 z 01.07.2014, str. 1) </w:t>
      </w:r>
      <w:r>
        <w:rPr>
          <w:b/>
          <w:sz w:val="20"/>
          <w:vertAlign w:val="superscript"/>
        </w:rPr>
        <w:t>1)</w:t>
      </w:r>
    </w:p>
    <w:p w14:paraId="514A2583" w14:textId="77777777" w:rsidR="00605B02" w:rsidRDefault="00605B02">
      <w:pPr>
        <w:pStyle w:val="Tekstpodstawowy"/>
        <w:spacing w:before="20"/>
        <w:rPr>
          <w:b/>
        </w:rPr>
      </w:pPr>
    </w:p>
    <w:p w14:paraId="248DE889" w14:textId="77777777" w:rsidR="00605B02" w:rsidRDefault="00000000">
      <w:pPr>
        <w:pStyle w:val="Akapitzlist"/>
        <w:numPr>
          <w:ilvl w:val="1"/>
          <w:numId w:val="4"/>
        </w:numPr>
        <w:tabs>
          <w:tab w:val="left" w:pos="874"/>
        </w:tabs>
        <w:ind w:hanging="360"/>
        <w:rPr>
          <w:rFonts w:ascii="Symbol" w:hAnsi="Symbol"/>
          <w:sz w:val="20"/>
        </w:rPr>
      </w:pPr>
      <w:r>
        <w:rPr>
          <w:spacing w:val="-2"/>
          <w:sz w:val="20"/>
        </w:rPr>
        <w:t>Mikroprzedsiębiorstwo</w:t>
      </w:r>
    </w:p>
    <w:p w14:paraId="731E905B" w14:textId="77777777" w:rsidR="00605B02" w:rsidRDefault="00000000">
      <w:pPr>
        <w:pStyle w:val="Akapitzlist"/>
        <w:numPr>
          <w:ilvl w:val="1"/>
          <w:numId w:val="4"/>
        </w:numPr>
        <w:tabs>
          <w:tab w:val="left" w:pos="874"/>
        </w:tabs>
        <w:spacing w:before="19"/>
        <w:ind w:hanging="360"/>
        <w:rPr>
          <w:rFonts w:ascii="Symbol" w:hAnsi="Symbol"/>
          <w:sz w:val="20"/>
        </w:rPr>
      </w:pPr>
      <w:r>
        <w:rPr>
          <w:sz w:val="20"/>
        </w:rPr>
        <w:t>Małe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przedsiębiorstwo</w:t>
      </w:r>
    </w:p>
    <w:p w14:paraId="7694E2EC" w14:textId="77777777" w:rsidR="00605B02" w:rsidRDefault="00000000">
      <w:pPr>
        <w:pStyle w:val="Akapitzlist"/>
        <w:numPr>
          <w:ilvl w:val="1"/>
          <w:numId w:val="4"/>
        </w:numPr>
        <w:tabs>
          <w:tab w:val="left" w:pos="874"/>
        </w:tabs>
        <w:spacing w:before="19"/>
        <w:ind w:hanging="360"/>
        <w:rPr>
          <w:rFonts w:ascii="Symbol" w:hAnsi="Symbol"/>
          <w:sz w:val="20"/>
        </w:rPr>
      </w:pPr>
      <w:r>
        <w:rPr>
          <w:sz w:val="20"/>
        </w:rPr>
        <w:t>Średnie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przedsiębiorstwo</w:t>
      </w:r>
    </w:p>
    <w:p w14:paraId="48D27F48" w14:textId="77777777" w:rsidR="00605B02" w:rsidRDefault="00000000">
      <w:pPr>
        <w:pStyle w:val="Akapitzlist"/>
        <w:numPr>
          <w:ilvl w:val="1"/>
          <w:numId w:val="4"/>
        </w:numPr>
        <w:tabs>
          <w:tab w:val="left" w:pos="874"/>
        </w:tabs>
        <w:spacing w:before="19"/>
        <w:ind w:hanging="360"/>
        <w:rPr>
          <w:rFonts w:ascii="Symbol" w:hAnsi="Symbol"/>
          <w:sz w:val="20"/>
        </w:rPr>
      </w:pPr>
      <w:r>
        <w:rPr>
          <w:sz w:val="20"/>
        </w:rPr>
        <w:t>Przedsiębiorstwo</w:t>
      </w:r>
      <w:r>
        <w:rPr>
          <w:spacing w:val="-9"/>
          <w:sz w:val="20"/>
        </w:rPr>
        <w:t xml:space="preserve"> </w:t>
      </w:r>
      <w:r>
        <w:rPr>
          <w:sz w:val="20"/>
        </w:rPr>
        <w:t>nienależące</w:t>
      </w:r>
      <w:r>
        <w:rPr>
          <w:spacing w:val="-7"/>
          <w:sz w:val="20"/>
        </w:rPr>
        <w:t xml:space="preserve"> </w:t>
      </w:r>
      <w:r>
        <w:rPr>
          <w:sz w:val="20"/>
        </w:rPr>
        <w:t>do</w:t>
      </w:r>
      <w:r>
        <w:rPr>
          <w:spacing w:val="-8"/>
          <w:sz w:val="20"/>
        </w:rPr>
        <w:t xml:space="preserve"> </w:t>
      </w:r>
      <w:r>
        <w:rPr>
          <w:sz w:val="20"/>
        </w:rPr>
        <w:t>żadnej</w:t>
      </w:r>
      <w:r>
        <w:rPr>
          <w:spacing w:val="-8"/>
          <w:sz w:val="20"/>
        </w:rPr>
        <w:t xml:space="preserve"> </w:t>
      </w:r>
      <w:r>
        <w:rPr>
          <w:sz w:val="20"/>
        </w:rPr>
        <w:t>z</w:t>
      </w:r>
      <w:r>
        <w:rPr>
          <w:spacing w:val="-8"/>
          <w:sz w:val="20"/>
        </w:rPr>
        <w:t xml:space="preserve"> </w:t>
      </w:r>
      <w:r>
        <w:rPr>
          <w:sz w:val="20"/>
        </w:rPr>
        <w:t>powyższych</w:t>
      </w:r>
      <w:r>
        <w:rPr>
          <w:spacing w:val="-8"/>
          <w:sz w:val="20"/>
        </w:rPr>
        <w:t xml:space="preserve"> </w:t>
      </w:r>
      <w:r>
        <w:rPr>
          <w:sz w:val="20"/>
        </w:rPr>
        <w:t>kategorii</w:t>
      </w:r>
      <w:r>
        <w:rPr>
          <w:spacing w:val="-9"/>
          <w:sz w:val="20"/>
        </w:rPr>
        <w:t xml:space="preserve"> </w:t>
      </w:r>
      <w:r>
        <w:rPr>
          <w:sz w:val="20"/>
        </w:rPr>
        <w:t>(duże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przedsiębiorstwo)</w:t>
      </w:r>
    </w:p>
    <w:p w14:paraId="4E69B743" w14:textId="77777777" w:rsidR="00605B02" w:rsidRDefault="00605B02">
      <w:pPr>
        <w:pStyle w:val="Tekstpodstawowy"/>
        <w:spacing w:before="37"/>
      </w:pPr>
    </w:p>
    <w:p w14:paraId="48A85177" w14:textId="1CD48A0E" w:rsidR="00605B02" w:rsidRDefault="00000000">
      <w:pPr>
        <w:pStyle w:val="Akapitzlist"/>
        <w:numPr>
          <w:ilvl w:val="0"/>
          <w:numId w:val="4"/>
        </w:numPr>
        <w:tabs>
          <w:tab w:val="left" w:pos="367"/>
        </w:tabs>
        <w:spacing w:line="259" w:lineRule="auto"/>
        <w:ind w:left="153" w:right="157" w:firstLine="0"/>
        <w:jc w:val="both"/>
        <w:rPr>
          <w:b/>
          <w:sz w:val="20"/>
        </w:rPr>
      </w:pPr>
      <w:r>
        <w:rPr>
          <w:b/>
          <w:sz w:val="20"/>
        </w:rPr>
        <w:t>Klasa PKD – należy podać klasę działalności (4 pierwsze znaki), w związku z którą beneficjent otrzymał pomoc, określoną zgodnie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z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rozporządzeniem</w:t>
      </w:r>
      <w:r>
        <w:rPr>
          <w:b/>
          <w:spacing w:val="39"/>
          <w:sz w:val="20"/>
        </w:rPr>
        <w:t xml:space="preserve"> </w:t>
      </w:r>
      <w:r>
        <w:rPr>
          <w:b/>
          <w:sz w:val="20"/>
        </w:rPr>
        <w:t>Rady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Ministrów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z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dnia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24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grudnia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2007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r.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w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sprawie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Polskiej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Klasyfikacji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Działalności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 xml:space="preserve">(PKD) (Dz. U. </w:t>
      </w:r>
      <w:r w:rsidR="000C6907">
        <w:rPr>
          <w:b/>
          <w:sz w:val="20"/>
        </w:rPr>
        <w:t>2024 r., poz. 1936</w:t>
      </w:r>
      <w:r>
        <w:rPr>
          <w:b/>
          <w:sz w:val="20"/>
        </w:rPr>
        <w:t xml:space="preserve">) </w:t>
      </w:r>
      <w:r>
        <w:rPr>
          <w:b/>
          <w:sz w:val="20"/>
          <w:vertAlign w:val="superscript"/>
        </w:rPr>
        <w:t>2)</w:t>
      </w:r>
    </w:p>
    <w:p w14:paraId="7C4A310C" w14:textId="77777777" w:rsidR="00605B02" w:rsidRDefault="00605B02">
      <w:pPr>
        <w:pStyle w:val="Tekstpodstawowy"/>
        <w:spacing w:before="1"/>
        <w:rPr>
          <w:b/>
          <w:sz w:val="13"/>
        </w:rPr>
      </w:pPr>
    </w:p>
    <w:tbl>
      <w:tblPr>
        <w:tblStyle w:val="TableNormal"/>
        <w:tblW w:w="0" w:type="auto"/>
        <w:tblInd w:w="5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563"/>
        <w:gridCol w:w="565"/>
        <w:gridCol w:w="565"/>
      </w:tblGrid>
      <w:tr w:rsidR="00605B02" w:rsidRPr="000C6907" w14:paraId="3742F7E1" w14:textId="77777777" w:rsidTr="000C6907">
        <w:trPr>
          <w:trHeight w:val="414"/>
        </w:trPr>
        <w:tc>
          <w:tcPr>
            <w:tcW w:w="566" w:type="dxa"/>
          </w:tcPr>
          <w:p w14:paraId="45488C00" w14:textId="77777777" w:rsidR="00605B02" w:rsidRPr="000C6907" w:rsidRDefault="00605B02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563" w:type="dxa"/>
          </w:tcPr>
          <w:p w14:paraId="0B2FB28C" w14:textId="77777777" w:rsidR="00605B02" w:rsidRPr="000C6907" w:rsidRDefault="00605B02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565" w:type="dxa"/>
          </w:tcPr>
          <w:p w14:paraId="3FE15078" w14:textId="77777777" w:rsidR="00605B02" w:rsidRPr="000C6907" w:rsidRDefault="00605B02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565" w:type="dxa"/>
          </w:tcPr>
          <w:p w14:paraId="41D8DA7E" w14:textId="77777777" w:rsidR="00605B02" w:rsidRPr="000C6907" w:rsidRDefault="00605B02">
            <w:pPr>
              <w:pStyle w:val="TableParagraph"/>
              <w:rPr>
                <w:sz w:val="16"/>
                <w:szCs w:val="16"/>
              </w:rPr>
            </w:pPr>
          </w:p>
        </w:tc>
      </w:tr>
    </w:tbl>
    <w:p w14:paraId="5164ED3F" w14:textId="77777777" w:rsidR="00855393" w:rsidRPr="00855393" w:rsidRDefault="000C6907" w:rsidP="00855393">
      <w:pPr>
        <w:pStyle w:val="Tekstpodstawowy"/>
        <w:numPr>
          <w:ilvl w:val="0"/>
          <w:numId w:val="4"/>
        </w:numPr>
        <w:rPr>
          <w:b/>
          <w:bCs/>
        </w:rPr>
      </w:pPr>
      <w:r w:rsidRPr="00855393">
        <w:rPr>
          <w:b/>
          <w:bCs/>
        </w:rPr>
        <w:t>Znane mi są zasady przyznawania zwrotu podatku akcyzowego zawartego w cenie oleju napędowego wykorzystywanego do produkcji rolnej</w:t>
      </w:r>
    </w:p>
    <w:p w14:paraId="2B895510" w14:textId="36E39903" w:rsidR="000C6907" w:rsidRPr="00855393" w:rsidRDefault="000C6907" w:rsidP="00855393">
      <w:pPr>
        <w:pStyle w:val="Tekstpodstawowy"/>
        <w:ind w:left="153"/>
        <w:rPr>
          <w:b/>
          <w:bCs/>
        </w:rPr>
      </w:pPr>
      <w:r w:rsidRPr="00855393">
        <w:rPr>
          <w:b/>
          <w:bCs/>
        </w:rPr>
        <w:t>5. Jestem świadomy odpowiedzialności karnej za złożenie fałszywego oświadczenia</w:t>
      </w:r>
      <w:r w:rsidR="00855393">
        <w:rPr>
          <w:b/>
          <w:bCs/>
        </w:rPr>
        <w:t>.</w:t>
      </w:r>
    </w:p>
    <w:p w14:paraId="67985059" w14:textId="77777777" w:rsidR="000C6907" w:rsidRPr="00855393" w:rsidRDefault="000C6907" w:rsidP="00855393">
      <w:pPr>
        <w:pStyle w:val="Tekstpodstawowy"/>
        <w:ind w:left="308"/>
        <w:rPr>
          <w:b/>
          <w:bCs/>
        </w:rPr>
      </w:pPr>
    </w:p>
    <w:p w14:paraId="7F9FB129" w14:textId="77777777" w:rsidR="00605B02" w:rsidRDefault="00000000">
      <w:pPr>
        <w:pStyle w:val="Tekstpodstawowy"/>
        <w:spacing w:line="259" w:lineRule="auto"/>
        <w:ind w:left="6273" w:firstLine="624"/>
      </w:pPr>
      <w:r>
        <w:rPr>
          <w:spacing w:val="-2"/>
        </w:rPr>
        <w:t xml:space="preserve">……………………………………………………………………… </w:t>
      </w:r>
      <w:r>
        <w:t>data</w:t>
      </w:r>
      <w:r>
        <w:rPr>
          <w:spacing w:val="-7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czytelny</w:t>
      </w:r>
      <w:r>
        <w:rPr>
          <w:spacing w:val="-6"/>
        </w:rPr>
        <w:t xml:space="preserve"> </w:t>
      </w:r>
      <w:r>
        <w:t>podpis</w:t>
      </w:r>
      <w:r>
        <w:rPr>
          <w:spacing w:val="-8"/>
        </w:rPr>
        <w:t xml:space="preserve"> </w:t>
      </w:r>
      <w:r>
        <w:t>osoby</w:t>
      </w:r>
      <w:r>
        <w:rPr>
          <w:spacing w:val="-6"/>
        </w:rPr>
        <w:t xml:space="preserve"> </w:t>
      </w:r>
      <w:r>
        <w:t>składającej</w:t>
      </w:r>
      <w:r>
        <w:rPr>
          <w:spacing w:val="-7"/>
        </w:rPr>
        <w:t xml:space="preserve"> </w:t>
      </w:r>
      <w:r>
        <w:rPr>
          <w:spacing w:val="-2"/>
        </w:rPr>
        <w:t>oświadczenie</w:t>
      </w:r>
    </w:p>
    <w:p w14:paraId="2C5C7372" w14:textId="77777777" w:rsidR="00605B02" w:rsidRDefault="00000000">
      <w:pPr>
        <w:pStyle w:val="Tekstpodstawowy"/>
        <w:rPr>
          <w:sz w:val="17"/>
        </w:rPr>
      </w:pP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CDBD5D7" wp14:editId="68A74EAD">
                <wp:simplePos x="0" y="0"/>
                <wp:positionH relativeFrom="page">
                  <wp:posOffset>438912</wp:posOffset>
                </wp:positionH>
                <wp:positionV relativeFrom="paragraph">
                  <wp:posOffset>147266</wp:posOffset>
                </wp:positionV>
                <wp:extent cx="6684009" cy="635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84009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84009" h="6350">
                              <a:moveTo>
                                <a:pt x="6684009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6684009" y="6095"/>
                              </a:lnTo>
                              <a:lnTo>
                                <a:pt x="668400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4341EE" id="Graphic 2" o:spid="_x0000_s1026" style="position:absolute;margin-left:34.55pt;margin-top:11.6pt;width:526.3pt;height:.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84009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" path="m6684009,l,,,6095r6684009,l6684009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71C5B880" w14:textId="77777777" w:rsidR="00605B02" w:rsidRDefault="00000000">
      <w:pPr>
        <w:pStyle w:val="Akapitzlist"/>
        <w:numPr>
          <w:ilvl w:val="0"/>
          <w:numId w:val="3"/>
        </w:numPr>
        <w:tabs>
          <w:tab w:val="left" w:pos="513"/>
        </w:tabs>
        <w:spacing w:before="159"/>
        <w:ind w:left="513"/>
        <w:rPr>
          <w:b/>
          <w:sz w:val="16"/>
        </w:rPr>
      </w:pPr>
      <w:r>
        <w:rPr>
          <w:sz w:val="16"/>
        </w:rPr>
        <w:t>Zaznacza</w:t>
      </w:r>
      <w:r>
        <w:rPr>
          <w:spacing w:val="-5"/>
          <w:sz w:val="16"/>
        </w:rPr>
        <w:t xml:space="preserve"> </w:t>
      </w:r>
      <w:r>
        <w:rPr>
          <w:sz w:val="16"/>
        </w:rPr>
        <w:t>się</w:t>
      </w:r>
      <w:r>
        <w:rPr>
          <w:spacing w:val="-5"/>
          <w:sz w:val="16"/>
        </w:rPr>
        <w:t xml:space="preserve"> </w:t>
      </w:r>
      <w:r>
        <w:rPr>
          <w:sz w:val="16"/>
        </w:rPr>
        <w:t>właściwą</w:t>
      </w:r>
      <w:r>
        <w:rPr>
          <w:spacing w:val="-4"/>
          <w:sz w:val="16"/>
        </w:rPr>
        <w:t xml:space="preserve"> </w:t>
      </w:r>
      <w:r>
        <w:rPr>
          <w:sz w:val="16"/>
        </w:rPr>
        <w:t>pozycję</w:t>
      </w:r>
      <w:r>
        <w:rPr>
          <w:spacing w:val="-5"/>
          <w:sz w:val="16"/>
        </w:rPr>
        <w:t xml:space="preserve"> </w:t>
      </w:r>
      <w:r>
        <w:rPr>
          <w:sz w:val="16"/>
        </w:rPr>
        <w:t>znakiem</w:t>
      </w:r>
      <w:r>
        <w:rPr>
          <w:spacing w:val="-3"/>
          <w:sz w:val="16"/>
        </w:rPr>
        <w:t xml:space="preserve"> </w:t>
      </w:r>
      <w:r>
        <w:rPr>
          <w:b/>
          <w:spacing w:val="-10"/>
          <w:sz w:val="16"/>
        </w:rPr>
        <w:t>X</w:t>
      </w:r>
    </w:p>
    <w:p w14:paraId="4943E968" w14:textId="77777777" w:rsidR="00605B02" w:rsidRDefault="00000000">
      <w:pPr>
        <w:pStyle w:val="Akapitzlist"/>
        <w:numPr>
          <w:ilvl w:val="0"/>
          <w:numId w:val="3"/>
        </w:numPr>
        <w:tabs>
          <w:tab w:val="left" w:pos="514"/>
        </w:tabs>
        <w:spacing w:before="16" w:line="259" w:lineRule="auto"/>
        <w:ind w:right="152"/>
        <w:rPr>
          <w:sz w:val="16"/>
        </w:rPr>
      </w:pPr>
      <w:r>
        <w:rPr>
          <w:sz w:val="16"/>
        </w:rPr>
        <w:t>Podaje</w:t>
      </w:r>
      <w:r>
        <w:rPr>
          <w:spacing w:val="-5"/>
          <w:sz w:val="16"/>
        </w:rPr>
        <w:t xml:space="preserve"> </w:t>
      </w:r>
      <w:r>
        <w:rPr>
          <w:sz w:val="16"/>
        </w:rPr>
        <w:t>się</w:t>
      </w:r>
      <w:r>
        <w:rPr>
          <w:spacing w:val="-5"/>
          <w:sz w:val="16"/>
        </w:rPr>
        <w:t xml:space="preserve"> </w:t>
      </w:r>
      <w:r>
        <w:rPr>
          <w:sz w:val="16"/>
        </w:rPr>
        <w:t>klasę</w:t>
      </w:r>
      <w:r>
        <w:rPr>
          <w:spacing w:val="-5"/>
          <w:sz w:val="16"/>
        </w:rPr>
        <w:t xml:space="preserve"> </w:t>
      </w:r>
      <w:r>
        <w:rPr>
          <w:sz w:val="16"/>
        </w:rPr>
        <w:t>działalności,</w:t>
      </w:r>
      <w:r>
        <w:rPr>
          <w:spacing w:val="-3"/>
          <w:sz w:val="16"/>
        </w:rPr>
        <w:t xml:space="preserve"> </w:t>
      </w:r>
      <w:r>
        <w:rPr>
          <w:sz w:val="16"/>
        </w:rPr>
        <w:t>w</w:t>
      </w:r>
      <w:r>
        <w:rPr>
          <w:spacing w:val="-4"/>
          <w:sz w:val="16"/>
        </w:rPr>
        <w:t xml:space="preserve"> </w:t>
      </w:r>
      <w:r>
        <w:rPr>
          <w:sz w:val="16"/>
        </w:rPr>
        <w:t>związku</w:t>
      </w:r>
      <w:r>
        <w:rPr>
          <w:spacing w:val="-5"/>
          <w:sz w:val="16"/>
        </w:rPr>
        <w:t xml:space="preserve"> </w:t>
      </w:r>
      <w:r>
        <w:rPr>
          <w:sz w:val="16"/>
        </w:rPr>
        <w:t>z</w:t>
      </w:r>
      <w:r>
        <w:rPr>
          <w:spacing w:val="-5"/>
          <w:sz w:val="16"/>
        </w:rPr>
        <w:t xml:space="preserve"> </w:t>
      </w:r>
      <w:r>
        <w:rPr>
          <w:sz w:val="16"/>
        </w:rPr>
        <w:t>którą</w:t>
      </w:r>
      <w:r>
        <w:rPr>
          <w:spacing w:val="-4"/>
          <w:sz w:val="16"/>
        </w:rPr>
        <w:t xml:space="preserve"> </w:t>
      </w:r>
      <w:r>
        <w:rPr>
          <w:sz w:val="16"/>
        </w:rPr>
        <w:t>beneficjent</w:t>
      </w:r>
      <w:r>
        <w:rPr>
          <w:spacing w:val="-5"/>
          <w:sz w:val="16"/>
        </w:rPr>
        <w:t xml:space="preserve"> </w:t>
      </w:r>
      <w:r>
        <w:rPr>
          <w:sz w:val="16"/>
        </w:rPr>
        <w:t>otrzymał</w:t>
      </w:r>
      <w:r>
        <w:rPr>
          <w:spacing w:val="-4"/>
          <w:sz w:val="16"/>
        </w:rPr>
        <w:t xml:space="preserve"> </w:t>
      </w:r>
      <w:r>
        <w:rPr>
          <w:sz w:val="16"/>
        </w:rPr>
        <w:t>pomoc</w:t>
      </w:r>
      <w:r>
        <w:rPr>
          <w:spacing w:val="-3"/>
          <w:sz w:val="16"/>
        </w:rPr>
        <w:t xml:space="preserve"> </w:t>
      </w:r>
      <w:r>
        <w:rPr>
          <w:sz w:val="16"/>
        </w:rPr>
        <w:t>–</w:t>
      </w:r>
      <w:r>
        <w:rPr>
          <w:spacing w:val="-5"/>
          <w:sz w:val="16"/>
        </w:rPr>
        <w:t xml:space="preserve"> </w:t>
      </w:r>
      <w:r>
        <w:rPr>
          <w:sz w:val="16"/>
        </w:rPr>
        <w:t>4</w:t>
      </w:r>
      <w:r>
        <w:rPr>
          <w:spacing w:val="-4"/>
          <w:sz w:val="16"/>
        </w:rPr>
        <w:t xml:space="preserve"> </w:t>
      </w:r>
      <w:r>
        <w:rPr>
          <w:sz w:val="16"/>
        </w:rPr>
        <w:t>pierwsze</w:t>
      </w:r>
      <w:r>
        <w:rPr>
          <w:spacing w:val="-5"/>
          <w:sz w:val="16"/>
        </w:rPr>
        <w:t xml:space="preserve"> </w:t>
      </w:r>
      <w:r>
        <w:rPr>
          <w:sz w:val="16"/>
        </w:rPr>
        <w:t>znaki.</w:t>
      </w:r>
      <w:r>
        <w:rPr>
          <w:spacing w:val="-4"/>
          <w:sz w:val="16"/>
        </w:rPr>
        <w:t xml:space="preserve"> </w:t>
      </w:r>
      <w:r>
        <w:rPr>
          <w:sz w:val="16"/>
        </w:rPr>
        <w:t>Jeżeli</w:t>
      </w:r>
      <w:r>
        <w:rPr>
          <w:spacing w:val="-5"/>
          <w:sz w:val="16"/>
        </w:rPr>
        <w:t xml:space="preserve"> </w:t>
      </w:r>
      <w:r>
        <w:rPr>
          <w:sz w:val="16"/>
        </w:rPr>
        <w:t>brak</w:t>
      </w:r>
      <w:r>
        <w:rPr>
          <w:spacing w:val="-5"/>
          <w:sz w:val="16"/>
        </w:rPr>
        <w:t xml:space="preserve"> </w:t>
      </w:r>
      <w:r>
        <w:rPr>
          <w:sz w:val="16"/>
        </w:rPr>
        <w:t>jest</w:t>
      </w:r>
      <w:r>
        <w:rPr>
          <w:spacing w:val="-6"/>
          <w:sz w:val="16"/>
        </w:rPr>
        <w:t xml:space="preserve"> </w:t>
      </w:r>
      <w:r>
        <w:rPr>
          <w:sz w:val="16"/>
        </w:rPr>
        <w:t>możliwości</w:t>
      </w:r>
      <w:r>
        <w:rPr>
          <w:spacing w:val="-5"/>
          <w:sz w:val="16"/>
        </w:rPr>
        <w:t xml:space="preserve"> </w:t>
      </w:r>
      <w:r>
        <w:rPr>
          <w:sz w:val="16"/>
        </w:rPr>
        <w:t>ustalenia</w:t>
      </w:r>
      <w:r>
        <w:rPr>
          <w:spacing w:val="-4"/>
          <w:sz w:val="16"/>
        </w:rPr>
        <w:t xml:space="preserve"> </w:t>
      </w:r>
      <w:r>
        <w:rPr>
          <w:sz w:val="16"/>
        </w:rPr>
        <w:t>jednej</w:t>
      </w:r>
      <w:r>
        <w:rPr>
          <w:spacing w:val="-4"/>
          <w:sz w:val="16"/>
        </w:rPr>
        <w:t xml:space="preserve"> </w:t>
      </w:r>
      <w:r>
        <w:rPr>
          <w:sz w:val="16"/>
        </w:rPr>
        <w:t>takiej</w:t>
      </w:r>
      <w:r>
        <w:rPr>
          <w:spacing w:val="-4"/>
          <w:sz w:val="16"/>
        </w:rPr>
        <w:t xml:space="preserve"> </w:t>
      </w:r>
      <w:r>
        <w:rPr>
          <w:sz w:val="16"/>
        </w:rPr>
        <w:t>działalności,</w:t>
      </w:r>
      <w:r>
        <w:rPr>
          <w:spacing w:val="40"/>
          <w:sz w:val="16"/>
        </w:rPr>
        <w:t xml:space="preserve"> </w:t>
      </w:r>
      <w:r>
        <w:rPr>
          <w:sz w:val="16"/>
        </w:rPr>
        <w:t>podaje się klasę PKD tej działalności, która generuje największy przychód, np.</w:t>
      </w:r>
    </w:p>
    <w:p w14:paraId="4D5E0BA1" w14:textId="77777777" w:rsidR="00605B02" w:rsidRDefault="00000000">
      <w:pPr>
        <w:spacing w:line="193" w:lineRule="exact"/>
        <w:ind w:left="511"/>
        <w:rPr>
          <w:sz w:val="16"/>
        </w:rPr>
      </w:pPr>
      <w:r>
        <w:rPr>
          <w:b/>
          <w:sz w:val="16"/>
        </w:rPr>
        <w:t>01.11</w:t>
      </w:r>
      <w:r>
        <w:rPr>
          <w:b/>
          <w:spacing w:val="-7"/>
          <w:sz w:val="16"/>
        </w:rPr>
        <w:t xml:space="preserve"> </w:t>
      </w:r>
      <w:r>
        <w:rPr>
          <w:sz w:val="16"/>
        </w:rPr>
        <w:t>-</w:t>
      </w:r>
      <w:r>
        <w:rPr>
          <w:spacing w:val="-3"/>
          <w:sz w:val="16"/>
        </w:rPr>
        <w:t xml:space="preserve"> </w:t>
      </w:r>
      <w:r>
        <w:rPr>
          <w:sz w:val="16"/>
        </w:rPr>
        <w:t>Uprawa</w:t>
      </w:r>
      <w:r>
        <w:rPr>
          <w:spacing w:val="-4"/>
          <w:sz w:val="16"/>
        </w:rPr>
        <w:t xml:space="preserve"> </w:t>
      </w:r>
      <w:r>
        <w:rPr>
          <w:sz w:val="16"/>
        </w:rPr>
        <w:t>zbóż,</w:t>
      </w:r>
      <w:r>
        <w:rPr>
          <w:spacing w:val="-3"/>
          <w:sz w:val="16"/>
        </w:rPr>
        <w:t xml:space="preserve"> </w:t>
      </w:r>
      <w:r>
        <w:rPr>
          <w:sz w:val="16"/>
        </w:rPr>
        <w:t>roślin</w:t>
      </w:r>
      <w:r>
        <w:rPr>
          <w:spacing w:val="-4"/>
          <w:sz w:val="16"/>
        </w:rPr>
        <w:t xml:space="preserve"> </w:t>
      </w:r>
      <w:r>
        <w:rPr>
          <w:sz w:val="16"/>
        </w:rPr>
        <w:t>strączkowych</w:t>
      </w:r>
      <w:r>
        <w:rPr>
          <w:spacing w:val="-4"/>
          <w:sz w:val="16"/>
        </w:rPr>
        <w:t xml:space="preserve"> </w:t>
      </w:r>
      <w:r>
        <w:rPr>
          <w:sz w:val="16"/>
        </w:rPr>
        <w:t>i</w:t>
      </w:r>
      <w:r>
        <w:rPr>
          <w:spacing w:val="-4"/>
          <w:sz w:val="16"/>
        </w:rPr>
        <w:t xml:space="preserve"> </w:t>
      </w:r>
      <w:r>
        <w:rPr>
          <w:sz w:val="16"/>
        </w:rPr>
        <w:t>roślin</w:t>
      </w:r>
      <w:r>
        <w:rPr>
          <w:spacing w:val="-4"/>
          <w:sz w:val="16"/>
        </w:rPr>
        <w:t xml:space="preserve"> </w:t>
      </w:r>
      <w:r>
        <w:rPr>
          <w:sz w:val="16"/>
        </w:rPr>
        <w:t>oleistych</w:t>
      </w:r>
      <w:r>
        <w:rPr>
          <w:spacing w:val="-4"/>
          <w:sz w:val="16"/>
        </w:rPr>
        <w:t xml:space="preserve"> </w:t>
      </w:r>
      <w:r>
        <w:rPr>
          <w:sz w:val="16"/>
        </w:rPr>
        <w:t>na</w:t>
      </w:r>
      <w:r>
        <w:rPr>
          <w:spacing w:val="-4"/>
          <w:sz w:val="16"/>
        </w:rPr>
        <w:t xml:space="preserve"> </w:t>
      </w:r>
      <w:r>
        <w:rPr>
          <w:sz w:val="16"/>
        </w:rPr>
        <w:t>nasiona,</w:t>
      </w:r>
      <w:r>
        <w:rPr>
          <w:spacing w:val="-3"/>
          <w:sz w:val="16"/>
        </w:rPr>
        <w:t xml:space="preserve"> </w:t>
      </w:r>
      <w:r>
        <w:rPr>
          <w:sz w:val="16"/>
        </w:rPr>
        <w:t>z</w:t>
      </w:r>
      <w:r>
        <w:rPr>
          <w:spacing w:val="-5"/>
          <w:sz w:val="16"/>
        </w:rPr>
        <w:t xml:space="preserve"> </w:t>
      </w:r>
      <w:r>
        <w:rPr>
          <w:sz w:val="16"/>
        </w:rPr>
        <w:t>wyłączeniem</w:t>
      </w:r>
      <w:r>
        <w:rPr>
          <w:spacing w:val="-2"/>
          <w:sz w:val="16"/>
        </w:rPr>
        <w:t xml:space="preserve"> </w:t>
      </w:r>
      <w:r>
        <w:rPr>
          <w:spacing w:val="-4"/>
          <w:sz w:val="16"/>
        </w:rPr>
        <w:t>ryżu</w:t>
      </w:r>
    </w:p>
    <w:p w14:paraId="2BF0F8F4" w14:textId="77777777" w:rsidR="00605B02" w:rsidRDefault="00000000">
      <w:pPr>
        <w:spacing w:before="16"/>
        <w:ind w:left="511"/>
        <w:rPr>
          <w:sz w:val="16"/>
        </w:rPr>
      </w:pPr>
      <w:r>
        <w:rPr>
          <w:b/>
          <w:sz w:val="16"/>
        </w:rPr>
        <w:t>01.13</w:t>
      </w:r>
      <w:r>
        <w:rPr>
          <w:b/>
          <w:spacing w:val="-7"/>
          <w:sz w:val="16"/>
        </w:rPr>
        <w:t xml:space="preserve"> </w:t>
      </w:r>
      <w:r>
        <w:rPr>
          <w:sz w:val="16"/>
        </w:rPr>
        <w:t>-</w:t>
      </w:r>
      <w:r>
        <w:rPr>
          <w:spacing w:val="-3"/>
          <w:sz w:val="16"/>
        </w:rPr>
        <w:t xml:space="preserve"> </w:t>
      </w:r>
      <w:r>
        <w:rPr>
          <w:sz w:val="16"/>
        </w:rPr>
        <w:t>Uprawa</w:t>
      </w:r>
      <w:r>
        <w:rPr>
          <w:spacing w:val="-4"/>
          <w:sz w:val="16"/>
        </w:rPr>
        <w:t xml:space="preserve"> </w:t>
      </w:r>
      <w:r>
        <w:rPr>
          <w:sz w:val="16"/>
        </w:rPr>
        <w:t>warzyw,</w:t>
      </w:r>
      <w:r>
        <w:rPr>
          <w:spacing w:val="-3"/>
          <w:sz w:val="16"/>
        </w:rPr>
        <w:t xml:space="preserve"> </w:t>
      </w:r>
      <w:r>
        <w:rPr>
          <w:sz w:val="16"/>
        </w:rPr>
        <w:t>włączając</w:t>
      </w:r>
      <w:r>
        <w:rPr>
          <w:spacing w:val="-5"/>
          <w:sz w:val="16"/>
        </w:rPr>
        <w:t xml:space="preserve"> </w:t>
      </w:r>
      <w:r>
        <w:rPr>
          <w:sz w:val="16"/>
        </w:rPr>
        <w:t>melony</w:t>
      </w:r>
      <w:r>
        <w:rPr>
          <w:spacing w:val="-4"/>
          <w:sz w:val="16"/>
        </w:rPr>
        <w:t xml:space="preserve"> </w:t>
      </w:r>
      <w:r>
        <w:rPr>
          <w:sz w:val="16"/>
        </w:rPr>
        <w:t>oraz</w:t>
      </w:r>
      <w:r>
        <w:rPr>
          <w:spacing w:val="-4"/>
          <w:sz w:val="16"/>
        </w:rPr>
        <w:t xml:space="preserve"> </w:t>
      </w:r>
      <w:r>
        <w:rPr>
          <w:sz w:val="16"/>
        </w:rPr>
        <w:t>uprawa</w:t>
      </w:r>
      <w:r>
        <w:rPr>
          <w:spacing w:val="-4"/>
          <w:sz w:val="16"/>
        </w:rPr>
        <w:t xml:space="preserve"> </w:t>
      </w:r>
      <w:r>
        <w:rPr>
          <w:sz w:val="16"/>
        </w:rPr>
        <w:t>roślin</w:t>
      </w:r>
      <w:r>
        <w:rPr>
          <w:spacing w:val="-4"/>
          <w:sz w:val="16"/>
        </w:rPr>
        <w:t xml:space="preserve"> </w:t>
      </w:r>
      <w:r>
        <w:rPr>
          <w:sz w:val="16"/>
        </w:rPr>
        <w:t>korzeniowych</w:t>
      </w:r>
      <w:r>
        <w:rPr>
          <w:spacing w:val="-4"/>
          <w:sz w:val="16"/>
        </w:rPr>
        <w:t xml:space="preserve"> </w:t>
      </w:r>
      <w:r>
        <w:rPr>
          <w:sz w:val="16"/>
        </w:rPr>
        <w:t>i</w:t>
      </w:r>
      <w:r>
        <w:rPr>
          <w:spacing w:val="-4"/>
          <w:sz w:val="16"/>
        </w:rPr>
        <w:t xml:space="preserve"> </w:t>
      </w:r>
      <w:r>
        <w:rPr>
          <w:sz w:val="16"/>
        </w:rPr>
        <w:t>roślin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bulwiastych</w:t>
      </w:r>
    </w:p>
    <w:p w14:paraId="568B7DD5" w14:textId="77777777" w:rsidR="00605B02" w:rsidRDefault="00000000">
      <w:pPr>
        <w:spacing w:before="16"/>
        <w:ind w:left="511"/>
        <w:rPr>
          <w:sz w:val="16"/>
        </w:rPr>
      </w:pPr>
      <w:r>
        <w:rPr>
          <w:b/>
          <w:sz w:val="16"/>
        </w:rPr>
        <w:t>01.24</w:t>
      </w:r>
      <w:r>
        <w:rPr>
          <w:b/>
          <w:spacing w:val="-6"/>
          <w:sz w:val="16"/>
        </w:rPr>
        <w:t xml:space="preserve"> </w:t>
      </w:r>
      <w:r>
        <w:rPr>
          <w:sz w:val="16"/>
        </w:rPr>
        <w:t>-</w:t>
      </w:r>
      <w:r>
        <w:rPr>
          <w:spacing w:val="-2"/>
          <w:sz w:val="16"/>
        </w:rPr>
        <w:t xml:space="preserve"> </w:t>
      </w:r>
      <w:r>
        <w:rPr>
          <w:sz w:val="16"/>
        </w:rPr>
        <w:t>Uprawa</w:t>
      </w:r>
      <w:r>
        <w:rPr>
          <w:spacing w:val="-4"/>
          <w:sz w:val="16"/>
        </w:rPr>
        <w:t xml:space="preserve"> </w:t>
      </w:r>
      <w:r>
        <w:rPr>
          <w:sz w:val="16"/>
        </w:rPr>
        <w:t>drzew</w:t>
      </w:r>
      <w:r>
        <w:rPr>
          <w:spacing w:val="-3"/>
          <w:sz w:val="16"/>
        </w:rPr>
        <w:t xml:space="preserve"> </w:t>
      </w:r>
      <w:r>
        <w:rPr>
          <w:sz w:val="16"/>
        </w:rPr>
        <w:t>i</w:t>
      </w:r>
      <w:r>
        <w:rPr>
          <w:spacing w:val="-5"/>
          <w:sz w:val="16"/>
        </w:rPr>
        <w:t xml:space="preserve"> </w:t>
      </w:r>
      <w:r>
        <w:rPr>
          <w:sz w:val="16"/>
        </w:rPr>
        <w:t>krzewów</w:t>
      </w:r>
      <w:r>
        <w:rPr>
          <w:spacing w:val="-3"/>
          <w:sz w:val="16"/>
        </w:rPr>
        <w:t xml:space="preserve"> </w:t>
      </w:r>
      <w:r>
        <w:rPr>
          <w:sz w:val="16"/>
        </w:rPr>
        <w:t>owocowych</w:t>
      </w:r>
      <w:r>
        <w:rPr>
          <w:spacing w:val="-4"/>
          <w:sz w:val="16"/>
        </w:rPr>
        <w:t xml:space="preserve"> </w:t>
      </w:r>
      <w:r>
        <w:rPr>
          <w:sz w:val="16"/>
        </w:rPr>
        <w:t>ziarnkowych</w:t>
      </w:r>
      <w:r>
        <w:rPr>
          <w:spacing w:val="-4"/>
          <w:sz w:val="16"/>
        </w:rPr>
        <w:t xml:space="preserve"> </w:t>
      </w:r>
      <w:r>
        <w:rPr>
          <w:sz w:val="16"/>
        </w:rPr>
        <w:t>i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pestkowych</w:t>
      </w:r>
    </w:p>
    <w:p w14:paraId="40674260" w14:textId="77777777" w:rsidR="00605B02" w:rsidRDefault="00000000">
      <w:pPr>
        <w:spacing w:before="16"/>
        <w:ind w:left="511"/>
        <w:rPr>
          <w:sz w:val="16"/>
        </w:rPr>
      </w:pPr>
      <w:r>
        <w:rPr>
          <w:b/>
          <w:sz w:val="16"/>
        </w:rPr>
        <w:t>01.25</w:t>
      </w:r>
      <w:r>
        <w:rPr>
          <w:b/>
          <w:spacing w:val="-6"/>
          <w:sz w:val="16"/>
        </w:rPr>
        <w:t xml:space="preserve"> </w:t>
      </w:r>
      <w:r>
        <w:rPr>
          <w:sz w:val="16"/>
        </w:rPr>
        <w:t>-</w:t>
      </w:r>
      <w:r>
        <w:rPr>
          <w:spacing w:val="-3"/>
          <w:sz w:val="16"/>
        </w:rPr>
        <w:t xml:space="preserve"> </w:t>
      </w:r>
      <w:r>
        <w:rPr>
          <w:sz w:val="16"/>
        </w:rPr>
        <w:t>Uprawa</w:t>
      </w:r>
      <w:r>
        <w:rPr>
          <w:spacing w:val="-4"/>
          <w:sz w:val="16"/>
        </w:rPr>
        <w:t xml:space="preserve"> </w:t>
      </w:r>
      <w:r>
        <w:rPr>
          <w:sz w:val="16"/>
        </w:rPr>
        <w:t>pozostałych</w:t>
      </w:r>
      <w:r>
        <w:rPr>
          <w:spacing w:val="-5"/>
          <w:sz w:val="16"/>
        </w:rPr>
        <w:t xml:space="preserve"> </w:t>
      </w:r>
      <w:r>
        <w:rPr>
          <w:sz w:val="16"/>
        </w:rPr>
        <w:t>drzew</w:t>
      </w:r>
      <w:r>
        <w:rPr>
          <w:spacing w:val="-3"/>
          <w:sz w:val="16"/>
        </w:rPr>
        <w:t xml:space="preserve"> </w:t>
      </w:r>
      <w:r>
        <w:rPr>
          <w:sz w:val="16"/>
        </w:rPr>
        <w:t>i</w:t>
      </w:r>
      <w:r>
        <w:rPr>
          <w:spacing w:val="-5"/>
          <w:sz w:val="16"/>
        </w:rPr>
        <w:t xml:space="preserve"> </w:t>
      </w:r>
      <w:r>
        <w:rPr>
          <w:sz w:val="16"/>
        </w:rPr>
        <w:t>krzewów</w:t>
      </w:r>
      <w:r>
        <w:rPr>
          <w:spacing w:val="-3"/>
          <w:sz w:val="16"/>
        </w:rPr>
        <w:t xml:space="preserve"> </w:t>
      </w:r>
      <w:r>
        <w:rPr>
          <w:sz w:val="16"/>
        </w:rPr>
        <w:t>owocowych</w:t>
      </w:r>
      <w:r>
        <w:rPr>
          <w:spacing w:val="-5"/>
          <w:sz w:val="16"/>
        </w:rPr>
        <w:t xml:space="preserve"> </w:t>
      </w:r>
      <w:r>
        <w:rPr>
          <w:sz w:val="16"/>
        </w:rPr>
        <w:t>oraz</w:t>
      </w:r>
      <w:r>
        <w:rPr>
          <w:spacing w:val="-2"/>
          <w:sz w:val="16"/>
        </w:rPr>
        <w:t xml:space="preserve"> orzechów</w:t>
      </w:r>
    </w:p>
    <w:p w14:paraId="546A293A" w14:textId="77777777" w:rsidR="00605B02" w:rsidRDefault="00000000">
      <w:pPr>
        <w:pStyle w:val="Akapitzlist"/>
        <w:numPr>
          <w:ilvl w:val="1"/>
          <w:numId w:val="2"/>
        </w:numPr>
        <w:tabs>
          <w:tab w:val="left" w:pos="914"/>
        </w:tabs>
        <w:spacing w:before="16"/>
        <w:ind w:left="914" w:hanging="403"/>
        <w:rPr>
          <w:sz w:val="16"/>
        </w:rPr>
      </w:pPr>
      <w:r>
        <w:rPr>
          <w:sz w:val="16"/>
        </w:rPr>
        <w:t>-</w:t>
      </w:r>
      <w:r>
        <w:rPr>
          <w:spacing w:val="-2"/>
          <w:sz w:val="16"/>
        </w:rPr>
        <w:t xml:space="preserve"> </w:t>
      </w:r>
      <w:r>
        <w:rPr>
          <w:sz w:val="16"/>
        </w:rPr>
        <w:t>Chów</w:t>
      </w:r>
      <w:r>
        <w:rPr>
          <w:spacing w:val="-2"/>
          <w:sz w:val="16"/>
        </w:rPr>
        <w:t xml:space="preserve"> </w:t>
      </w:r>
      <w:r>
        <w:rPr>
          <w:sz w:val="16"/>
        </w:rPr>
        <w:t>i</w:t>
      </w:r>
      <w:r>
        <w:rPr>
          <w:spacing w:val="-3"/>
          <w:sz w:val="16"/>
        </w:rPr>
        <w:t xml:space="preserve"> </w:t>
      </w:r>
      <w:r>
        <w:rPr>
          <w:sz w:val="16"/>
        </w:rPr>
        <w:t>hodowla</w:t>
      </w:r>
      <w:r>
        <w:rPr>
          <w:spacing w:val="-3"/>
          <w:sz w:val="16"/>
        </w:rPr>
        <w:t xml:space="preserve"> </w:t>
      </w:r>
      <w:r>
        <w:rPr>
          <w:sz w:val="16"/>
        </w:rPr>
        <w:t>bydła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mlecznego</w:t>
      </w:r>
    </w:p>
    <w:p w14:paraId="07BC736F" w14:textId="77777777" w:rsidR="00605B02" w:rsidRDefault="00000000">
      <w:pPr>
        <w:pStyle w:val="Akapitzlist"/>
        <w:numPr>
          <w:ilvl w:val="1"/>
          <w:numId w:val="2"/>
        </w:numPr>
        <w:tabs>
          <w:tab w:val="left" w:pos="914"/>
        </w:tabs>
        <w:spacing w:before="16"/>
        <w:ind w:left="914" w:hanging="403"/>
        <w:rPr>
          <w:sz w:val="16"/>
        </w:rPr>
      </w:pPr>
      <w:r>
        <w:rPr>
          <w:sz w:val="16"/>
        </w:rPr>
        <w:t>-</w:t>
      </w:r>
      <w:r>
        <w:rPr>
          <w:spacing w:val="-2"/>
          <w:sz w:val="16"/>
        </w:rPr>
        <w:t xml:space="preserve"> </w:t>
      </w:r>
      <w:r>
        <w:rPr>
          <w:sz w:val="16"/>
        </w:rPr>
        <w:t>Chów</w:t>
      </w:r>
      <w:r>
        <w:rPr>
          <w:spacing w:val="-3"/>
          <w:sz w:val="16"/>
        </w:rPr>
        <w:t xml:space="preserve"> </w:t>
      </w:r>
      <w:r>
        <w:rPr>
          <w:sz w:val="16"/>
        </w:rPr>
        <w:t>i</w:t>
      </w:r>
      <w:r>
        <w:rPr>
          <w:spacing w:val="-4"/>
          <w:sz w:val="16"/>
        </w:rPr>
        <w:t xml:space="preserve"> </w:t>
      </w:r>
      <w:r>
        <w:rPr>
          <w:sz w:val="16"/>
        </w:rPr>
        <w:t>hodowla</w:t>
      </w:r>
      <w:r>
        <w:rPr>
          <w:spacing w:val="-3"/>
          <w:sz w:val="16"/>
        </w:rPr>
        <w:t xml:space="preserve"> </w:t>
      </w:r>
      <w:r>
        <w:rPr>
          <w:sz w:val="16"/>
        </w:rPr>
        <w:t>pozostałego</w:t>
      </w:r>
      <w:r>
        <w:rPr>
          <w:spacing w:val="-4"/>
          <w:sz w:val="16"/>
        </w:rPr>
        <w:t xml:space="preserve"> </w:t>
      </w:r>
      <w:r>
        <w:rPr>
          <w:sz w:val="16"/>
        </w:rPr>
        <w:t>bydła</w:t>
      </w:r>
      <w:r>
        <w:rPr>
          <w:spacing w:val="-4"/>
          <w:sz w:val="16"/>
        </w:rPr>
        <w:t xml:space="preserve"> </w:t>
      </w:r>
      <w:r>
        <w:rPr>
          <w:sz w:val="16"/>
        </w:rPr>
        <w:t>i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bawołów</w:t>
      </w:r>
    </w:p>
    <w:p w14:paraId="63A5293C" w14:textId="77777777" w:rsidR="00605B02" w:rsidRDefault="00000000">
      <w:pPr>
        <w:pStyle w:val="Akapitzlist"/>
        <w:numPr>
          <w:ilvl w:val="1"/>
          <w:numId w:val="2"/>
        </w:numPr>
        <w:tabs>
          <w:tab w:val="left" w:pos="914"/>
        </w:tabs>
        <w:spacing w:before="14"/>
        <w:ind w:left="914" w:hanging="403"/>
        <w:rPr>
          <w:sz w:val="16"/>
        </w:rPr>
      </w:pPr>
      <w:r>
        <w:rPr>
          <w:sz w:val="16"/>
        </w:rPr>
        <w:t>-</w:t>
      </w:r>
      <w:r>
        <w:rPr>
          <w:spacing w:val="-3"/>
          <w:sz w:val="16"/>
        </w:rPr>
        <w:t xml:space="preserve"> </w:t>
      </w:r>
      <w:r>
        <w:rPr>
          <w:sz w:val="16"/>
        </w:rPr>
        <w:t>Chów</w:t>
      </w:r>
      <w:r>
        <w:rPr>
          <w:spacing w:val="-2"/>
          <w:sz w:val="16"/>
        </w:rPr>
        <w:t xml:space="preserve"> </w:t>
      </w:r>
      <w:r>
        <w:rPr>
          <w:sz w:val="16"/>
        </w:rPr>
        <w:t>i</w:t>
      </w:r>
      <w:r>
        <w:rPr>
          <w:spacing w:val="-4"/>
          <w:sz w:val="16"/>
        </w:rPr>
        <w:t xml:space="preserve"> </w:t>
      </w:r>
      <w:r>
        <w:rPr>
          <w:sz w:val="16"/>
        </w:rPr>
        <w:t>hodowla</w:t>
      </w:r>
      <w:r>
        <w:rPr>
          <w:spacing w:val="-4"/>
          <w:sz w:val="16"/>
        </w:rPr>
        <w:t xml:space="preserve"> </w:t>
      </w:r>
      <w:r>
        <w:rPr>
          <w:sz w:val="16"/>
        </w:rPr>
        <w:t>koni</w:t>
      </w:r>
      <w:r>
        <w:rPr>
          <w:spacing w:val="-5"/>
          <w:sz w:val="16"/>
        </w:rPr>
        <w:t xml:space="preserve"> </w:t>
      </w:r>
      <w:r>
        <w:rPr>
          <w:sz w:val="16"/>
        </w:rPr>
        <w:t>i</w:t>
      </w:r>
      <w:r>
        <w:rPr>
          <w:spacing w:val="-5"/>
          <w:sz w:val="16"/>
        </w:rPr>
        <w:t xml:space="preserve"> </w:t>
      </w:r>
      <w:r>
        <w:rPr>
          <w:sz w:val="16"/>
        </w:rPr>
        <w:t>pozostałych</w:t>
      </w:r>
      <w:r>
        <w:rPr>
          <w:spacing w:val="-4"/>
          <w:sz w:val="16"/>
        </w:rPr>
        <w:t xml:space="preserve"> </w:t>
      </w:r>
      <w:r>
        <w:rPr>
          <w:sz w:val="16"/>
        </w:rPr>
        <w:t>zwierząt</w:t>
      </w:r>
      <w:r>
        <w:rPr>
          <w:spacing w:val="-2"/>
          <w:sz w:val="16"/>
        </w:rPr>
        <w:t xml:space="preserve"> koniowatych</w:t>
      </w:r>
    </w:p>
    <w:p w14:paraId="522BE0AD" w14:textId="77777777" w:rsidR="00605B02" w:rsidRDefault="00000000">
      <w:pPr>
        <w:pStyle w:val="Akapitzlist"/>
        <w:numPr>
          <w:ilvl w:val="1"/>
          <w:numId w:val="1"/>
        </w:numPr>
        <w:tabs>
          <w:tab w:val="left" w:pos="914"/>
        </w:tabs>
        <w:spacing w:before="15"/>
        <w:ind w:left="914" w:hanging="403"/>
        <w:rPr>
          <w:sz w:val="16"/>
        </w:rPr>
      </w:pPr>
      <w:r>
        <w:rPr>
          <w:sz w:val="16"/>
        </w:rPr>
        <w:t>-</w:t>
      </w:r>
      <w:r>
        <w:rPr>
          <w:spacing w:val="-4"/>
          <w:sz w:val="16"/>
        </w:rPr>
        <w:t xml:space="preserve"> </w:t>
      </w:r>
      <w:r>
        <w:rPr>
          <w:sz w:val="16"/>
        </w:rPr>
        <w:t>Chów</w:t>
      </w:r>
      <w:r>
        <w:rPr>
          <w:spacing w:val="-2"/>
          <w:sz w:val="16"/>
        </w:rPr>
        <w:t xml:space="preserve"> </w:t>
      </w:r>
      <w:r>
        <w:rPr>
          <w:sz w:val="16"/>
        </w:rPr>
        <w:t>i</w:t>
      </w:r>
      <w:r>
        <w:rPr>
          <w:spacing w:val="-3"/>
          <w:sz w:val="16"/>
        </w:rPr>
        <w:t xml:space="preserve"> </w:t>
      </w:r>
      <w:r>
        <w:rPr>
          <w:sz w:val="16"/>
        </w:rPr>
        <w:t>hodowla</w:t>
      </w:r>
      <w:r>
        <w:rPr>
          <w:spacing w:val="-3"/>
          <w:sz w:val="16"/>
        </w:rPr>
        <w:t xml:space="preserve"> </w:t>
      </w:r>
      <w:r>
        <w:rPr>
          <w:spacing w:val="-4"/>
          <w:sz w:val="16"/>
        </w:rPr>
        <w:t>świń</w:t>
      </w:r>
    </w:p>
    <w:p w14:paraId="78572CAE" w14:textId="77777777" w:rsidR="00605B02" w:rsidRDefault="00000000">
      <w:pPr>
        <w:pStyle w:val="Akapitzlist"/>
        <w:numPr>
          <w:ilvl w:val="1"/>
          <w:numId w:val="1"/>
        </w:numPr>
        <w:tabs>
          <w:tab w:val="left" w:pos="914"/>
        </w:tabs>
        <w:spacing w:before="16"/>
        <w:ind w:left="914" w:hanging="403"/>
        <w:rPr>
          <w:sz w:val="16"/>
        </w:rPr>
      </w:pPr>
      <w:r>
        <w:rPr>
          <w:sz w:val="16"/>
        </w:rPr>
        <w:t>-</w:t>
      </w:r>
      <w:r>
        <w:rPr>
          <w:spacing w:val="-2"/>
          <w:sz w:val="16"/>
        </w:rPr>
        <w:t xml:space="preserve"> </w:t>
      </w:r>
      <w:r>
        <w:rPr>
          <w:sz w:val="16"/>
        </w:rPr>
        <w:t>Chów</w:t>
      </w:r>
      <w:r>
        <w:rPr>
          <w:spacing w:val="-2"/>
          <w:sz w:val="16"/>
        </w:rPr>
        <w:t xml:space="preserve"> </w:t>
      </w:r>
      <w:r>
        <w:rPr>
          <w:sz w:val="16"/>
        </w:rPr>
        <w:t>i</w:t>
      </w:r>
      <w:r>
        <w:rPr>
          <w:spacing w:val="-3"/>
          <w:sz w:val="16"/>
        </w:rPr>
        <w:t xml:space="preserve"> </w:t>
      </w:r>
      <w:r>
        <w:rPr>
          <w:sz w:val="16"/>
        </w:rPr>
        <w:t>hodowla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drobiu</w:t>
      </w:r>
    </w:p>
    <w:p w14:paraId="4359F543" w14:textId="77777777" w:rsidR="00605B02" w:rsidRDefault="00000000">
      <w:pPr>
        <w:spacing w:before="16"/>
        <w:ind w:left="511"/>
        <w:rPr>
          <w:sz w:val="16"/>
        </w:rPr>
      </w:pPr>
      <w:r>
        <w:rPr>
          <w:b/>
          <w:sz w:val="16"/>
        </w:rPr>
        <w:t>01.50</w:t>
      </w:r>
      <w:r>
        <w:rPr>
          <w:b/>
          <w:spacing w:val="-5"/>
          <w:sz w:val="16"/>
        </w:rPr>
        <w:t xml:space="preserve"> </w:t>
      </w:r>
      <w:r>
        <w:rPr>
          <w:sz w:val="16"/>
        </w:rPr>
        <w:t>-</w:t>
      </w:r>
      <w:r>
        <w:rPr>
          <w:spacing w:val="-3"/>
          <w:sz w:val="16"/>
        </w:rPr>
        <w:t xml:space="preserve"> </w:t>
      </w:r>
      <w:r>
        <w:rPr>
          <w:sz w:val="16"/>
        </w:rPr>
        <w:t>Uprawy</w:t>
      </w:r>
      <w:r>
        <w:rPr>
          <w:spacing w:val="-4"/>
          <w:sz w:val="16"/>
        </w:rPr>
        <w:t xml:space="preserve"> </w:t>
      </w:r>
      <w:r>
        <w:rPr>
          <w:sz w:val="16"/>
        </w:rPr>
        <w:t>rolne</w:t>
      </w:r>
      <w:r>
        <w:rPr>
          <w:spacing w:val="-5"/>
          <w:sz w:val="16"/>
        </w:rPr>
        <w:t xml:space="preserve"> </w:t>
      </w:r>
      <w:r>
        <w:rPr>
          <w:sz w:val="16"/>
        </w:rPr>
        <w:t>połączone</w:t>
      </w:r>
      <w:r>
        <w:rPr>
          <w:spacing w:val="-5"/>
          <w:sz w:val="16"/>
        </w:rPr>
        <w:t xml:space="preserve"> </w:t>
      </w:r>
      <w:r>
        <w:rPr>
          <w:sz w:val="16"/>
        </w:rPr>
        <w:t>z</w:t>
      </w:r>
      <w:r>
        <w:rPr>
          <w:spacing w:val="-3"/>
          <w:sz w:val="16"/>
        </w:rPr>
        <w:t xml:space="preserve"> </w:t>
      </w:r>
      <w:r>
        <w:rPr>
          <w:sz w:val="16"/>
        </w:rPr>
        <w:t>chowem</w:t>
      </w:r>
      <w:r>
        <w:rPr>
          <w:spacing w:val="-2"/>
          <w:sz w:val="16"/>
        </w:rPr>
        <w:t xml:space="preserve"> </w:t>
      </w:r>
      <w:r>
        <w:rPr>
          <w:sz w:val="16"/>
        </w:rPr>
        <w:t>i</w:t>
      </w:r>
      <w:r>
        <w:rPr>
          <w:spacing w:val="-5"/>
          <w:sz w:val="16"/>
        </w:rPr>
        <w:t xml:space="preserve"> </w:t>
      </w:r>
      <w:r>
        <w:rPr>
          <w:sz w:val="16"/>
        </w:rPr>
        <w:t>hodowlą</w:t>
      </w:r>
      <w:r>
        <w:rPr>
          <w:spacing w:val="-4"/>
          <w:sz w:val="16"/>
        </w:rPr>
        <w:t xml:space="preserve"> </w:t>
      </w:r>
      <w:r>
        <w:rPr>
          <w:sz w:val="16"/>
        </w:rPr>
        <w:t>zwierząt</w:t>
      </w:r>
      <w:r>
        <w:rPr>
          <w:spacing w:val="-5"/>
          <w:sz w:val="16"/>
        </w:rPr>
        <w:t xml:space="preserve"> </w:t>
      </w:r>
      <w:r>
        <w:rPr>
          <w:sz w:val="16"/>
        </w:rPr>
        <w:t>(działalność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mieszana)</w:t>
      </w:r>
    </w:p>
    <w:sectPr w:rsidR="00605B02">
      <w:type w:val="continuous"/>
      <w:pgSz w:w="11910" w:h="16840"/>
      <w:pgMar w:top="660" w:right="566" w:bottom="280" w:left="56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B3463"/>
    <w:multiLevelType w:val="hybridMultilevel"/>
    <w:tmpl w:val="D02E1708"/>
    <w:lvl w:ilvl="0" w:tplc="F55A0B4E">
      <w:start w:val="1"/>
      <w:numFmt w:val="decimal"/>
      <w:lvlText w:val="%1."/>
      <w:lvlJc w:val="left"/>
      <w:pPr>
        <w:ind w:left="514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0C6613C2">
      <w:numFmt w:val="bullet"/>
      <w:lvlText w:val="•"/>
      <w:lvlJc w:val="left"/>
      <w:pPr>
        <w:ind w:left="1545" w:hanging="360"/>
      </w:pPr>
      <w:rPr>
        <w:rFonts w:hint="default"/>
        <w:lang w:val="pl-PL" w:eastAsia="en-US" w:bidi="ar-SA"/>
      </w:rPr>
    </w:lvl>
    <w:lvl w:ilvl="2" w:tplc="6D04B6C6">
      <w:numFmt w:val="bullet"/>
      <w:lvlText w:val="•"/>
      <w:lvlJc w:val="left"/>
      <w:pPr>
        <w:ind w:left="2570" w:hanging="360"/>
      </w:pPr>
      <w:rPr>
        <w:rFonts w:hint="default"/>
        <w:lang w:val="pl-PL" w:eastAsia="en-US" w:bidi="ar-SA"/>
      </w:rPr>
    </w:lvl>
    <w:lvl w:ilvl="3" w:tplc="69986B0C">
      <w:numFmt w:val="bullet"/>
      <w:lvlText w:val="•"/>
      <w:lvlJc w:val="left"/>
      <w:pPr>
        <w:ind w:left="3596" w:hanging="360"/>
      </w:pPr>
      <w:rPr>
        <w:rFonts w:hint="default"/>
        <w:lang w:val="pl-PL" w:eastAsia="en-US" w:bidi="ar-SA"/>
      </w:rPr>
    </w:lvl>
    <w:lvl w:ilvl="4" w:tplc="20FCE7C6">
      <w:numFmt w:val="bullet"/>
      <w:lvlText w:val="•"/>
      <w:lvlJc w:val="left"/>
      <w:pPr>
        <w:ind w:left="4621" w:hanging="360"/>
      </w:pPr>
      <w:rPr>
        <w:rFonts w:hint="default"/>
        <w:lang w:val="pl-PL" w:eastAsia="en-US" w:bidi="ar-SA"/>
      </w:rPr>
    </w:lvl>
    <w:lvl w:ilvl="5" w:tplc="1C9E489A">
      <w:numFmt w:val="bullet"/>
      <w:lvlText w:val="•"/>
      <w:lvlJc w:val="left"/>
      <w:pPr>
        <w:ind w:left="5647" w:hanging="360"/>
      </w:pPr>
      <w:rPr>
        <w:rFonts w:hint="default"/>
        <w:lang w:val="pl-PL" w:eastAsia="en-US" w:bidi="ar-SA"/>
      </w:rPr>
    </w:lvl>
    <w:lvl w:ilvl="6" w:tplc="A12C84D8">
      <w:numFmt w:val="bullet"/>
      <w:lvlText w:val="•"/>
      <w:lvlJc w:val="left"/>
      <w:pPr>
        <w:ind w:left="6672" w:hanging="360"/>
      </w:pPr>
      <w:rPr>
        <w:rFonts w:hint="default"/>
        <w:lang w:val="pl-PL" w:eastAsia="en-US" w:bidi="ar-SA"/>
      </w:rPr>
    </w:lvl>
    <w:lvl w:ilvl="7" w:tplc="E74AA71E">
      <w:numFmt w:val="bullet"/>
      <w:lvlText w:val="•"/>
      <w:lvlJc w:val="left"/>
      <w:pPr>
        <w:ind w:left="7698" w:hanging="360"/>
      </w:pPr>
      <w:rPr>
        <w:rFonts w:hint="default"/>
        <w:lang w:val="pl-PL" w:eastAsia="en-US" w:bidi="ar-SA"/>
      </w:rPr>
    </w:lvl>
    <w:lvl w:ilvl="8" w:tplc="AE4AFB50">
      <w:numFmt w:val="bullet"/>
      <w:lvlText w:val="•"/>
      <w:lvlJc w:val="left"/>
      <w:pPr>
        <w:ind w:left="8723" w:hanging="360"/>
      </w:pPr>
      <w:rPr>
        <w:rFonts w:hint="default"/>
        <w:lang w:val="pl-PL" w:eastAsia="en-US" w:bidi="ar-SA"/>
      </w:rPr>
    </w:lvl>
  </w:abstractNum>
  <w:abstractNum w:abstractNumId="1" w15:restartNumberingAfterBreak="0">
    <w:nsid w:val="13861CA5"/>
    <w:multiLevelType w:val="hybridMultilevel"/>
    <w:tmpl w:val="26D8B900"/>
    <w:lvl w:ilvl="0" w:tplc="E1D2DEEA">
      <w:start w:val="1"/>
      <w:numFmt w:val="decimal"/>
      <w:lvlText w:val="%1."/>
      <w:lvlJc w:val="left"/>
      <w:pPr>
        <w:ind w:left="308" w:hanging="155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95"/>
        <w:sz w:val="18"/>
        <w:szCs w:val="18"/>
        <w:lang w:val="pl-PL" w:eastAsia="en-US" w:bidi="ar-SA"/>
      </w:rPr>
    </w:lvl>
    <w:lvl w:ilvl="1" w:tplc="6CC88D26">
      <w:numFmt w:val="bullet"/>
      <w:lvlText w:val=""/>
      <w:lvlJc w:val="left"/>
      <w:pPr>
        <w:ind w:left="874" w:hanging="361"/>
      </w:pPr>
      <w:rPr>
        <w:rFonts w:ascii="Symbol" w:eastAsia="Symbol" w:hAnsi="Symbol" w:cs="Symbol" w:hint="default"/>
        <w:spacing w:val="0"/>
        <w:w w:val="59"/>
        <w:lang w:val="pl-PL" w:eastAsia="en-US" w:bidi="ar-SA"/>
      </w:rPr>
    </w:lvl>
    <w:lvl w:ilvl="2" w:tplc="7722CA06">
      <w:numFmt w:val="bullet"/>
      <w:lvlText w:val="•"/>
      <w:lvlJc w:val="left"/>
      <w:pPr>
        <w:ind w:left="880" w:hanging="361"/>
      </w:pPr>
      <w:rPr>
        <w:rFonts w:hint="default"/>
        <w:lang w:val="pl-PL" w:eastAsia="en-US" w:bidi="ar-SA"/>
      </w:rPr>
    </w:lvl>
    <w:lvl w:ilvl="3" w:tplc="C912539A">
      <w:numFmt w:val="bullet"/>
      <w:lvlText w:val="•"/>
      <w:lvlJc w:val="left"/>
      <w:pPr>
        <w:ind w:left="2116" w:hanging="361"/>
      </w:pPr>
      <w:rPr>
        <w:rFonts w:hint="default"/>
        <w:lang w:val="pl-PL" w:eastAsia="en-US" w:bidi="ar-SA"/>
      </w:rPr>
    </w:lvl>
    <w:lvl w:ilvl="4" w:tplc="A9E4089C">
      <w:numFmt w:val="bullet"/>
      <w:lvlText w:val="•"/>
      <w:lvlJc w:val="left"/>
      <w:pPr>
        <w:ind w:left="3353" w:hanging="361"/>
      </w:pPr>
      <w:rPr>
        <w:rFonts w:hint="default"/>
        <w:lang w:val="pl-PL" w:eastAsia="en-US" w:bidi="ar-SA"/>
      </w:rPr>
    </w:lvl>
    <w:lvl w:ilvl="5" w:tplc="C380843A">
      <w:numFmt w:val="bullet"/>
      <w:lvlText w:val="•"/>
      <w:lvlJc w:val="left"/>
      <w:pPr>
        <w:ind w:left="4590" w:hanging="361"/>
      </w:pPr>
      <w:rPr>
        <w:rFonts w:hint="default"/>
        <w:lang w:val="pl-PL" w:eastAsia="en-US" w:bidi="ar-SA"/>
      </w:rPr>
    </w:lvl>
    <w:lvl w:ilvl="6" w:tplc="3CDAD87C">
      <w:numFmt w:val="bullet"/>
      <w:lvlText w:val="•"/>
      <w:lvlJc w:val="left"/>
      <w:pPr>
        <w:ind w:left="5827" w:hanging="361"/>
      </w:pPr>
      <w:rPr>
        <w:rFonts w:hint="default"/>
        <w:lang w:val="pl-PL" w:eastAsia="en-US" w:bidi="ar-SA"/>
      </w:rPr>
    </w:lvl>
    <w:lvl w:ilvl="7" w:tplc="9B20A3B4">
      <w:numFmt w:val="bullet"/>
      <w:lvlText w:val="•"/>
      <w:lvlJc w:val="left"/>
      <w:pPr>
        <w:ind w:left="7064" w:hanging="361"/>
      </w:pPr>
      <w:rPr>
        <w:rFonts w:hint="default"/>
        <w:lang w:val="pl-PL" w:eastAsia="en-US" w:bidi="ar-SA"/>
      </w:rPr>
    </w:lvl>
    <w:lvl w:ilvl="8" w:tplc="9B440C72">
      <w:numFmt w:val="bullet"/>
      <w:lvlText w:val="•"/>
      <w:lvlJc w:val="left"/>
      <w:pPr>
        <w:ind w:left="8300" w:hanging="361"/>
      </w:pPr>
      <w:rPr>
        <w:rFonts w:hint="default"/>
        <w:lang w:val="pl-PL" w:eastAsia="en-US" w:bidi="ar-SA"/>
      </w:rPr>
    </w:lvl>
  </w:abstractNum>
  <w:abstractNum w:abstractNumId="2" w15:restartNumberingAfterBreak="0">
    <w:nsid w:val="35A37B2C"/>
    <w:multiLevelType w:val="multilevel"/>
    <w:tmpl w:val="58900BC6"/>
    <w:lvl w:ilvl="0">
      <w:start w:val="1"/>
      <w:numFmt w:val="decimalZero"/>
      <w:lvlText w:val="%1"/>
      <w:lvlJc w:val="left"/>
      <w:pPr>
        <w:ind w:left="915" w:hanging="404"/>
        <w:jc w:val="left"/>
      </w:pPr>
      <w:rPr>
        <w:rFonts w:hint="default"/>
        <w:lang w:val="pl-PL" w:eastAsia="en-US" w:bidi="ar-SA"/>
      </w:rPr>
    </w:lvl>
    <w:lvl w:ilvl="1">
      <w:start w:val="46"/>
      <w:numFmt w:val="decimal"/>
      <w:lvlText w:val="%1.%2"/>
      <w:lvlJc w:val="left"/>
      <w:pPr>
        <w:ind w:left="915" w:hanging="404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2">
      <w:numFmt w:val="bullet"/>
      <w:lvlText w:val="•"/>
      <w:lvlJc w:val="left"/>
      <w:pPr>
        <w:ind w:left="2890" w:hanging="404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3876" w:hanging="404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861" w:hanging="404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847" w:hanging="404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832" w:hanging="404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818" w:hanging="404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803" w:hanging="404"/>
      </w:pPr>
      <w:rPr>
        <w:rFonts w:hint="default"/>
        <w:lang w:val="pl-PL" w:eastAsia="en-US" w:bidi="ar-SA"/>
      </w:rPr>
    </w:lvl>
  </w:abstractNum>
  <w:abstractNum w:abstractNumId="3" w15:restartNumberingAfterBreak="0">
    <w:nsid w:val="4AA967C0"/>
    <w:multiLevelType w:val="multilevel"/>
    <w:tmpl w:val="F800A6CC"/>
    <w:lvl w:ilvl="0">
      <w:start w:val="1"/>
      <w:numFmt w:val="decimalZero"/>
      <w:lvlText w:val="%1"/>
      <w:lvlJc w:val="left"/>
      <w:pPr>
        <w:ind w:left="915" w:hanging="404"/>
        <w:jc w:val="left"/>
      </w:pPr>
      <w:rPr>
        <w:rFonts w:hint="default"/>
        <w:lang w:val="pl-PL" w:eastAsia="en-US" w:bidi="ar-SA"/>
      </w:rPr>
    </w:lvl>
    <w:lvl w:ilvl="1">
      <w:start w:val="41"/>
      <w:numFmt w:val="decimal"/>
      <w:lvlText w:val="%1.%2"/>
      <w:lvlJc w:val="left"/>
      <w:pPr>
        <w:ind w:left="915" w:hanging="404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2">
      <w:numFmt w:val="bullet"/>
      <w:lvlText w:val="•"/>
      <w:lvlJc w:val="left"/>
      <w:pPr>
        <w:ind w:left="2890" w:hanging="404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3876" w:hanging="404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861" w:hanging="404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847" w:hanging="404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832" w:hanging="404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818" w:hanging="404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803" w:hanging="404"/>
      </w:pPr>
      <w:rPr>
        <w:rFonts w:hint="default"/>
        <w:lang w:val="pl-PL" w:eastAsia="en-US" w:bidi="ar-SA"/>
      </w:rPr>
    </w:lvl>
  </w:abstractNum>
  <w:num w:numId="1" w16cid:durableId="816412952">
    <w:abstractNumId w:val="2"/>
  </w:num>
  <w:num w:numId="2" w16cid:durableId="1652320866">
    <w:abstractNumId w:val="3"/>
  </w:num>
  <w:num w:numId="3" w16cid:durableId="390273226">
    <w:abstractNumId w:val="0"/>
  </w:num>
  <w:num w:numId="4" w16cid:durableId="17740825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B02"/>
    <w:rsid w:val="0004546A"/>
    <w:rsid w:val="000C6907"/>
    <w:rsid w:val="00157EE3"/>
    <w:rsid w:val="002B2193"/>
    <w:rsid w:val="00605B02"/>
    <w:rsid w:val="006C4037"/>
    <w:rsid w:val="00855393"/>
    <w:rsid w:val="009D2184"/>
    <w:rsid w:val="00A876AD"/>
    <w:rsid w:val="00AF0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CE766"/>
  <w15:docId w15:val="{E099E25B-5421-4989-A177-4DCA1C82B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0"/>
      <w:szCs w:val="20"/>
    </w:rPr>
  </w:style>
  <w:style w:type="paragraph" w:styleId="Tytu">
    <w:name w:val="Title"/>
    <w:basedOn w:val="Normalny"/>
    <w:uiPriority w:val="10"/>
    <w:qFormat/>
    <w:pPr>
      <w:spacing w:line="267" w:lineRule="exact"/>
      <w:ind w:right="149"/>
      <w:jc w:val="right"/>
    </w:pPr>
    <w:rPr>
      <w:b/>
      <w:bCs/>
    </w:rPr>
  </w:style>
  <w:style w:type="paragraph" w:styleId="Akapitzlist">
    <w:name w:val="List Paragraph"/>
    <w:basedOn w:val="Normalny"/>
    <w:uiPriority w:val="1"/>
    <w:qFormat/>
    <w:pPr>
      <w:ind w:left="914" w:hanging="360"/>
    </w:pPr>
  </w:style>
  <w:style w:type="paragraph" w:customStyle="1" w:styleId="TableParagraph">
    <w:name w:val="Table Paragraph"/>
    <w:basedOn w:val="Normalny"/>
    <w:uiPriority w:val="1"/>
    <w:qFormat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529</Words>
  <Characters>3179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EWA-PC2</dc:creator>
  <cp:lastModifiedBy>Marcin Markiewicz</cp:lastModifiedBy>
  <cp:revision>2</cp:revision>
  <dcterms:created xsi:type="dcterms:W3CDTF">2026-01-20T09:18:00Z</dcterms:created>
  <dcterms:modified xsi:type="dcterms:W3CDTF">2026-01-20T09:18:00Z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2024-07-24T00:00:00Z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2024-07-24T00:00:00Z</vt:filetime>
  </property>
</Properties>
</file>