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14" w:rsidRPr="002B38C2" w:rsidRDefault="00E32414" w:rsidP="00E3241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C2">
        <w:rPr>
          <w:rFonts w:ascii="Times New Roman" w:hAnsi="Times New Roman" w:cs="Times New Roman"/>
          <w:b/>
          <w:sz w:val="28"/>
          <w:szCs w:val="28"/>
        </w:rPr>
        <w:t>RAPORT Z KONSULTACJI</w:t>
      </w:r>
    </w:p>
    <w:p w:rsidR="00E32414" w:rsidRPr="002B38C2" w:rsidRDefault="00E32414" w:rsidP="00E3241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C2">
        <w:rPr>
          <w:rFonts w:ascii="Times New Roman" w:hAnsi="Times New Roman" w:cs="Times New Roman"/>
          <w:b/>
          <w:sz w:val="28"/>
          <w:szCs w:val="28"/>
        </w:rPr>
        <w:t xml:space="preserve">PROJEKTU </w:t>
      </w:r>
    </w:p>
    <w:p w:rsidR="006D48D9" w:rsidRPr="002B38C2" w:rsidRDefault="006E12F4" w:rsidP="006D48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C2">
        <w:rPr>
          <w:rFonts w:ascii="Times New Roman" w:hAnsi="Times New Roman" w:cs="Times New Roman"/>
          <w:b/>
          <w:sz w:val="28"/>
          <w:szCs w:val="28"/>
        </w:rPr>
        <w:t xml:space="preserve">uchwały </w:t>
      </w:r>
      <w:r w:rsidR="006D48D9" w:rsidRPr="002B38C2">
        <w:rPr>
          <w:rFonts w:ascii="Times New Roman" w:hAnsi="Times New Roman" w:cs="Times New Roman"/>
          <w:b/>
          <w:sz w:val="28"/>
          <w:szCs w:val="28"/>
        </w:rPr>
        <w:t xml:space="preserve">Rady </w:t>
      </w:r>
      <w:r w:rsidR="009E6F9F" w:rsidRPr="002B38C2">
        <w:rPr>
          <w:rFonts w:ascii="Times New Roman" w:hAnsi="Times New Roman" w:cs="Times New Roman"/>
          <w:b/>
          <w:sz w:val="28"/>
          <w:szCs w:val="28"/>
        </w:rPr>
        <w:t>Gminy Olszanka</w:t>
      </w:r>
      <w:bookmarkStart w:id="0" w:name="_GoBack"/>
      <w:bookmarkEnd w:id="0"/>
    </w:p>
    <w:p w:rsidR="006E12F4" w:rsidRPr="002B38C2" w:rsidRDefault="00042F7D" w:rsidP="00E3241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C2">
        <w:rPr>
          <w:rFonts w:ascii="Times New Roman" w:hAnsi="Times New Roman" w:cs="Times New Roman"/>
          <w:b/>
          <w:sz w:val="28"/>
          <w:szCs w:val="28"/>
        </w:rPr>
        <w:t>w</w:t>
      </w:r>
      <w:r w:rsidR="006E12F4" w:rsidRPr="002B38C2">
        <w:rPr>
          <w:rFonts w:ascii="Times New Roman" w:hAnsi="Times New Roman" w:cs="Times New Roman"/>
          <w:b/>
          <w:sz w:val="28"/>
          <w:szCs w:val="28"/>
        </w:rPr>
        <w:t xml:space="preserve"> sprawie wyznaczenia obszaru zdegradowanego i rewitalizacji </w:t>
      </w:r>
    </w:p>
    <w:p w:rsidR="006D48D9" w:rsidRPr="002B38C2" w:rsidRDefault="006D48D9" w:rsidP="006D48D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333333"/>
        </w:rPr>
      </w:pPr>
    </w:p>
    <w:p w:rsidR="009E6F9F" w:rsidRPr="002B38C2" w:rsidRDefault="009E6F9F" w:rsidP="009E6F9F">
      <w:pPr>
        <w:shd w:val="clear" w:color="auto" w:fill="FFFFFF"/>
        <w:spacing w:after="240"/>
        <w:jc w:val="both"/>
        <w:rPr>
          <w:rFonts w:ascii="Times New Roman" w:hAnsi="Times New Roman" w:cs="Times New Roman"/>
        </w:rPr>
      </w:pPr>
      <w:r w:rsidRPr="002B38C2">
        <w:rPr>
          <w:rFonts w:ascii="Times New Roman" w:hAnsi="Times New Roman" w:cs="Times New Roman"/>
        </w:rPr>
        <w:t xml:space="preserve">Na podstawie art. 6 ust. 1, ust. 2 i ust. 3. ustawy z dnia 9 października 2015 r. o rewitalizacji (Dz.U. z 2021 r., poz. 485 z </w:t>
      </w:r>
      <w:proofErr w:type="spellStart"/>
      <w:r w:rsidRPr="002B38C2">
        <w:rPr>
          <w:rFonts w:ascii="Times New Roman" w:hAnsi="Times New Roman" w:cs="Times New Roman"/>
        </w:rPr>
        <w:t>późn</w:t>
      </w:r>
      <w:proofErr w:type="spellEnd"/>
      <w:r w:rsidRPr="002B38C2">
        <w:rPr>
          <w:rFonts w:ascii="Times New Roman" w:hAnsi="Times New Roman" w:cs="Times New Roman"/>
        </w:rPr>
        <w:t>. zm.) zaprasza mieszkańców Gminy Olszanka do udziału w konsultacjach społecznych, których przedmiotem jest projekt uchwały Rady Gminy  Olszanka w sprawie wyznaczenia obszaru zdegradowanego i obszaru rewitalizacji na obszarze Gminy Olszanka.</w:t>
      </w:r>
    </w:p>
    <w:p w:rsidR="009E6F9F" w:rsidRPr="002B38C2" w:rsidRDefault="006D48D9" w:rsidP="009E6F9F">
      <w:pPr>
        <w:shd w:val="clear" w:color="auto" w:fill="FFFFFF"/>
        <w:spacing w:after="12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B38C2">
        <w:rPr>
          <w:rFonts w:ascii="Times New Roman" w:eastAsia="Times New Roman" w:hAnsi="Times New Roman" w:cs="Times New Roman"/>
          <w:color w:val="333333"/>
        </w:rPr>
        <w:t>Konsultacje społ</w:t>
      </w:r>
      <w:r w:rsidR="006343C2">
        <w:rPr>
          <w:rFonts w:ascii="Times New Roman" w:eastAsia="Times New Roman" w:hAnsi="Times New Roman" w:cs="Times New Roman"/>
          <w:color w:val="333333"/>
        </w:rPr>
        <w:t>eczne były</w:t>
      </w:r>
      <w:r w:rsidRPr="002B38C2">
        <w:rPr>
          <w:rFonts w:ascii="Times New Roman" w:eastAsia="Times New Roman" w:hAnsi="Times New Roman" w:cs="Times New Roman"/>
          <w:color w:val="333333"/>
        </w:rPr>
        <w:t xml:space="preserve"> prowadzone w okresie </w:t>
      </w:r>
      <w:r w:rsidRPr="002B38C2">
        <w:rPr>
          <w:rFonts w:ascii="Times New Roman" w:hAnsi="Times New Roman" w:cs="Times New Roman"/>
          <w:b/>
          <w:bCs/>
        </w:rPr>
        <w:t xml:space="preserve">od </w:t>
      </w:r>
      <w:r w:rsidR="009E6F9F" w:rsidRPr="002B38C2">
        <w:rPr>
          <w:rFonts w:ascii="Times New Roman" w:hAnsi="Times New Roman" w:cs="Times New Roman"/>
          <w:b/>
          <w:bCs/>
          <w:sz w:val="28"/>
          <w:szCs w:val="28"/>
        </w:rPr>
        <w:t>20.10.2023 r. do 24.11.2023 r.</w:t>
      </w:r>
    </w:p>
    <w:p w:rsidR="001521D0" w:rsidRPr="002B38C2" w:rsidRDefault="001521D0" w:rsidP="00A20E74">
      <w:pPr>
        <w:spacing w:after="0"/>
        <w:ind w:left="57" w:firstLine="227"/>
        <w:jc w:val="both"/>
        <w:rPr>
          <w:rFonts w:ascii="Times New Roman" w:hAnsi="Times New Roman" w:cs="Times New Roman"/>
        </w:rPr>
      </w:pPr>
      <w:r w:rsidRPr="002B38C2">
        <w:rPr>
          <w:rFonts w:ascii="Times New Roman" w:hAnsi="Times New Roman" w:cs="Times New Roman"/>
        </w:rPr>
        <w:t>w następujących formach:</w:t>
      </w:r>
    </w:p>
    <w:p w:rsidR="009E6F9F" w:rsidRPr="002B38C2" w:rsidRDefault="009E6F9F" w:rsidP="00A20E74">
      <w:pPr>
        <w:spacing w:after="0"/>
        <w:ind w:left="57" w:firstLine="227"/>
        <w:jc w:val="both"/>
        <w:rPr>
          <w:rFonts w:ascii="Times New Roman" w:hAnsi="Times New Roman" w:cs="Times New Roman"/>
        </w:rPr>
      </w:pPr>
    </w:p>
    <w:p w:rsidR="009E6F9F" w:rsidRPr="002B38C2" w:rsidRDefault="009E6F9F" w:rsidP="009E6F9F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B38C2">
        <w:rPr>
          <w:rFonts w:ascii="Times New Roman" w:hAnsi="Times New Roman" w:cs="Times New Roman"/>
          <w:b/>
          <w:bCs/>
        </w:rPr>
        <w:t>W formie pisemnej poprzez „Formularz uwag”, który udostępniony by do pobrania:</w:t>
      </w:r>
    </w:p>
    <w:p w:rsidR="009E6F9F" w:rsidRPr="002B38C2" w:rsidRDefault="009E6F9F" w:rsidP="009E6F9F">
      <w:pPr>
        <w:pStyle w:val="m427660179655413146msolistparagraph"/>
        <w:spacing w:before="0" w:beforeAutospacing="0" w:after="0" w:afterAutospacing="0" w:line="276" w:lineRule="auto"/>
        <w:rPr>
          <w:sz w:val="22"/>
          <w:szCs w:val="22"/>
        </w:rPr>
      </w:pPr>
      <w:r w:rsidRPr="002B38C2">
        <w:rPr>
          <w:sz w:val="22"/>
          <w:szCs w:val="22"/>
        </w:rPr>
        <w:t>- w Biuletynie Informacji Publicznej Gminy Olszanka (</w:t>
      </w:r>
      <w:hyperlink r:id="rId6" w:history="1">
        <w:r w:rsidRPr="002B38C2">
          <w:rPr>
            <w:rStyle w:val="Hipercze"/>
            <w:b/>
            <w:sz w:val="22"/>
            <w:szCs w:val="22"/>
          </w:rPr>
          <w:t>www.olszanka.pl</w:t>
        </w:r>
      </w:hyperlink>
      <w:r w:rsidRPr="002B38C2">
        <w:rPr>
          <w:sz w:val="22"/>
          <w:szCs w:val="22"/>
        </w:rPr>
        <w:t>) w zakładce: CO ROBIMY/ ,,Gminny Program Rewitalizacji dla Gminy Olszanka na lata 2024-2030"</w:t>
      </w:r>
    </w:p>
    <w:p w:rsidR="009E6F9F" w:rsidRPr="002B38C2" w:rsidRDefault="009E6F9F" w:rsidP="009E6F9F">
      <w:pPr>
        <w:shd w:val="clear" w:color="auto" w:fill="FFFFFF"/>
        <w:jc w:val="both"/>
        <w:rPr>
          <w:rFonts w:ascii="Times New Roman" w:hAnsi="Times New Roman" w:cs="Times New Roman"/>
        </w:rPr>
      </w:pPr>
      <w:r w:rsidRPr="002B38C2">
        <w:rPr>
          <w:rFonts w:ascii="Times New Roman" w:hAnsi="Times New Roman" w:cs="Times New Roman"/>
        </w:rPr>
        <w:t xml:space="preserve">- </w:t>
      </w:r>
      <w:bookmarkStart w:id="1" w:name="_Hlk146091184"/>
      <w:r w:rsidRPr="002B38C2">
        <w:rPr>
          <w:rFonts w:ascii="Times New Roman" w:hAnsi="Times New Roman" w:cs="Times New Roman"/>
        </w:rPr>
        <w:t>na portalu informacyjnym Gminy Olszanka (</w:t>
      </w:r>
      <w:hyperlink r:id="rId7" w:history="1">
        <w:r w:rsidRPr="002B38C2">
          <w:rPr>
            <w:rStyle w:val="Hipercze"/>
            <w:rFonts w:ascii="Times New Roman" w:hAnsi="Times New Roman" w:cs="Times New Roman"/>
            <w:b/>
          </w:rPr>
          <w:t>www.olszanka.pl</w:t>
        </w:r>
      </w:hyperlink>
      <w:r w:rsidRPr="002B38C2">
        <w:rPr>
          <w:rFonts w:ascii="Times New Roman" w:hAnsi="Times New Roman" w:cs="Times New Roman"/>
        </w:rPr>
        <w:t>), w zakładce: AKTUALNOŚCI i zakładce  WAŻNE TEMATY – ,,Gminny Program Rewitalizacji dla Gminy Olszanka na lata 2024-2030".</w:t>
      </w:r>
    </w:p>
    <w:bookmarkEnd w:id="1"/>
    <w:p w:rsidR="009E6F9F" w:rsidRPr="002B38C2" w:rsidRDefault="009E6F9F" w:rsidP="009E6F9F">
      <w:pPr>
        <w:rPr>
          <w:rFonts w:ascii="Times New Roman" w:hAnsi="Times New Roman" w:cs="Times New Roman"/>
        </w:rPr>
      </w:pPr>
      <w:r w:rsidRPr="002B38C2">
        <w:rPr>
          <w:rFonts w:ascii="Times New Roman" w:hAnsi="Times New Roman" w:cs="Times New Roman"/>
        </w:rPr>
        <w:t>- w Sekretariacie Urzędu Gminy w Olszance, Olszanka 16, 49-332 Olszanka</w:t>
      </w:r>
    </w:p>
    <w:p w:rsidR="009E6F9F" w:rsidRPr="002B38C2" w:rsidRDefault="009E6F9F" w:rsidP="009E6F9F">
      <w:pPr>
        <w:rPr>
          <w:rFonts w:ascii="Times New Roman" w:hAnsi="Times New Roman" w:cs="Times New Roman"/>
        </w:rPr>
      </w:pPr>
      <w:r w:rsidRPr="002B38C2">
        <w:rPr>
          <w:rFonts w:ascii="Times New Roman" w:hAnsi="Times New Roman" w:cs="Times New Roman"/>
        </w:rPr>
        <w:t>Można go było złożyć w:</w:t>
      </w:r>
    </w:p>
    <w:p w:rsidR="009E6F9F" w:rsidRPr="002B38C2" w:rsidRDefault="009E6F9F" w:rsidP="009E6F9F">
      <w:pPr>
        <w:numPr>
          <w:ilvl w:val="1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 w:cs="Times New Roman"/>
        </w:rPr>
      </w:pPr>
      <w:r w:rsidRPr="002B38C2">
        <w:rPr>
          <w:rFonts w:ascii="Times New Roman" w:hAnsi="Times New Roman" w:cs="Times New Roman"/>
        </w:rPr>
        <w:t>w formie plików tekstowych DOC/DOCX lub PDF na adres mailowy: </w:t>
      </w:r>
      <w:r w:rsidRPr="002B38C2">
        <w:rPr>
          <w:rFonts w:ascii="Times New Roman" w:hAnsi="Times New Roman" w:cs="Times New Roman"/>
          <w:b/>
          <w:bCs/>
        </w:rPr>
        <w:t>rolnictwo@olszanka.pl</w:t>
      </w:r>
      <w:r w:rsidRPr="002B38C2">
        <w:rPr>
          <w:rFonts w:ascii="Times New Roman" w:hAnsi="Times New Roman" w:cs="Times New Roman"/>
        </w:rPr>
        <w:t xml:space="preserve"> lub za pomocą elektronicznej skrzynki podawczej Urzędu Gminy w Olszance, na adres skrytki: </w:t>
      </w:r>
      <w:r w:rsidRPr="002B38C2">
        <w:rPr>
          <w:rFonts w:ascii="Times New Roman" w:hAnsi="Times New Roman" w:cs="Times New Roman"/>
          <w:b/>
          <w:bCs/>
        </w:rPr>
        <w:t>/</w:t>
      </w:r>
      <w:r w:rsidRPr="002B38C2">
        <w:rPr>
          <w:rFonts w:ascii="Times New Roman" w:hAnsi="Times New Roman" w:cs="Times New Roman"/>
        </w:rPr>
        <w:t xml:space="preserve"> </w:t>
      </w:r>
      <w:r w:rsidRPr="002B38C2">
        <w:rPr>
          <w:rStyle w:val="Pogrubienie"/>
          <w:rFonts w:ascii="Times New Roman" w:hAnsi="Times New Roman" w:cs="Times New Roman"/>
        </w:rPr>
        <w:t>3e9t67vsgz/</w:t>
      </w:r>
      <w:proofErr w:type="spellStart"/>
      <w:r w:rsidRPr="002B38C2">
        <w:rPr>
          <w:rStyle w:val="Pogrubienie"/>
          <w:rFonts w:ascii="Times New Roman" w:hAnsi="Times New Roman" w:cs="Times New Roman"/>
        </w:rPr>
        <w:t>SkrytkaESP</w:t>
      </w:r>
      <w:proofErr w:type="spellEnd"/>
      <w:r w:rsidRPr="002B38C2">
        <w:rPr>
          <w:rFonts w:ascii="Times New Roman" w:hAnsi="Times New Roman" w:cs="Times New Roman"/>
        </w:rPr>
        <w:t xml:space="preserve"> (w tytule wpisać „Konsultacje rewitalizacja”)</w:t>
      </w:r>
    </w:p>
    <w:p w:rsidR="009E6F9F" w:rsidRPr="002B38C2" w:rsidRDefault="009E6F9F" w:rsidP="009E6F9F">
      <w:pPr>
        <w:numPr>
          <w:ilvl w:val="1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 w:cs="Times New Roman"/>
        </w:rPr>
      </w:pPr>
      <w:r w:rsidRPr="002B38C2">
        <w:rPr>
          <w:rFonts w:ascii="Times New Roman" w:hAnsi="Times New Roman" w:cs="Times New Roman"/>
        </w:rPr>
        <w:t>przesłać pocztą tradycyjną na adres: Urzędu Gminy w Olszance,  Olszanka 16, 49-332 Olszanka (z dopiskiem „Konsultacje rewitalizacja”, decyduje data wpływu do Urzędu)</w:t>
      </w:r>
    </w:p>
    <w:p w:rsidR="009E6F9F" w:rsidRPr="002B38C2" w:rsidRDefault="009E6F9F" w:rsidP="009E6F9F">
      <w:pPr>
        <w:numPr>
          <w:ilvl w:val="1"/>
          <w:numId w:val="9"/>
        </w:numPr>
        <w:shd w:val="clear" w:color="auto" w:fill="FFFFFF"/>
        <w:tabs>
          <w:tab w:val="num" w:pos="426"/>
        </w:tabs>
        <w:spacing w:before="100" w:beforeAutospacing="1"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2B38C2">
        <w:rPr>
          <w:rFonts w:ascii="Times New Roman" w:hAnsi="Times New Roman" w:cs="Times New Roman"/>
        </w:rPr>
        <w:t>dostarczyć do Sekretariatu Urzędu Gminy Olszanka, Olszanka 16, 49-332 Olszanka;</w:t>
      </w:r>
    </w:p>
    <w:p w:rsidR="009E6F9F" w:rsidRPr="002B38C2" w:rsidRDefault="009E6F9F" w:rsidP="009E6F9F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before="240" w:after="100" w:afterAutospacing="1"/>
        <w:ind w:left="426" w:hanging="426"/>
        <w:jc w:val="both"/>
        <w:rPr>
          <w:rFonts w:ascii="Times New Roman" w:hAnsi="Times New Roman" w:cs="Times New Roman"/>
        </w:rPr>
      </w:pPr>
      <w:r w:rsidRPr="002B38C2">
        <w:rPr>
          <w:rFonts w:ascii="Times New Roman" w:hAnsi="Times New Roman" w:cs="Times New Roman"/>
          <w:b/>
        </w:rPr>
        <w:t>Zbierania uwag ustnych</w:t>
      </w:r>
      <w:r w:rsidRPr="002B38C2">
        <w:rPr>
          <w:rFonts w:ascii="Times New Roman" w:hAnsi="Times New Roman" w:cs="Times New Roman"/>
        </w:rPr>
        <w:t>, które można było zgłosić pod numerem telefonu 77 412 96 83 wew. 121 od poniedziałku do piątku w godz. 13.00 - 15.00 lub w pokoju nr  4A</w:t>
      </w:r>
    </w:p>
    <w:p w:rsidR="009E6F9F" w:rsidRPr="002B38C2" w:rsidRDefault="009E6F9F" w:rsidP="009E6F9F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B38C2">
        <w:rPr>
          <w:rFonts w:ascii="Times New Roman" w:hAnsi="Times New Roman" w:cs="Times New Roman"/>
          <w:b/>
        </w:rPr>
        <w:t>Podczas spotkania otwartego</w:t>
      </w:r>
      <w:r w:rsidRPr="002B38C2">
        <w:rPr>
          <w:rFonts w:ascii="Times New Roman" w:hAnsi="Times New Roman" w:cs="Times New Roman"/>
        </w:rPr>
        <w:t xml:space="preserve">, które odbyło się w dniu </w:t>
      </w:r>
      <w:r w:rsidRPr="002B38C2">
        <w:rPr>
          <w:rFonts w:ascii="Times New Roman" w:hAnsi="Times New Roman" w:cs="Times New Roman"/>
          <w:b/>
        </w:rPr>
        <w:t>7 listopada 2023 r</w:t>
      </w:r>
      <w:r w:rsidRPr="002B38C2">
        <w:rPr>
          <w:rFonts w:ascii="Times New Roman" w:hAnsi="Times New Roman" w:cs="Times New Roman"/>
        </w:rPr>
        <w:t xml:space="preserve">. </w:t>
      </w:r>
      <w:r w:rsidRPr="002B38C2">
        <w:rPr>
          <w:rFonts w:ascii="Times New Roman" w:hAnsi="Times New Roman" w:cs="Times New Roman"/>
          <w:b/>
        </w:rPr>
        <w:t>o godz. 10.00</w:t>
      </w:r>
      <w:r w:rsidRPr="002B38C2">
        <w:rPr>
          <w:rFonts w:ascii="Times New Roman" w:hAnsi="Times New Roman" w:cs="Times New Roman"/>
        </w:rPr>
        <w:t xml:space="preserve"> w świetlicy wiejskiej w Pogorzeli.</w:t>
      </w:r>
    </w:p>
    <w:p w:rsidR="009E6F9F" w:rsidRPr="002B38C2" w:rsidRDefault="009E6F9F" w:rsidP="009E6F9F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B38C2">
        <w:rPr>
          <w:rFonts w:ascii="Times New Roman" w:hAnsi="Times New Roman" w:cs="Times New Roman"/>
          <w:b/>
          <w:bCs/>
        </w:rPr>
        <w:t>Poprzez ankietę internetową</w:t>
      </w:r>
      <w:r w:rsidRPr="002B38C2">
        <w:rPr>
          <w:rFonts w:ascii="Times New Roman" w:hAnsi="Times New Roman" w:cs="Times New Roman"/>
        </w:rPr>
        <w:t xml:space="preserve"> dotyczącą obszaru zdegradowanego i rewitalizacji, która była dostępna na portalu informacyjnym Gminy Olszanka (</w:t>
      </w:r>
      <w:hyperlink r:id="rId8" w:history="1">
        <w:r w:rsidRPr="002B38C2">
          <w:rPr>
            <w:rStyle w:val="Hipercze"/>
            <w:rFonts w:ascii="Times New Roman" w:hAnsi="Times New Roman" w:cs="Times New Roman"/>
            <w:b/>
          </w:rPr>
          <w:t>www.olszanka.pl</w:t>
        </w:r>
      </w:hyperlink>
      <w:r w:rsidRPr="002B38C2">
        <w:rPr>
          <w:rFonts w:ascii="Times New Roman" w:hAnsi="Times New Roman" w:cs="Times New Roman"/>
        </w:rPr>
        <w:t>), w zakładce: AKTUALNOŚCI i zakładce  WAŻNE TEMATY – ,,Gminny Program Rewitalizacji dla Gminy Olszanka na lata 2024-2030".</w:t>
      </w:r>
    </w:p>
    <w:p w:rsidR="009E6F9F" w:rsidRPr="002B38C2" w:rsidRDefault="009E6F9F" w:rsidP="00A20E74">
      <w:pPr>
        <w:pStyle w:val="NormalnyWeb"/>
        <w:spacing w:before="0" w:beforeAutospacing="0" w:after="0" w:afterAutospacing="0" w:line="276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</w:p>
    <w:p w:rsidR="00542124" w:rsidRPr="002B38C2" w:rsidRDefault="00621F67" w:rsidP="002B38C2">
      <w:pPr>
        <w:pStyle w:val="NormalnyWeb"/>
        <w:spacing w:before="0" w:beforeAutospacing="0" w:after="0" w:afterAutospacing="0" w:line="276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2B38C2">
        <w:rPr>
          <w:rFonts w:eastAsiaTheme="minorHAnsi"/>
          <w:sz w:val="22"/>
          <w:szCs w:val="22"/>
          <w:lang w:eastAsia="en-US"/>
        </w:rPr>
        <w:t>W</w:t>
      </w:r>
      <w:r w:rsidR="00C41535" w:rsidRPr="002B38C2">
        <w:rPr>
          <w:rFonts w:eastAsiaTheme="minorHAnsi"/>
          <w:sz w:val="22"/>
          <w:szCs w:val="22"/>
          <w:lang w:eastAsia="en-US"/>
        </w:rPr>
        <w:t xml:space="preserve"> postaci </w:t>
      </w:r>
      <w:r w:rsidR="00AE10A6" w:rsidRPr="002B38C2">
        <w:rPr>
          <w:rFonts w:eastAsiaTheme="minorHAnsi"/>
          <w:sz w:val="22"/>
          <w:szCs w:val="22"/>
          <w:lang w:eastAsia="en-US"/>
        </w:rPr>
        <w:t>elektronicznej</w:t>
      </w:r>
      <w:r w:rsidR="001521D0" w:rsidRPr="002B38C2">
        <w:rPr>
          <w:rFonts w:eastAsiaTheme="minorHAnsi"/>
          <w:sz w:val="22"/>
          <w:szCs w:val="22"/>
          <w:lang w:eastAsia="en-US"/>
        </w:rPr>
        <w:t xml:space="preserve"> poprzez</w:t>
      </w:r>
      <w:r w:rsidR="00AE10A6" w:rsidRPr="002B38C2">
        <w:rPr>
          <w:rFonts w:eastAsiaTheme="minorHAnsi"/>
          <w:sz w:val="22"/>
          <w:szCs w:val="22"/>
          <w:lang w:eastAsia="en-US"/>
        </w:rPr>
        <w:t xml:space="preserve"> „</w:t>
      </w:r>
      <w:r w:rsidR="0082752D" w:rsidRPr="002B38C2">
        <w:rPr>
          <w:rFonts w:eastAsiaTheme="minorHAnsi"/>
          <w:i/>
          <w:sz w:val="22"/>
          <w:szCs w:val="22"/>
          <w:lang w:eastAsia="en-US"/>
        </w:rPr>
        <w:t>Formularz uwag</w:t>
      </w:r>
      <w:r w:rsidRPr="002B38C2">
        <w:rPr>
          <w:rFonts w:eastAsiaTheme="minorHAnsi"/>
          <w:sz w:val="22"/>
          <w:szCs w:val="22"/>
          <w:lang w:eastAsia="en-US"/>
        </w:rPr>
        <w:t xml:space="preserve">” </w:t>
      </w:r>
      <w:r w:rsidR="006D48D9" w:rsidRPr="002B38C2">
        <w:rPr>
          <w:rFonts w:eastAsiaTheme="minorHAnsi"/>
          <w:sz w:val="22"/>
          <w:szCs w:val="22"/>
          <w:lang w:eastAsia="en-US"/>
        </w:rPr>
        <w:t>i w wersji papierowej nie zgłoszono żadnej uwagi.</w:t>
      </w:r>
      <w:r w:rsidR="00542124" w:rsidRPr="002B38C2">
        <w:rPr>
          <w:rFonts w:eastAsiaTheme="minorHAnsi"/>
          <w:sz w:val="22"/>
          <w:szCs w:val="22"/>
          <w:lang w:eastAsia="en-US"/>
        </w:rPr>
        <w:t xml:space="preserve"> </w:t>
      </w:r>
    </w:p>
    <w:p w:rsidR="00542124" w:rsidRPr="002B38C2" w:rsidRDefault="00542124" w:rsidP="002B38C2">
      <w:pPr>
        <w:pStyle w:val="NormalnyWeb"/>
        <w:spacing w:before="0" w:beforeAutospacing="0" w:after="0" w:afterAutospacing="0" w:line="276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2B38C2">
        <w:rPr>
          <w:rFonts w:eastAsiaTheme="minorHAnsi"/>
          <w:sz w:val="22"/>
          <w:szCs w:val="22"/>
          <w:lang w:eastAsia="en-US"/>
        </w:rPr>
        <w:t>W</w:t>
      </w:r>
      <w:r w:rsidR="006D48D9" w:rsidRPr="002B38C2">
        <w:rPr>
          <w:rFonts w:eastAsiaTheme="minorHAnsi"/>
          <w:sz w:val="22"/>
          <w:szCs w:val="22"/>
          <w:lang w:eastAsia="en-US"/>
        </w:rPr>
        <w:t xml:space="preserve"> trakcie spotkania </w:t>
      </w:r>
      <w:r w:rsidRPr="002B38C2">
        <w:rPr>
          <w:rFonts w:eastAsiaTheme="minorHAnsi"/>
          <w:sz w:val="22"/>
          <w:szCs w:val="22"/>
          <w:lang w:eastAsia="en-US"/>
        </w:rPr>
        <w:t xml:space="preserve">otwartego zgłoszono uwagę, aby włączyć działki </w:t>
      </w:r>
      <w:r w:rsidR="00E94345" w:rsidRPr="002B38C2">
        <w:rPr>
          <w:rFonts w:eastAsiaTheme="minorHAnsi"/>
          <w:sz w:val="22"/>
          <w:szCs w:val="22"/>
          <w:lang w:eastAsia="en-US"/>
        </w:rPr>
        <w:t xml:space="preserve">27/3, 27/2 </w:t>
      </w:r>
      <w:r w:rsidR="00094A08" w:rsidRPr="002B38C2">
        <w:rPr>
          <w:rFonts w:eastAsiaTheme="minorHAnsi"/>
          <w:sz w:val="22"/>
          <w:szCs w:val="22"/>
          <w:lang w:eastAsia="en-US"/>
        </w:rPr>
        <w:br/>
      </w:r>
      <w:r w:rsidR="00E94345" w:rsidRPr="0049688E">
        <w:rPr>
          <w:rFonts w:eastAsiaTheme="minorHAnsi"/>
          <w:sz w:val="22"/>
          <w:szCs w:val="22"/>
          <w:lang w:eastAsia="en-US"/>
        </w:rPr>
        <w:t>w miejscowości Michałów, a wyłączyć działkę</w:t>
      </w:r>
      <w:r w:rsidR="00094A08" w:rsidRPr="0049688E">
        <w:rPr>
          <w:rFonts w:eastAsiaTheme="minorHAnsi"/>
          <w:sz w:val="22"/>
          <w:szCs w:val="22"/>
          <w:lang w:eastAsia="en-US"/>
        </w:rPr>
        <w:t xml:space="preserve"> nr </w:t>
      </w:r>
      <w:r w:rsidR="0049688E" w:rsidRPr="0049688E">
        <w:rPr>
          <w:rFonts w:eastAsiaTheme="minorHAnsi"/>
          <w:sz w:val="22"/>
          <w:szCs w:val="22"/>
          <w:lang w:eastAsia="en-US"/>
        </w:rPr>
        <w:t>588/2</w:t>
      </w:r>
      <w:r w:rsidR="00094A08" w:rsidRPr="0049688E">
        <w:rPr>
          <w:rFonts w:eastAsiaTheme="minorHAnsi"/>
          <w:sz w:val="22"/>
          <w:szCs w:val="22"/>
          <w:lang w:eastAsia="en-US"/>
        </w:rPr>
        <w:t xml:space="preserve"> w miejscowości Michałów</w:t>
      </w:r>
      <w:r w:rsidR="006D48D9" w:rsidRPr="0049688E">
        <w:rPr>
          <w:rFonts w:eastAsiaTheme="minorHAnsi"/>
          <w:sz w:val="22"/>
          <w:szCs w:val="22"/>
          <w:lang w:eastAsia="en-US"/>
        </w:rPr>
        <w:t xml:space="preserve"> </w:t>
      </w:r>
      <w:r w:rsidR="00E94345" w:rsidRPr="0049688E">
        <w:rPr>
          <w:rFonts w:eastAsiaTheme="minorHAnsi"/>
          <w:sz w:val="22"/>
          <w:szCs w:val="22"/>
          <w:lang w:eastAsia="en-US"/>
        </w:rPr>
        <w:t>– uwaga została</w:t>
      </w:r>
      <w:r w:rsidR="00E94345" w:rsidRPr="002B38C2">
        <w:rPr>
          <w:rFonts w:eastAsiaTheme="minorHAnsi"/>
          <w:sz w:val="22"/>
          <w:szCs w:val="22"/>
          <w:lang w:eastAsia="en-US"/>
        </w:rPr>
        <w:t xml:space="preserve"> uwzględniona.</w:t>
      </w:r>
    </w:p>
    <w:p w:rsidR="006D48D9" w:rsidRPr="002B38C2" w:rsidRDefault="0082752D" w:rsidP="002B38C2">
      <w:pPr>
        <w:pStyle w:val="NormalnyWeb"/>
        <w:spacing w:before="0" w:beforeAutospacing="0" w:after="0" w:afterAutospacing="0" w:line="276" w:lineRule="auto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2B38C2">
        <w:rPr>
          <w:rFonts w:eastAsiaTheme="minorHAnsi"/>
          <w:sz w:val="22"/>
          <w:szCs w:val="22"/>
          <w:lang w:eastAsia="en-US"/>
        </w:rPr>
        <w:t xml:space="preserve">W trakcie trwania konsultacji na </w:t>
      </w:r>
      <w:r w:rsidR="006D48D9" w:rsidRPr="002B38C2">
        <w:rPr>
          <w:rFonts w:eastAsiaTheme="minorHAnsi"/>
          <w:sz w:val="22"/>
          <w:szCs w:val="22"/>
          <w:lang w:eastAsia="en-US"/>
        </w:rPr>
        <w:t>dedykowany numer telefonu</w:t>
      </w:r>
      <w:r w:rsidRPr="002B38C2">
        <w:rPr>
          <w:rFonts w:eastAsiaTheme="minorHAnsi"/>
          <w:sz w:val="22"/>
          <w:szCs w:val="22"/>
          <w:lang w:eastAsia="en-US"/>
        </w:rPr>
        <w:t xml:space="preserve"> nikt nie zgłosił uwag czy propozycji. </w:t>
      </w:r>
      <w:r w:rsidR="006D48D9" w:rsidRPr="002B38C2">
        <w:rPr>
          <w:rFonts w:eastAsiaTheme="minorHAnsi"/>
          <w:sz w:val="22"/>
          <w:szCs w:val="22"/>
          <w:lang w:eastAsia="en-US"/>
        </w:rPr>
        <w:t xml:space="preserve"> </w:t>
      </w:r>
      <w:r w:rsidR="009E6F9F" w:rsidRPr="002B38C2">
        <w:rPr>
          <w:rFonts w:eastAsiaTheme="minorHAnsi"/>
          <w:sz w:val="22"/>
          <w:szCs w:val="22"/>
          <w:lang w:eastAsia="en-US"/>
        </w:rPr>
        <w:t>Na d</w:t>
      </w:r>
      <w:r w:rsidR="00F22D10" w:rsidRPr="002B38C2">
        <w:rPr>
          <w:rFonts w:eastAsiaTheme="minorHAnsi"/>
          <w:sz w:val="22"/>
          <w:szCs w:val="22"/>
          <w:lang w:eastAsia="en-US"/>
        </w:rPr>
        <w:t xml:space="preserve">edykowaną ankietę internetową </w:t>
      </w:r>
      <w:r w:rsidR="009E6F9F" w:rsidRPr="002B38C2">
        <w:rPr>
          <w:rFonts w:eastAsiaTheme="minorHAnsi"/>
          <w:sz w:val="22"/>
          <w:szCs w:val="22"/>
          <w:lang w:eastAsia="en-US"/>
        </w:rPr>
        <w:t xml:space="preserve">również nic nie </w:t>
      </w:r>
      <w:r w:rsidR="009F0C19" w:rsidRPr="002B38C2">
        <w:rPr>
          <w:rFonts w:eastAsiaTheme="minorHAnsi"/>
          <w:sz w:val="22"/>
          <w:szCs w:val="22"/>
          <w:lang w:eastAsia="en-US"/>
        </w:rPr>
        <w:t>wpłynęło</w:t>
      </w:r>
    </w:p>
    <w:sectPr w:rsidR="006D48D9" w:rsidRPr="002B38C2" w:rsidSect="00E94345">
      <w:pgSz w:w="11906" w:h="16838"/>
      <w:pgMar w:top="56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DBD"/>
    <w:multiLevelType w:val="hybridMultilevel"/>
    <w:tmpl w:val="5FC441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C2720"/>
    <w:multiLevelType w:val="hybridMultilevel"/>
    <w:tmpl w:val="79A2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614E2"/>
    <w:multiLevelType w:val="multilevel"/>
    <w:tmpl w:val="C46C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C4B9A"/>
    <w:multiLevelType w:val="multilevel"/>
    <w:tmpl w:val="2BFE3DF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25031BD2"/>
    <w:multiLevelType w:val="multilevel"/>
    <w:tmpl w:val="EE6AFB4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B10884"/>
    <w:multiLevelType w:val="multilevel"/>
    <w:tmpl w:val="ACA8485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5A570B55"/>
    <w:multiLevelType w:val="multilevel"/>
    <w:tmpl w:val="B7885398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5F190F72"/>
    <w:multiLevelType w:val="multilevel"/>
    <w:tmpl w:val="568E171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5F5B7F2D"/>
    <w:multiLevelType w:val="multilevel"/>
    <w:tmpl w:val="8C98354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57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5D"/>
    <w:rsid w:val="00020AE5"/>
    <w:rsid w:val="00030743"/>
    <w:rsid w:val="00042F7D"/>
    <w:rsid w:val="000743E4"/>
    <w:rsid w:val="00094A08"/>
    <w:rsid w:val="000A0962"/>
    <w:rsid w:val="000A3AFD"/>
    <w:rsid w:val="001521D0"/>
    <w:rsid w:val="00157776"/>
    <w:rsid w:val="001D7364"/>
    <w:rsid w:val="002434B9"/>
    <w:rsid w:val="00263F42"/>
    <w:rsid w:val="002708DB"/>
    <w:rsid w:val="002B38C2"/>
    <w:rsid w:val="002B5D27"/>
    <w:rsid w:val="002E62FB"/>
    <w:rsid w:val="002F6983"/>
    <w:rsid w:val="003047F8"/>
    <w:rsid w:val="00350330"/>
    <w:rsid w:val="003C586D"/>
    <w:rsid w:val="004012BF"/>
    <w:rsid w:val="004761F4"/>
    <w:rsid w:val="0049688E"/>
    <w:rsid w:val="004D1EA2"/>
    <w:rsid w:val="004F5BC2"/>
    <w:rsid w:val="00503AAB"/>
    <w:rsid w:val="00524E2A"/>
    <w:rsid w:val="00542124"/>
    <w:rsid w:val="00575ACA"/>
    <w:rsid w:val="005D7624"/>
    <w:rsid w:val="006040B5"/>
    <w:rsid w:val="00604225"/>
    <w:rsid w:val="00621F67"/>
    <w:rsid w:val="00630641"/>
    <w:rsid w:val="006343C2"/>
    <w:rsid w:val="00672B6E"/>
    <w:rsid w:val="006D48D9"/>
    <w:rsid w:val="006E12F4"/>
    <w:rsid w:val="007E684C"/>
    <w:rsid w:val="00812D24"/>
    <w:rsid w:val="0082752D"/>
    <w:rsid w:val="0088068D"/>
    <w:rsid w:val="008D6401"/>
    <w:rsid w:val="008E1CD8"/>
    <w:rsid w:val="008F3627"/>
    <w:rsid w:val="008F4F1B"/>
    <w:rsid w:val="00947E96"/>
    <w:rsid w:val="009B3511"/>
    <w:rsid w:val="009E6F9F"/>
    <w:rsid w:val="009F0C19"/>
    <w:rsid w:val="00A138BC"/>
    <w:rsid w:val="00A20E74"/>
    <w:rsid w:val="00A2144A"/>
    <w:rsid w:val="00A62A42"/>
    <w:rsid w:val="00AC4C91"/>
    <w:rsid w:val="00AC66CD"/>
    <w:rsid w:val="00AC6950"/>
    <w:rsid w:val="00AE10A6"/>
    <w:rsid w:val="00AE17BE"/>
    <w:rsid w:val="00B17B15"/>
    <w:rsid w:val="00B26E8D"/>
    <w:rsid w:val="00B52564"/>
    <w:rsid w:val="00B77152"/>
    <w:rsid w:val="00C41535"/>
    <w:rsid w:val="00C96E6E"/>
    <w:rsid w:val="00CD1D9F"/>
    <w:rsid w:val="00CD3456"/>
    <w:rsid w:val="00D16D0F"/>
    <w:rsid w:val="00D95C0A"/>
    <w:rsid w:val="00DF3751"/>
    <w:rsid w:val="00DF485D"/>
    <w:rsid w:val="00DF647D"/>
    <w:rsid w:val="00E32414"/>
    <w:rsid w:val="00E72587"/>
    <w:rsid w:val="00E91D16"/>
    <w:rsid w:val="00E94345"/>
    <w:rsid w:val="00F22D10"/>
    <w:rsid w:val="00F32D5A"/>
    <w:rsid w:val="00F370BA"/>
    <w:rsid w:val="00F8380B"/>
    <w:rsid w:val="00FB1B2F"/>
    <w:rsid w:val="00FE4429"/>
    <w:rsid w:val="00FF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6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E6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96E6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6E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7E9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7E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0BA"/>
    <w:pPr>
      <w:suppressAutoHyphens/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D7624"/>
  </w:style>
  <w:style w:type="paragraph" w:customStyle="1" w:styleId="Default">
    <w:name w:val="Default"/>
    <w:qFormat/>
    <w:rsid w:val="00D16D0F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6D0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2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9E6F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E6F9F"/>
    <w:rPr>
      <w:rFonts w:ascii="Times New Roman" w:eastAsia="Times New Roman" w:hAnsi="Times New Roman" w:cs="Times New Roman"/>
      <w:sz w:val="24"/>
      <w:szCs w:val="24"/>
    </w:rPr>
  </w:style>
  <w:style w:type="paragraph" w:customStyle="1" w:styleId="m427660179655413146msolistparagraph">
    <w:name w:val="m_427660179655413146msolistparagraph"/>
    <w:basedOn w:val="Normalny"/>
    <w:rsid w:val="009E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96E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6E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6E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6E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6E6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96E6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96E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47E96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947E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0B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70BA"/>
    <w:pPr>
      <w:suppressAutoHyphens/>
      <w:spacing w:after="160" w:line="259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5D7624"/>
  </w:style>
  <w:style w:type="paragraph" w:customStyle="1" w:styleId="Default">
    <w:name w:val="Default"/>
    <w:qFormat/>
    <w:rsid w:val="00D16D0F"/>
    <w:pPr>
      <w:suppressAutoHyphens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6D0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2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9E6F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E6F9F"/>
    <w:rPr>
      <w:rFonts w:ascii="Times New Roman" w:eastAsia="Times New Roman" w:hAnsi="Times New Roman" w:cs="Times New Roman"/>
      <w:sz w:val="24"/>
      <w:szCs w:val="24"/>
    </w:rPr>
  </w:style>
  <w:style w:type="paragraph" w:customStyle="1" w:styleId="m427660179655413146msolistparagraph">
    <w:name w:val="m_427660179655413146msolistparagraph"/>
    <w:basedOn w:val="Normalny"/>
    <w:rsid w:val="009E6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szan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lsz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szan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Użytkownik UG</cp:lastModifiedBy>
  <cp:revision>2</cp:revision>
  <dcterms:created xsi:type="dcterms:W3CDTF">2023-12-01T06:08:00Z</dcterms:created>
  <dcterms:modified xsi:type="dcterms:W3CDTF">2023-12-01T06:08:00Z</dcterms:modified>
</cp:coreProperties>
</file>