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6ADB375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02530">
        <w:rPr>
          <w:b/>
          <w:bCs/>
          <w:color w:val="000000"/>
        </w:rPr>
        <w:t>1.2022</w:t>
      </w:r>
      <w:bookmarkStart w:id="0" w:name="_GoBack"/>
      <w:bookmarkEnd w:id="0"/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4AB327C8" w14:textId="7235A225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.</w:t>
      </w:r>
      <w:r w:rsidR="0005051A">
        <w:rPr>
          <w:rFonts w:ascii="Arial" w:hAnsi="Arial" w:cs="Arial"/>
          <w:i/>
          <w:iCs/>
          <w:color w:val="FF0000"/>
          <w:sz w:val="18"/>
          <w:szCs w:val="18"/>
        </w:rPr>
        <w:t xml:space="preserve">  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5BBD12C" w14:textId="77777777" w:rsidR="009F1AF3" w:rsidRPr="009F1AF3" w:rsidRDefault="009F1AF3" w:rsidP="009F1AF3">
      <w:pPr>
        <w:jc w:val="center"/>
        <w:rPr>
          <w:b/>
          <w:bCs/>
          <w:sz w:val="22"/>
          <w:szCs w:val="22"/>
          <w:lang w:eastAsia="pl-PL"/>
        </w:rPr>
      </w:pPr>
      <w:r w:rsidRPr="009F1AF3">
        <w:rPr>
          <w:b/>
          <w:bCs/>
          <w:sz w:val="22"/>
          <w:szCs w:val="22"/>
          <w:lang w:eastAsia="pl-PL"/>
        </w:rPr>
        <w:t>„Remonty cząstkowe nawierzchni dróg powiatowych w Powiecie Ostrowieckim w roku 2022”</w:t>
      </w:r>
    </w:p>
    <w:p w14:paraId="666471E1" w14:textId="77777777" w:rsidR="00C20927" w:rsidRDefault="00C20927" w:rsidP="00C20927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402530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402530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402530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02530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4638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638C"/>
    <w:rsid w:val="009D2397"/>
    <w:rsid w:val="009F1AF3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7EC5-3794-4412-BD25-C020BD92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2021-10-28T08:56:00Z</dcterms:created>
  <dcterms:modified xsi:type="dcterms:W3CDTF">2022-02-11T06:34:00Z</dcterms:modified>
</cp:coreProperties>
</file>